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64" w:rsidRDefault="00D43864" w:rsidP="00E21AA2">
      <w:pPr>
        <w:widowControl w:val="0"/>
        <w:tabs>
          <w:tab w:val="left" w:pos="-142"/>
        </w:tabs>
        <w:ind w:left="-851" w:firstLine="0"/>
        <w:jc w:val="center"/>
        <w:rPr>
          <w:lang w:eastAsia="en-US"/>
        </w:rPr>
      </w:pPr>
    </w:p>
    <w:p w:rsidR="003B3729" w:rsidRPr="00D43864" w:rsidRDefault="00242F08" w:rsidP="00E21AA2">
      <w:pPr>
        <w:widowControl w:val="0"/>
        <w:tabs>
          <w:tab w:val="left" w:pos="-142"/>
        </w:tabs>
        <w:ind w:firstLine="0"/>
        <w:jc w:val="center"/>
        <w:rPr>
          <w:lang w:eastAsia="en-US"/>
        </w:rPr>
      </w:pPr>
      <w:r w:rsidRPr="00D43864">
        <w:rPr>
          <w:lang w:eastAsia="en-US"/>
        </w:rPr>
        <w:t xml:space="preserve">UAB „Vilniaus viešasis transportas“ </w:t>
      </w:r>
    </w:p>
    <w:p w:rsidR="00B94563" w:rsidRPr="00D43864" w:rsidRDefault="00B94563" w:rsidP="00E21AA2">
      <w:pPr>
        <w:widowControl w:val="0"/>
        <w:tabs>
          <w:tab w:val="left" w:pos="-142"/>
        </w:tabs>
        <w:spacing w:line="252" w:lineRule="auto"/>
        <w:ind w:left="-851" w:firstLine="0"/>
        <w:rPr>
          <w:b/>
          <w:lang w:eastAsia="en-US"/>
        </w:rPr>
      </w:pPr>
      <w:bookmarkStart w:id="0" w:name="_Toc320095130"/>
      <w:bookmarkStart w:id="1" w:name="_Toc351628804"/>
      <w:bookmarkStart w:id="2" w:name="_Toc320095132"/>
      <w:bookmarkStart w:id="3" w:name="_Toc351628806"/>
    </w:p>
    <w:p w:rsidR="00093ECB" w:rsidRPr="00D43864" w:rsidRDefault="00093ECB" w:rsidP="00E21AA2">
      <w:pPr>
        <w:widowControl w:val="0"/>
        <w:ind w:firstLine="0"/>
        <w:jc w:val="center"/>
        <w:rPr>
          <w:b/>
        </w:rPr>
      </w:pPr>
    </w:p>
    <w:p w:rsidR="00093ECB" w:rsidRPr="00D43864" w:rsidRDefault="00093ECB" w:rsidP="00E21AA2">
      <w:pPr>
        <w:widowControl w:val="0"/>
        <w:ind w:firstLine="0"/>
        <w:jc w:val="center"/>
        <w:rPr>
          <w:b/>
        </w:rPr>
      </w:pPr>
      <w:r w:rsidRPr="00D43864">
        <w:rPr>
          <w:b/>
        </w:rPr>
        <w:t>DARBUOTOJŲ PROFILAKTINIO SVEIKATOS PATIKRINIMO PASLAUGŲ</w:t>
      </w:r>
      <w:r w:rsidR="00DD212E">
        <w:rPr>
          <w:b/>
        </w:rPr>
        <w:t xml:space="preserve"> PIRKIMO</w:t>
      </w:r>
    </w:p>
    <w:p w:rsidR="00B94563" w:rsidRPr="00D43864" w:rsidRDefault="00242F08" w:rsidP="00E21AA2">
      <w:pPr>
        <w:widowControl w:val="0"/>
        <w:tabs>
          <w:tab w:val="left" w:pos="-142"/>
        </w:tabs>
        <w:spacing w:line="252" w:lineRule="auto"/>
        <w:ind w:left="-142" w:firstLine="0"/>
        <w:jc w:val="center"/>
        <w:rPr>
          <w:b/>
        </w:rPr>
      </w:pPr>
      <w:r w:rsidRPr="00D43864">
        <w:rPr>
          <w:b/>
        </w:rPr>
        <w:t>MAŽOS VERTĖS PIRKIMO SKELBIAMOS APKLAUSOS BŪDU</w:t>
      </w:r>
    </w:p>
    <w:p w:rsidR="00B94563" w:rsidRPr="00D43864" w:rsidRDefault="00242F08" w:rsidP="00E21AA2">
      <w:pPr>
        <w:widowControl w:val="0"/>
        <w:tabs>
          <w:tab w:val="left" w:pos="-142"/>
        </w:tabs>
        <w:spacing w:line="252" w:lineRule="auto"/>
        <w:ind w:firstLine="0"/>
        <w:jc w:val="center"/>
        <w:rPr>
          <w:b/>
        </w:rPr>
      </w:pPr>
      <w:r w:rsidRPr="00D43864">
        <w:rPr>
          <w:b/>
        </w:rPr>
        <w:t>SĄLYGOS</w:t>
      </w:r>
    </w:p>
    <w:p w:rsidR="00AA3414" w:rsidRPr="00D43864" w:rsidRDefault="00AA3414" w:rsidP="00E21AA2">
      <w:pPr>
        <w:widowControl w:val="0"/>
        <w:tabs>
          <w:tab w:val="left" w:pos="-142"/>
        </w:tabs>
        <w:spacing w:line="252" w:lineRule="auto"/>
        <w:ind w:left="-851" w:firstLine="0"/>
        <w:jc w:val="center"/>
        <w:rPr>
          <w:b/>
        </w:rPr>
      </w:pPr>
    </w:p>
    <w:p w:rsidR="00AA3414" w:rsidRPr="00D43864" w:rsidRDefault="00242F08" w:rsidP="00E21AA2">
      <w:pPr>
        <w:widowControl w:val="0"/>
        <w:tabs>
          <w:tab w:val="left" w:pos="-142"/>
        </w:tabs>
        <w:spacing w:line="252" w:lineRule="auto"/>
        <w:ind w:firstLine="0"/>
        <w:jc w:val="center"/>
        <w:rPr>
          <w:b/>
        </w:rPr>
      </w:pPr>
      <w:r w:rsidRPr="00D43864">
        <w:rPr>
          <w:b/>
        </w:rPr>
        <w:t>2015-</w:t>
      </w:r>
      <w:r w:rsidR="00E95466">
        <w:rPr>
          <w:b/>
        </w:rPr>
        <w:t>11-25</w:t>
      </w:r>
    </w:p>
    <w:p w:rsidR="006A6110" w:rsidRPr="00D43864" w:rsidRDefault="00242F08" w:rsidP="00E21AA2">
      <w:pPr>
        <w:pStyle w:val="TURINYS"/>
        <w:keepNext w:val="0"/>
        <w:widowControl w:val="0"/>
        <w:suppressLineNumbers w:val="0"/>
        <w:suppressAutoHyphens w:val="0"/>
      </w:pPr>
      <w:r w:rsidRPr="00D43864">
        <w:t>1. BENDROSIOS NUOSTATOS</w:t>
      </w:r>
      <w:bookmarkEnd w:id="0"/>
      <w:bookmarkEnd w:id="1"/>
    </w:p>
    <w:p w:rsidR="006A6110" w:rsidRPr="00D43864" w:rsidRDefault="00242F08" w:rsidP="00E21AA2">
      <w:pPr>
        <w:pStyle w:val="TEXTAS1"/>
        <w:widowControl w:val="0"/>
        <w:tabs>
          <w:tab w:val="clear" w:pos="567"/>
          <w:tab w:val="clear" w:pos="709"/>
          <w:tab w:val="left" w:pos="-426"/>
          <w:tab w:val="left" w:pos="-284"/>
          <w:tab w:val="left" w:pos="-142"/>
          <w:tab w:val="left" w:pos="426"/>
        </w:tabs>
        <w:spacing w:line="240" w:lineRule="auto"/>
        <w:ind w:left="0" w:firstLine="0"/>
        <w:outlineLvl w:val="0"/>
      </w:pPr>
      <w:bookmarkStart w:id="4" w:name="_Toc317764852"/>
      <w:bookmarkStart w:id="5" w:name="_Toc317770414"/>
      <w:bookmarkStart w:id="6" w:name="_Toc317770537"/>
      <w:bookmarkStart w:id="7" w:name="_Toc317772349"/>
      <w:bookmarkStart w:id="8" w:name="_Toc317773618"/>
      <w:bookmarkStart w:id="9" w:name="_Toc320095056"/>
      <w:r w:rsidRPr="00D43864">
        <w:t>Perkančioji organizacija – UAB „Vilniaus viešasis transportas“, Žolyno g. 15, LT-10209 Vilnius, įmonės kodas 302683277, pridėtinės vertės mokesčio (toliau – PVM) mokėtojo kodas LT100006468313.</w:t>
      </w:r>
      <w:bookmarkEnd w:id="4"/>
      <w:bookmarkEnd w:id="5"/>
      <w:bookmarkEnd w:id="6"/>
      <w:bookmarkEnd w:id="7"/>
      <w:bookmarkEnd w:id="8"/>
      <w:bookmarkEnd w:id="9"/>
    </w:p>
    <w:p w:rsidR="006A6110" w:rsidRPr="00D43864" w:rsidRDefault="00242F08" w:rsidP="00E21AA2">
      <w:pPr>
        <w:pStyle w:val="TEXTAS1"/>
        <w:widowControl w:val="0"/>
        <w:tabs>
          <w:tab w:val="clear" w:pos="567"/>
          <w:tab w:val="clear" w:pos="709"/>
          <w:tab w:val="left" w:pos="-426"/>
          <w:tab w:val="left" w:pos="-142"/>
          <w:tab w:val="left" w:pos="426"/>
        </w:tabs>
        <w:spacing w:line="240" w:lineRule="auto"/>
        <w:ind w:left="0" w:firstLine="0"/>
      </w:pPr>
      <w:r w:rsidRPr="00D43864">
        <w:t>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su vėlesniais papildymais ir pakeitimais (toliau – Taisyklės), paskelbtomis Centrinėje viešųjų pirkimų informacinėje sistemoje (toliau – CVP IS) bei Perkančiosios organizacijos tinklalapyje (</w:t>
      </w:r>
      <w:hyperlink r:id="rId8" w:history="1">
        <w:r w:rsidRPr="00D43864">
          <w:rPr>
            <w:rStyle w:val="Hipersaitas"/>
            <w:color w:val="auto"/>
          </w:rPr>
          <w:t>www.vilniausviesasistransportas.lt</w:t>
        </w:r>
      </w:hyperlink>
      <w:r w:rsidRPr="00D43864">
        <w:t>), Lietuvos Respublikos civiliniu kodeksu (toliau – Civilinis kodeksas), kitais viešuosius pirkimus reglamentuojančiais teisės aktais bei šiomis pirkimo sąlygomis. Pagrindinės vartojamos sąvokos apibrėžtos Viešųjų pirkimų įstatyme ir Taisyklėse.</w:t>
      </w:r>
    </w:p>
    <w:p w:rsidR="006A6110" w:rsidRPr="00D43864" w:rsidRDefault="00242F08" w:rsidP="00E21AA2">
      <w:pPr>
        <w:pStyle w:val="TEXTAS1"/>
        <w:widowControl w:val="0"/>
        <w:tabs>
          <w:tab w:val="clear" w:pos="567"/>
          <w:tab w:val="clear" w:pos="709"/>
          <w:tab w:val="left" w:pos="-426"/>
          <w:tab w:val="left" w:pos="-142"/>
          <w:tab w:val="left" w:pos="426"/>
        </w:tabs>
        <w:spacing w:line="240" w:lineRule="auto"/>
        <w:ind w:left="0" w:firstLine="0"/>
        <w:outlineLvl w:val="0"/>
      </w:pPr>
      <w:bookmarkStart w:id="10" w:name="_Toc317764855"/>
      <w:bookmarkStart w:id="11" w:name="_Toc317770417"/>
      <w:bookmarkStart w:id="12" w:name="_Toc317770540"/>
      <w:bookmarkStart w:id="13" w:name="_Toc317772352"/>
      <w:bookmarkStart w:id="14" w:name="_Toc317773621"/>
      <w:bookmarkStart w:id="15" w:name="_Toc320095059"/>
      <w:r w:rsidRPr="00D43864">
        <w:t>Pirkimo tikslas –</w:t>
      </w:r>
      <w:r w:rsidR="00090B20">
        <w:t xml:space="preserve"> </w:t>
      </w:r>
      <w:r w:rsidR="00D43864" w:rsidRPr="00D43864">
        <w:t xml:space="preserve">parinkti tiekėją, kuris pagal sudarytą viešojo pirkimo sutartį (toliau – sutartis) </w:t>
      </w:r>
      <w:r w:rsidR="00D43864" w:rsidRPr="00090B20">
        <w:t xml:space="preserve">Perkančiajai organizacijai teiktų </w:t>
      </w:r>
      <w:r w:rsidR="00D43864" w:rsidRPr="007211EB">
        <w:rPr>
          <w:b/>
        </w:rPr>
        <w:t>darbuotojų sveikatos profilaktinio patikrinimo paslaugas (</w:t>
      </w:r>
      <w:r w:rsidR="00D43864" w:rsidRPr="00D43864">
        <w:t>BVPŽ kodas 85100000-0 „Sveikatos priežiūros paslaugos“).</w:t>
      </w:r>
      <w:bookmarkStart w:id="16" w:name="_Toc317764856"/>
      <w:bookmarkStart w:id="17" w:name="_Toc317770418"/>
      <w:bookmarkStart w:id="18" w:name="_Toc317770541"/>
      <w:bookmarkStart w:id="19" w:name="_Toc317772353"/>
      <w:bookmarkStart w:id="20" w:name="_Toc317773622"/>
      <w:bookmarkStart w:id="21" w:name="_Toc320095060"/>
      <w:bookmarkStart w:id="22" w:name="_Toc317764861"/>
      <w:bookmarkStart w:id="23" w:name="_Toc317770423"/>
      <w:bookmarkStart w:id="24" w:name="_Toc317770546"/>
      <w:bookmarkStart w:id="25" w:name="_Toc317772358"/>
      <w:bookmarkStart w:id="26" w:name="_Toc317773627"/>
      <w:bookmarkStart w:id="27" w:name="_Toc320095065"/>
      <w:bookmarkStart w:id="28" w:name="_Toc317764860"/>
      <w:bookmarkStart w:id="29" w:name="_Toc317770422"/>
      <w:bookmarkStart w:id="30" w:name="_Toc317770545"/>
      <w:bookmarkStart w:id="31" w:name="_Toc317772357"/>
      <w:bookmarkStart w:id="32" w:name="_Toc317773626"/>
      <w:bookmarkStart w:id="33" w:name="_Toc320095064"/>
      <w:bookmarkEnd w:id="10"/>
      <w:bookmarkEnd w:id="11"/>
      <w:bookmarkEnd w:id="12"/>
      <w:bookmarkEnd w:id="13"/>
      <w:bookmarkEnd w:id="14"/>
      <w:bookmarkEnd w:id="15"/>
      <w:r w:rsidR="00D43864">
        <w:t xml:space="preserve"> </w:t>
      </w:r>
      <w:r w:rsidRPr="00D43864">
        <w:t>Mažos vertės pirkimą skelbiamos apklausos būdu (toliau – Pirkimas) atlieka Perkančiosios organizacijos pirkimų organizato</w:t>
      </w:r>
      <w:r w:rsidR="00D43864" w:rsidRPr="00D43864">
        <w:t>rė</w:t>
      </w:r>
      <w:r w:rsidRPr="00D43864">
        <w:t xml:space="preserve"> – UAB „Vilniaus viešasis transportas“ Pirkimų skyriaus pirkimų vadybininkė Goda Andrijaitytė:  Žolyno g. 15, LT-10209 Vilnius, 102 kab., tel. (8 5) 239 4748, faksas (8 5) 239 4749, el. p. </w:t>
      </w:r>
      <w:hyperlink r:id="rId9" w:history="1">
        <w:r w:rsidRPr="00D43864">
          <w:rPr>
            <w:rStyle w:val="Hipersaitas"/>
            <w:color w:val="000000" w:themeColor="text1"/>
          </w:rPr>
          <w:t>goda.andrijaityte@vilniausvt.lt</w:t>
        </w:r>
      </w:hyperlink>
      <w:r w:rsidRPr="00D43864">
        <w:rPr>
          <w:color w:val="000000" w:themeColor="text1"/>
        </w:rPr>
        <w:t xml:space="preserve"> (toliau – Pirkim</w:t>
      </w:r>
      <w:r w:rsidRPr="00D43864">
        <w:t>ų</w:t>
      </w:r>
      <w:r w:rsidRPr="00D43864">
        <w:rPr>
          <w:color w:val="000000" w:themeColor="text1"/>
        </w:rPr>
        <w:t xml:space="preserve"> organiza</w:t>
      </w:r>
      <w:r w:rsidRPr="00D43864">
        <w:t>torė).</w:t>
      </w:r>
    </w:p>
    <w:p w:rsidR="006A6110" w:rsidRPr="00D43864" w:rsidRDefault="00242F08" w:rsidP="00E21AA2">
      <w:pPr>
        <w:pStyle w:val="TEXTAS1"/>
        <w:widowControl w:val="0"/>
        <w:tabs>
          <w:tab w:val="clear" w:pos="567"/>
          <w:tab w:val="clear" w:pos="709"/>
          <w:tab w:val="left" w:pos="-426"/>
          <w:tab w:val="left" w:pos="-142"/>
          <w:tab w:val="left" w:pos="426"/>
        </w:tabs>
        <w:spacing w:line="240" w:lineRule="auto"/>
        <w:ind w:left="0" w:firstLine="0"/>
      </w:pPr>
      <w:r w:rsidRPr="00D43864">
        <w:t>Skelbimas apie Pirkimą paskelbtas CVP IS (</w:t>
      </w:r>
      <w:hyperlink r:id="rId10" w:history="1">
        <w:r w:rsidRPr="00D43864">
          <w:rPr>
            <w:rStyle w:val="Hipersaitas"/>
            <w:color w:val="auto"/>
          </w:rPr>
          <w:t>https://pirkimai.eviesiejipirkimai.lt</w:t>
        </w:r>
        <w:r w:rsidRPr="00D43864">
          <w:rPr>
            <w:rStyle w:val="Hipersaitas"/>
            <w:color w:val="auto"/>
            <w:u w:val="none"/>
          </w:rPr>
          <w:t>/</w:t>
        </w:r>
      </w:hyperlink>
      <w:r w:rsidRPr="00D43864">
        <w:t>) ir CVPP portale (</w:t>
      </w:r>
      <w:hyperlink r:id="rId11" w:history="1">
        <w:r w:rsidRPr="00D43864">
          <w:rPr>
            <w:rStyle w:val="Hipersaitas"/>
            <w:color w:val="auto"/>
            <w:u w:val="none"/>
          </w:rPr>
          <w:t>h</w:t>
        </w:r>
        <w:r w:rsidRPr="00D43864">
          <w:rPr>
            <w:rStyle w:val="Hipersaitas"/>
            <w:color w:val="auto"/>
          </w:rPr>
          <w:t>ttps://cvpp.lt</w:t>
        </w:r>
      </w:hyperlink>
      <w:r w:rsidRPr="00D43864">
        <w:t xml:space="preserve">). Pirkimo dokumentai – mažos vertės pirkimo skelbiamos apklausos būdu sąlygos (toliau – </w:t>
      </w:r>
      <w:r w:rsidR="00F97F8D">
        <w:t>konkurso</w:t>
      </w:r>
      <w:r w:rsidR="00F97F8D" w:rsidRPr="00D43864">
        <w:t xml:space="preserve"> </w:t>
      </w:r>
      <w:r w:rsidRPr="00D43864">
        <w:t>sąlygos), jų paaiškinimai, patikslinimai, papildymai, pakeitimai – skelbiami CVP IS ir CVPP portale kartu su skelbimu apie Pirkimą.</w:t>
      </w:r>
    </w:p>
    <w:bookmarkEnd w:id="16"/>
    <w:bookmarkEnd w:id="17"/>
    <w:bookmarkEnd w:id="18"/>
    <w:bookmarkEnd w:id="19"/>
    <w:bookmarkEnd w:id="20"/>
    <w:bookmarkEnd w:id="21"/>
    <w:p w:rsidR="006A6110" w:rsidRPr="00D43864" w:rsidRDefault="00242F08" w:rsidP="00E21AA2">
      <w:pPr>
        <w:pStyle w:val="TEXTAS1"/>
        <w:widowControl w:val="0"/>
        <w:tabs>
          <w:tab w:val="clear" w:pos="567"/>
          <w:tab w:val="clear" w:pos="709"/>
          <w:tab w:val="left" w:pos="-426"/>
          <w:tab w:val="left" w:pos="-142"/>
          <w:tab w:val="left" w:pos="426"/>
        </w:tabs>
        <w:spacing w:line="240" w:lineRule="auto"/>
        <w:ind w:left="0" w:firstLine="0"/>
      </w:pPr>
      <w:r w:rsidRPr="00D43864">
        <w:t xml:space="preserve">Pirkimas vykdomas elektroniniu būdu CVP IS priemonėmis. Pirkimų organizatorė </w:t>
      </w:r>
      <w:r w:rsidR="00F97F8D">
        <w:t>konkurso</w:t>
      </w:r>
      <w:r w:rsidR="00F97F8D" w:rsidRPr="00D43864">
        <w:t xml:space="preserve"> </w:t>
      </w:r>
      <w:r w:rsidRPr="00D43864">
        <w:t xml:space="preserve">sąlygų ir kitų Pirkimo dokumentų  </w:t>
      </w:r>
      <w:bookmarkEnd w:id="22"/>
      <w:bookmarkEnd w:id="23"/>
      <w:bookmarkEnd w:id="24"/>
      <w:bookmarkEnd w:id="25"/>
      <w:bookmarkEnd w:id="26"/>
      <w:bookmarkEnd w:id="27"/>
      <w:r w:rsidRPr="00D43864">
        <w:t xml:space="preserve">popierinio varianto tiekėjams neteikia. </w:t>
      </w:r>
    </w:p>
    <w:p w:rsidR="006A6110" w:rsidRPr="00D43864" w:rsidRDefault="00242F08" w:rsidP="00E21AA2">
      <w:pPr>
        <w:pStyle w:val="TEXTAS1"/>
        <w:widowControl w:val="0"/>
        <w:tabs>
          <w:tab w:val="clear" w:pos="567"/>
          <w:tab w:val="clear" w:pos="709"/>
          <w:tab w:val="left" w:pos="-426"/>
          <w:tab w:val="left" w:pos="-142"/>
          <w:tab w:val="left" w:pos="426"/>
        </w:tabs>
        <w:spacing w:line="240" w:lineRule="auto"/>
        <w:ind w:left="0" w:firstLine="0"/>
      </w:pPr>
      <w:r w:rsidRPr="00D43864">
        <w:t xml:space="preserve">Pirkimo dokumentai paruošti lietuvių kalba. </w:t>
      </w:r>
    </w:p>
    <w:p w:rsidR="006A6110" w:rsidRPr="00D43864" w:rsidRDefault="00242F08" w:rsidP="00E21AA2">
      <w:pPr>
        <w:pStyle w:val="TEXTAS1"/>
        <w:widowControl w:val="0"/>
        <w:tabs>
          <w:tab w:val="clear" w:pos="567"/>
          <w:tab w:val="clear" w:pos="709"/>
          <w:tab w:val="left" w:pos="-426"/>
          <w:tab w:val="left" w:pos="-142"/>
          <w:tab w:val="left" w:pos="426"/>
        </w:tabs>
        <w:spacing w:line="240" w:lineRule="auto"/>
        <w:ind w:left="0" w:firstLine="0"/>
      </w:pPr>
      <w:r w:rsidRPr="00D43864">
        <w:t>Pirkimas atliekamas laikantis lygiateisiškumo, nediskriminavimo, abipusio pripažinimo, proporcingumo ir skaidrumo principų, pateikti pasiūlymai vertinami nešališkai ir konfidencialiai.</w:t>
      </w:r>
    </w:p>
    <w:p w:rsidR="006A6110" w:rsidRPr="00D43864" w:rsidRDefault="00242F08" w:rsidP="00E21AA2">
      <w:pPr>
        <w:pStyle w:val="TEXTAS1"/>
        <w:widowControl w:val="0"/>
        <w:tabs>
          <w:tab w:val="clear" w:pos="567"/>
          <w:tab w:val="clear" w:pos="709"/>
          <w:tab w:val="left" w:pos="-426"/>
          <w:tab w:val="left" w:pos="-142"/>
          <w:tab w:val="left" w:pos="426"/>
        </w:tabs>
        <w:spacing w:line="240" w:lineRule="auto"/>
        <w:ind w:left="0" w:firstLine="0"/>
      </w:pPr>
      <w:r w:rsidRPr="00D43864">
        <w:t>Pirkime gali dalyvauti kiekvienas ūkio subjektas – fizinis asmuo, privatusis juridinis asmuo, viešasis juridinis asmuo, kitos organizacijos ir jų padaliniai ar tokių asmenų grupė – galintis pasiūlyti ar siūlantis prekes, paslaugas ar darbus (toliau – tiekėjas, dalyvis).</w:t>
      </w:r>
      <w:bookmarkEnd w:id="28"/>
      <w:bookmarkEnd w:id="29"/>
      <w:bookmarkEnd w:id="30"/>
      <w:bookmarkEnd w:id="31"/>
      <w:bookmarkEnd w:id="32"/>
      <w:bookmarkEnd w:id="33"/>
    </w:p>
    <w:p w:rsidR="006A6110" w:rsidRPr="00D43864" w:rsidRDefault="00242F08" w:rsidP="00E21AA2">
      <w:pPr>
        <w:pStyle w:val="TEXTAS1"/>
        <w:widowControl w:val="0"/>
        <w:tabs>
          <w:tab w:val="clear" w:pos="709"/>
          <w:tab w:val="left" w:pos="-284"/>
          <w:tab w:val="left" w:pos="-142"/>
          <w:tab w:val="left" w:pos="426"/>
        </w:tabs>
        <w:spacing w:line="240" w:lineRule="auto"/>
        <w:ind w:left="0" w:firstLine="0"/>
      </w:pPr>
      <w:bookmarkStart w:id="34" w:name="_Toc320095066"/>
      <w:bookmarkStart w:id="35" w:name="_Toc317764862"/>
      <w:bookmarkStart w:id="36" w:name="_Toc317770424"/>
      <w:bookmarkStart w:id="37" w:name="_Toc317770547"/>
      <w:bookmarkStart w:id="38" w:name="_Toc317772359"/>
      <w:bookmarkStart w:id="39" w:name="_Toc317773628"/>
      <w:bookmarkStart w:id="40" w:name="_Toc317764859"/>
      <w:bookmarkStart w:id="41" w:name="_Toc317770421"/>
      <w:bookmarkStart w:id="42" w:name="_Toc317770544"/>
      <w:bookmarkStart w:id="43" w:name="_Toc317772356"/>
      <w:bookmarkStart w:id="44" w:name="_Toc317773625"/>
      <w:r w:rsidRPr="00D43864">
        <w:t xml:space="preserve">Tiesioginį ryšį su tiekėjais palaiko Pirkimų organizatorė. </w:t>
      </w:r>
      <w:bookmarkEnd w:id="34"/>
      <w:bookmarkEnd w:id="35"/>
      <w:bookmarkEnd w:id="36"/>
      <w:bookmarkEnd w:id="37"/>
      <w:bookmarkEnd w:id="38"/>
      <w:bookmarkEnd w:id="39"/>
      <w:bookmarkEnd w:id="40"/>
      <w:bookmarkEnd w:id="41"/>
      <w:bookmarkEnd w:id="42"/>
      <w:bookmarkEnd w:id="43"/>
      <w:bookmarkEnd w:id="44"/>
    </w:p>
    <w:p w:rsidR="006A6110" w:rsidRPr="00D43864" w:rsidRDefault="00242F08" w:rsidP="00E21AA2">
      <w:pPr>
        <w:pStyle w:val="TEXTAS1"/>
        <w:widowControl w:val="0"/>
        <w:tabs>
          <w:tab w:val="clear" w:pos="709"/>
          <w:tab w:val="left" w:pos="-284"/>
          <w:tab w:val="left" w:pos="-142"/>
          <w:tab w:val="left" w:pos="426"/>
        </w:tabs>
        <w:spacing w:line="240" w:lineRule="auto"/>
        <w:ind w:left="0" w:firstLine="0"/>
      </w:pPr>
      <w:r w:rsidRPr="00D43864">
        <w:t xml:space="preserve">Pateikdamas savo pasiūlymą tiekėjas pareiškia ir garantuoja, kad susipažino su visomis šio </w:t>
      </w:r>
      <w:r w:rsidR="00F97F8D">
        <w:t>konkurso</w:t>
      </w:r>
      <w:r w:rsidR="00F97F8D" w:rsidRPr="00D43864">
        <w:t xml:space="preserve"> </w:t>
      </w:r>
      <w:r w:rsidRPr="00D43864">
        <w:t xml:space="preserve">sąlygų nuostatomis ir priima visus Pirkimo dokumentus kaip vientisą ir nedalomą dokumentą, sutinka su visomis </w:t>
      </w:r>
      <w:r w:rsidR="00F97F8D">
        <w:t>konkurso</w:t>
      </w:r>
      <w:r w:rsidR="00F97F8D" w:rsidRPr="00D43864">
        <w:t xml:space="preserve"> </w:t>
      </w:r>
      <w:r w:rsidRPr="00D43864">
        <w:t>sąlygų nuostatomis, bei patvirtina, kad jo pasiūlyme pateikta informacija yra teisinga ir apima viską, ko reikia visiškam ir tinkamam Sutarties įvykdymui.</w:t>
      </w:r>
    </w:p>
    <w:p w:rsidR="0000376F" w:rsidRPr="00D43864" w:rsidRDefault="00242F08" w:rsidP="00E21AA2">
      <w:pPr>
        <w:pStyle w:val="TEXTAS1"/>
        <w:widowControl w:val="0"/>
        <w:numPr>
          <w:ilvl w:val="0"/>
          <w:numId w:val="0"/>
        </w:numPr>
        <w:tabs>
          <w:tab w:val="clear" w:pos="567"/>
          <w:tab w:val="clear" w:pos="709"/>
          <w:tab w:val="left" w:pos="-142"/>
          <w:tab w:val="left" w:pos="426"/>
        </w:tabs>
        <w:spacing w:before="240" w:after="120" w:line="252" w:lineRule="auto"/>
        <w:jc w:val="center"/>
        <w:rPr>
          <w:b/>
        </w:rPr>
      </w:pPr>
      <w:r w:rsidRPr="00D43864">
        <w:rPr>
          <w:b/>
        </w:rPr>
        <w:t>2. PIRKIMO OBJEKTAS</w:t>
      </w:r>
      <w:bookmarkStart w:id="45" w:name="_Toc320095131"/>
      <w:bookmarkStart w:id="46" w:name="_Toc351628805"/>
    </w:p>
    <w:p w:rsidR="0000376F" w:rsidRPr="00D43864" w:rsidRDefault="0000376F" w:rsidP="00E21AA2">
      <w:pPr>
        <w:pStyle w:val="Sraopastraipa"/>
        <w:widowControl w:val="0"/>
        <w:numPr>
          <w:ilvl w:val="0"/>
          <w:numId w:val="3"/>
        </w:numPr>
        <w:tabs>
          <w:tab w:val="left" w:pos="-142"/>
          <w:tab w:val="left" w:pos="993"/>
        </w:tabs>
        <w:spacing w:line="252" w:lineRule="auto"/>
        <w:ind w:left="-851" w:firstLine="0"/>
        <w:jc w:val="left"/>
        <w:rPr>
          <w:vanish/>
        </w:rPr>
      </w:pPr>
      <w:bookmarkStart w:id="47" w:name="_Toc320095067"/>
      <w:bookmarkEnd w:id="45"/>
      <w:bookmarkEnd w:id="46"/>
    </w:p>
    <w:bookmarkEnd w:id="47"/>
    <w:p w:rsidR="007B1937" w:rsidRDefault="00242F08" w:rsidP="00E21AA2">
      <w:pPr>
        <w:pStyle w:val="TEXTAS1"/>
        <w:widowControl w:val="0"/>
        <w:tabs>
          <w:tab w:val="clear" w:pos="567"/>
          <w:tab w:val="left" w:pos="0"/>
          <w:tab w:val="left" w:pos="426"/>
        </w:tabs>
        <w:spacing w:line="240" w:lineRule="auto"/>
        <w:ind w:left="0" w:firstLine="0"/>
      </w:pPr>
      <w:r w:rsidRPr="00D43864">
        <w:t xml:space="preserve">Pirkimo objektas – </w:t>
      </w:r>
      <w:r w:rsidR="00D43864">
        <w:rPr>
          <w:color w:val="000000"/>
        </w:rPr>
        <w:t>P</w:t>
      </w:r>
      <w:r w:rsidR="00D43864" w:rsidRPr="005C5BE5">
        <w:rPr>
          <w:color w:val="000000"/>
        </w:rPr>
        <w:t xml:space="preserve">erkančiosios organizacijos </w:t>
      </w:r>
      <w:r w:rsidR="00D43864" w:rsidRPr="005C5BE5">
        <w:t xml:space="preserve">darbuotojų </w:t>
      </w:r>
      <w:r w:rsidR="00D43864" w:rsidRPr="005C5BE5">
        <w:rPr>
          <w:bCs/>
        </w:rPr>
        <w:t xml:space="preserve">(toliau – darbuotojai) profilaktinio sveikatos patikrinimo </w:t>
      </w:r>
      <w:r w:rsidR="00D43864" w:rsidRPr="005C5BE5">
        <w:t>paslaugų</w:t>
      </w:r>
      <w:r w:rsidR="00D43864" w:rsidRPr="005C5BE5">
        <w:rPr>
          <w:bCs/>
        </w:rPr>
        <w:t xml:space="preserve"> teikimas asmens sveikatos priežiūros įstaigoje </w:t>
      </w:r>
      <w:r w:rsidR="00D43864" w:rsidRPr="005C5BE5">
        <w:t>(toliau – Paslaugos)</w:t>
      </w:r>
      <w:r w:rsidR="007B1937">
        <w:t>.</w:t>
      </w:r>
    </w:p>
    <w:p w:rsidR="007A4F1D" w:rsidRDefault="007A4F1D" w:rsidP="007A4F1D">
      <w:pPr>
        <w:pStyle w:val="TEXTAS1"/>
        <w:widowControl w:val="0"/>
        <w:numPr>
          <w:ilvl w:val="0"/>
          <w:numId w:val="0"/>
        </w:numPr>
        <w:tabs>
          <w:tab w:val="clear" w:pos="567"/>
          <w:tab w:val="left" w:pos="0"/>
          <w:tab w:val="left" w:pos="426"/>
        </w:tabs>
        <w:spacing w:line="240" w:lineRule="auto"/>
        <w:ind w:left="574" w:hanging="432"/>
      </w:pPr>
    </w:p>
    <w:p w:rsidR="00D43864" w:rsidRDefault="007B1937" w:rsidP="00E21AA2">
      <w:pPr>
        <w:pStyle w:val="TEXTAS1"/>
        <w:widowControl w:val="0"/>
        <w:tabs>
          <w:tab w:val="clear" w:pos="567"/>
          <w:tab w:val="clear" w:pos="709"/>
          <w:tab w:val="left" w:pos="-851"/>
          <w:tab w:val="left" w:pos="-426"/>
          <w:tab w:val="left" w:pos="0"/>
          <w:tab w:val="left" w:pos="426"/>
        </w:tabs>
        <w:spacing w:line="240" w:lineRule="auto"/>
        <w:ind w:left="0" w:firstLine="0"/>
      </w:pPr>
      <w:r w:rsidRPr="00F267FD">
        <w:lastRenderedPageBreak/>
        <w:t>Perkam</w:t>
      </w:r>
      <w:r>
        <w:t>ų</w:t>
      </w:r>
      <w:r w:rsidRPr="00F267FD">
        <w:t xml:space="preserve"> </w:t>
      </w:r>
      <w:r>
        <w:t xml:space="preserve">Paslaugų </w:t>
      </w:r>
      <w:r w:rsidRPr="00F267FD">
        <w:t>savybės</w:t>
      </w:r>
      <w:r>
        <w:t>, kiekiai</w:t>
      </w:r>
      <w:r w:rsidRPr="00F267FD">
        <w:t xml:space="preserve"> ir</w:t>
      </w:r>
      <w:r>
        <w:t xml:space="preserve"> </w:t>
      </w:r>
      <w:r w:rsidRPr="00F267FD">
        <w:t xml:space="preserve">reikalavimai apibūdinti </w:t>
      </w:r>
      <w:r>
        <w:t>konkurso</w:t>
      </w:r>
      <w:r w:rsidRPr="00C37B06">
        <w:t xml:space="preserve"> sąlygų 1 priede „</w:t>
      </w:r>
      <w:r>
        <w:t xml:space="preserve">Profilaktinės darbuotojų sveikatos </w:t>
      </w:r>
      <w:r w:rsidR="007211EB">
        <w:t>pa</w:t>
      </w:r>
      <w:r>
        <w:t xml:space="preserve">tikrinimo paslaugų </w:t>
      </w:r>
      <w:r w:rsidRPr="00C37B06">
        <w:t>techninė specifikacija“ (toliau – Specifikacija)</w:t>
      </w:r>
      <w:r w:rsidRPr="00F267FD">
        <w:t>.</w:t>
      </w:r>
      <w:r>
        <w:t xml:space="preserve"> Specifikacijoje nurodytas Paslaugų kiekis yra preliminarus, skirtas pasiūlymų palyginimui.</w:t>
      </w:r>
      <w:r w:rsidR="007B7060">
        <w:t xml:space="preserve"> </w:t>
      </w:r>
    </w:p>
    <w:p w:rsidR="006A6110" w:rsidRDefault="00242F08" w:rsidP="00E21AA2">
      <w:pPr>
        <w:pStyle w:val="TEXTAS1"/>
        <w:widowControl w:val="0"/>
        <w:tabs>
          <w:tab w:val="clear" w:pos="567"/>
          <w:tab w:val="clear" w:pos="709"/>
          <w:tab w:val="left" w:pos="-851"/>
          <w:tab w:val="left" w:pos="-426"/>
          <w:tab w:val="left" w:pos="426"/>
        </w:tabs>
        <w:spacing w:line="240" w:lineRule="auto"/>
        <w:ind w:left="0" w:firstLine="0"/>
      </w:pPr>
      <w:r w:rsidRPr="00D43864">
        <w:t xml:space="preserve">Pirkimas į dalis neskaidomas. </w:t>
      </w:r>
    </w:p>
    <w:p w:rsidR="00BC6381" w:rsidRDefault="00480675" w:rsidP="00E21AA2">
      <w:pPr>
        <w:pStyle w:val="TEXTAS1"/>
        <w:widowControl w:val="0"/>
        <w:tabs>
          <w:tab w:val="clear" w:pos="567"/>
          <w:tab w:val="clear" w:pos="709"/>
          <w:tab w:val="left" w:pos="-851"/>
          <w:tab w:val="left" w:pos="-426"/>
          <w:tab w:val="left" w:pos="426"/>
        </w:tabs>
        <w:spacing w:line="240" w:lineRule="auto"/>
        <w:ind w:left="0" w:firstLine="0"/>
      </w:pPr>
      <w:r>
        <w:t xml:space="preserve">Paslaugų teikimo laikotarpis – 24 mėnesiai nuo sutarties įsigaliojimo dienos, sutarties įsigaliojimo dienos neskaičiuojant. </w:t>
      </w:r>
      <w:r w:rsidR="007B1937">
        <w:t>Paslaugų teikimo laikotarpis baigiasi praėjus 24 mėnesiams nuo sutarties įsigaliojimo dienos arba kai Perkančiosios organizacijos užsakytų Paslaugų bendra vertė pasiekia preliminarią sutarties kainą</w:t>
      </w:r>
      <w:r w:rsidR="00EE37BB">
        <w:t>,</w:t>
      </w:r>
      <w:r w:rsidR="007B1937">
        <w:t xml:space="preserve"> arba kai nuperkama</w:t>
      </w:r>
      <w:r w:rsidR="00EE37BB">
        <w:t>s</w:t>
      </w:r>
      <w:r w:rsidR="007B1937">
        <w:t xml:space="preserve"> pagal sutartį galimas </w:t>
      </w:r>
      <w:r w:rsidR="00056643">
        <w:t xml:space="preserve">bendras </w:t>
      </w:r>
      <w:r w:rsidR="007B1937">
        <w:t xml:space="preserve">didžiausias Paslaugų kiekis, priklausomai nuo to, kuri sąlygą atsiranda anksčiau. </w:t>
      </w:r>
      <w:r w:rsidR="001D3A68">
        <w:t>Paslaugų teikimo laikotarpio</w:t>
      </w:r>
      <w:r w:rsidR="007B1937">
        <w:t xml:space="preserve"> pratęsimas nenumatytas.</w:t>
      </w:r>
      <w:r w:rsidR="00BC6381">
        <w:t xml:space="preserve"> </w:t>
      </w:r>
    </w:p>
    <w:p w:rsidR="007B1937" w:rsidRDefault="007B1937" w:rsidP="00E21AA2">
      <w:pPr>
        <w:pStyle w:val="TEXTAS1"/>
        <w:widowControl w:val="0"/>
        <w:tabs>
          <w:tab w:val="clear" w:pos="567"/>
          <w:tab w:val="clear" w:pos="709"/>
          <w:tab w:val="left" w:pos="-851"/>
          <w:tab w:val="left" w:pos="-426"/>
          <w:tab w:val="left" w:pos="426"/>
        </w:tabs>
        <w:spacing w:line="240" w:lineRule="auto"/>
        <w:ind w:left="0" w:firstLine="0"/>
      </w:pPr>
      <w:r>
        <w:t>Specifikacijoje nurodytas bendras preliminarus perkamų Paslaugų kiekis yra maksimali riba, kurios Perkančioji organizacija, vykdydama sutartį, negalės viršyti.</w:t>
      </w:r>
      <w:r w:rsidR="007B7060">
        <w:t xml:space="preserve"> Tuo pačiu Perkančioji organizacija Paslaugų teikimo laikotarpiu neįsipareigoja nupirkti visų specifikacijoje nurodytų preliminarių Paslaugų kiekių.</w:t>
      </w:r>
    </w:p>
    <w:p w:rsidR="007B1937" w:rsidRDefault="007B1937" w:rsidP="00E21AA2">
      <w:pPr>
        <w:pStyle w:val="TEXTAS1"/>
        <w:widowControl w:val="0"/>
        <w:tabs>
          <w:tab w:val="clear" w:pos="567"/>
          <w:tab w:val="clear" w:pos="709"/>
          <w:tab w:val="left" w:pos="-851"/>
          <w:tab w:val="left" w:pos="-426"/>
          <w:tab w:val="left" w:pos="426"/>
        </w:tabs>
        <w:spacing w:line="240" w:lineRule="auto"/>
        <w:ind w:left="0" w:firstLine="0"/>
      </w:pPr>
      <w:r>
        <w:t>Tiekėjas pateikdamas pasiūlymą turi siūlyti visą nurodytą Paslaugų kiekį.</w:t>
      </w:r>
    </w:p>
    <w:p w:rsidR="00DB4421" w:rsidRPr="00D43864" w:rsidRDefault="007B1937" w:rsidP="00E21AA2">
      <w:pPr>
        <w:pStyle w:val="TEXTAS1"/>
        <w:widowControl w:val="0"/>
        <w:tabs>
          <w:tab w:val="clear" w:pos="567"/>
          <w:tab w:val="clear" w:pos="709"/>
          <w:tab w:val="left" w:pos="426"/>
        </w:tabs>
        <w:spacing w:line="240" w:lineRule="auto"/>
        <w:ind w:left="0" w:firstLine="0"/>
      </w:pPr>
      <w:r>
        <w:t xml:space="preserve">Alternatyvių pasiūlymų pateikti </w:t>
      </w:r>
      <w:r w:rsidR="00EE37BB">
        <w:t>neleidžiama</w:t>
      </w:r>
      <w:r>
        <w:t xml:space="preserve">. </w:t>
      </w:r>
    </w:p>
    <w:p w:rsidR="00183734" w:rsidRPr="00D43864" w:rsidRDefault="00242F08" w:rsidP="00E21AA2">
      <w:pPr>
        <w:pStyle w:val="TEXTAS1"/>
        <w:widowControl w:val="0"/>
        <w:numPr>
          <w:ilvl w:val="0"/>
          <w:numId w:val="11"/>
        </w:numPr>
        <w:tabs>
          <w:tab w:val="left" w:pos="-142"/>
        </w:tabs>
        <w:spacing w:before="240" w:after="120" w:line="252" w:lineRule="auto"/>
        <w:ind w:left="0" w:firstLine="0"/>
        <w:jc w:val="center"/>
        <w:rPr>
          <w:b/>
        </w:rPr>
      </w:pPr>
      <w:r w:rsidRPr="00D43864">
        <w:rPr>
          <w:b/>
        </w:rPr>
        <w:t>TIEKĖJŲ KVALIFIKACIJOS REIKALAVIMAI</w:t>
      </w:r>
      <w:bookmarkEnd w:id="2"/>
      <w:bookmarkEnd w:id="3"/>
    </w:p>
    <w:p w:rsidR="006A6110" w:rsidRPr="00D43864" w:rsidRDefault="00242F08" w:rsidP="00E21AA2">
      <w:pPr>
        <w:pStyle w:val="TEXTAS1"/>
        <w:widowControl w:val="0"/>
        <w:numPr>
          <w:ilvl w:val="0"/>
          <w:numId w:val="0"/>
        </w:numPr>
        <w:tabs>
          <w:tab w:val="clear" w:pos="567"/>
          <w:tab w:val="left" w:pos="0"/>
        </w:tabs>
        <w:spacing w:line="252" w:lineRule="auto"/>
        <w:jc w:val="left"/>
        <w:rPr>
          <w:b/>
        </w:rPr>
      </w:pPr>
      <w:r w:rsidRPr="00D43864">
        <w:t>3.1. Tiekėjai, dalyvaujantys pirkime, turi atitikti šiuos minimalius kvalifikacijos reikalavimus ir pateikti tai patvirtinančius dokumentus:</w:t>
      </w:r>
    </w:p>
    <w:tbl>
      <w:tblPr>
        <w:tblpPr w:leftFromText="180" w:rightFromText="180" w:vertAnchor="text" w:horzAnchor="page" w:tblpX="763" w:tblpY="51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252"/>
        <w:gridCol w:w="5103"/>
      </w:tblGrid>
      <w:tr w:rsidR="00183734" w:rsidRPr="00D43864" w:rsidTr="00164892">
        <w:tc>
          <w:tcPr>
            <w:tcW w:w="959" w:type="dxa"/>
            <w:tcBorders>
              <w:top w:val="single" w:sz="4" w:space="0" w:color="auto"/>
              <w:left w:val="single" w:sz="4" w:space="0" w:color="auto"/>
              <w:bottom w:val="single" w:sz="4" w:space="0" w:color="auto"/>
              <w:right w:val="single" w:sz="4" w:space="0" w:color="auto"/>
            </w:tcBorders>
            <w:vAlign w:val="center"/>
            <w:hideMark/>
          </w:tcPr>
          <w:p w:rsidR="006A6110" w:rsidRPr="00090B20" w:rsidRDefault="00242F08" w:rsidP="00E21AA2">
            <w:pPr>
              <w:widowControl w:val="0"/>
              <w:tabs>
                <w:tab w:val="left" w:pos="-851"/>
                <w:tab w:val="left" w:pos="-142"/>
                <w:tab w:val="left" w:pos="366"/>
              </w:tabs>
              <w:spacing w:line="240" w:lineRule="auto"/>
              <w:ind w:firstLine="0"/>
              <w:jc w:val="center"/>
              <w:rPr>
                <w:b/>
                <w:color w:val="000000"/>
              </w:rPr>
            </w:pPr>
            <w:r w:rsidRPr="00090B20">
              <w:rPr>
                <w:b/>
                <w:color w:val="000000"/>
              </w:rPr>
              <w:t>Eil.             Nr.</w:t>
            </w:r>
          </w:p>
        </w:tc>
        <w:tc>
          <w:tcPr>
            <w:tcW w:w="4252" w:type="dxa"/>
            <w:tcBorders>
              <w:top w:val="single" w:sz="4" w:space="0" w:color="auto"/>
              <w:left w:val="single" w:sz="4" w:space="0" w:color="auto"/>
              <w:bottom w:val="single" w:sz="4" w:space="0" w:color="auto"/>
              <w:right w:val="single" w:sz="4" w:space="0" w:color="auto"/>
            </w:tcBorders>
            <w:vAlign w:val="center"/>
            <w:hideMark/>
          </w:tcPr>
          <w:p w:rsidR="006A6110" w:rsidRPr="00090B20" w:rsidRDefault="00242F08" w:rsidP="00E21AA2">
            <w:pPr>
              <w:widowControl w:val="0"/>
              <w:tabs>
                <w:tab w:val="left" w:pos="-108"/>
                <w:tab w:val="left" w:pos="317"/>
              </w:tabs>
              <w:spacing w:line="240" w:lineRule="auto"/>
              <w:ind w:firstLine="0"/>
              <w:jc w:val="center"/>
              <w:rPr>
                <w:b/>
                <w:color w:val="000000"/>
              </w:rPr>
            </w:pPr>
            <w:r w:rsidRPr="00090B20">
              <w:rPr>
                <w:b/>
                <w:color w:val="000000"/>
              </w:rPr>
              <w:t>Minimalūs kvalifikaciniai reikalavimai tiekėjui</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6110" w:rsidRPr="00090B20" w:rsidRDefault="00242F08" w:rsidP="00E21AA2">
            <w:pPr>
              <w:widowControl w:val="0"/>
              <w:tabs>
                <w:tab w:val="left" w:pos="-142"/>
                <w:tab w:val="left" w:pos="34"/>
              </w:tabs>
              <w:spacing w:line="240" w:lineRule="auto"/>
              <w:ind w:firstLine="0"/>
              <w:jc w:val="center"/>
              <w:rPr>
                <w:b/>
                <w:color w:val="000000"/>
              </w:rPr>
            </w:pPr>
            <w:r w:rsidRPr="00090B20">
              <w:rPr>
                <w:b/>
                <w:color w:val="000000"/>
              </w:rPr>
              <w:t>Dokumentai ir informacija, kuriuos turi pateikti tiekėjai, siekiantys įrodyti, kad jų kvalifikacija atitinka keliamus reikalavimus</w:t>
            </w:r>
          </w:p>
        </w:tc>
      </w:tr>
      <w:tr w:rsidR="00183734" w:rsidRPr="00D43864" w:rsidTr="00E21AA2">
        <w:trPr>
          <w:trHeight w:val="693"/>
        </w:trPr>
        <w:tc>
          <w:tcPr>
            <w:tcW w:w="959" w:type="dxa"/>
            <w:tcBorders>
              <w:top w:val="single" w:sz="4" w:space="0" w:color="auto"/>
              <w:left w:val="single" w:sz="4" w:space="0" w:color="auto"/>
              <w:bottom w:val="single" w:sz="4" w:space="0" w:color="auto"/>
              <w:right w:val="single" w:sz="4" w:space="0" w:color="auto"/>
            </w:tcBorders>
            <w:hideMark/>
          </w:tcPr>
          <w:p w:rsidR="006A6110" w:rsidRPr="00D43864" w:rsidRDefault="00242F08" w:rsidP="00E21AA2">
            <w:pPr>
              <w:widowControl w:val="0"/>
              <w:tabs>
                <w:tab w:val="left" w:pos="-851"/>
                <w:tab w:val="left" w:pos="-142"/>
              </w:tabs>
              <w:spacing w:line="240" w:lineRule="auto"/>
              <w:ind w:firstLine="0"/>
              <w:outlineLvl w:val="0"/>
              <w:rPr>
                <w:color w:val="000000"/>
              </w:rPr>
            </w:pPr>
            <w:r w:rsidRPr="00D43864">
              <w:rPr>
                <w:color w:val="000000"/>
              </w:rPr>
              <w:t>3.1.1.</w:t>
            </w:r>
          </w:p>
        </w:tc>
        <w:tc>
          <w:tcPr>
            <w:tcW w:w="4252" w:type="dxa"/>
            <w:tcBorders>
              <w:top w:val="single" w:sz="4" w:space="0" w:color="auto"/>
              <w:left w:val="single" w:sz="4" w:space="0" w:color="auto"/>
              <w:bottom w:val="single" w:sz="4" w:space="0" w:color="auto"/>
              <w:right w:val="single" w:sz="4" w:space="0" w:color="auto"/>
            </w:tcBorders>
            <w:hideMark/>
          </w:tcPr>
          <w:p w:rsidR="006A6110" w:rsidRPr="00D43864" w:rsidRDefault="008B2C18" w:rsidP="00E21AA2">
            <w:pPr>
              <w:widowControl w:val="0"/>
              <w:tabs>
                <w:tab w:val="left" w:pos="-851"/>
                <w:tab w:val="left" w:pos="-142"/>
              </w:tabs>
              <w:spacing w:line="240" w:lineRule="auto"/>
              <w:ind w:firstLine="0"/>
              <w:outlineLvl w:val="0"/>
              <w:rPr>
                <w:color w:val="000000"/>
              </w:rPr>
            </w:pPr>
            <w: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w:t>
            </w:r>
            <w:r>
              <w:lastRenderedPageBreak/>
              <w:t>d. Europos Parlamento ir Tarybos direktyvos 2004/18/EB dėl viešojo darbų, prekių ir paslaugų pirkimo sutarčių sudarymo tvarkos derinimo 45 straipsnio 1 dalyje išvardytuose Europos Sąjungos teisės aktuose apibrėžtus nusikaltimus.</w:t>
            </w:r>
          </w:p>
        </w:tc>
        <w:tc>
          <w:tcPr>
            <w:tcW w:w="5103" w:type="dxa"/>
            <w:tcBorders>
              <w:top w:val="single" w:sz="4" w:space="0" w:color="auto"/>
              <w:left w:val="single" w:sz="4" w:space="0" w:color="auto"/>
              <w:bottom w:val="single" w:sz="4" w:space="0" w:color="auto"/>
              <w:right w:val="single" w:sz="4" w:space="0" w:color="auto"/>
            </w:tcBorders>
            <w:hideMark/>
          </w:tcPr>
          <w:p w:rsidR="008B2C18" w:rsidRDefault="008B2C18" w:rsidP="00E21AA2">
            <w:pPr>
              <w:pStyle w:val="Pagrindinistekstas"/>
              <w:widowControl w:val="0"/>
              <w:spacing w:line="240" w:lineRule="auto"/>
              <w:ind w:firstLine="0"/>
              <w:rPr>
                <w:szCs w:val="24"/>
              </w:rPr>
            </w:pPr>
            <w:r w:rsidRPr="00426DE6">
              <w:rPr>
                <w:szCs w:val="24"/>
              </w:rPr>
              <w:lastRenderedPageBreak/>
              <w:t>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8B2C18" w:rsidRPr="003F7601" w:rsidRDefault="008B2C18" w:rsidP="00E21AA2">
            <w:pPr>
              <w:pStyle w:val="Pagrindinistekstas"/>
              <w:widowControl w:val="0"/>
              <w:spacing w:line="240" w:lineRule="auto"/>
              <w:ind w:firstLine="0"/>
              <w:rPr>
                <w:szCs w:val="24"/>
                <w:u w:val="single"/>
              </w:rPr>
            </w:pPr>
            <w:r w:rsidRPr="003F7601">
              <w:rPr>
                <w:szCs w:val="24"/>
                <w:u w:val="single"/>
              </w:rPr>
              <w:t>Jeigu pateikiamas dokumentas yra išduotas elektronine forma, tiekėjas privalo jį pateikti *.adoc formatu.</w:t>
            </w:r>
          </w:p>
          <w:p w:rsidR="00183734" w:rsidRPr="00D43864" w:rsidRDefault="008B2C18" w:rsidP="00E21AA2">
            <w:pPr>
              <w:widowControl w:val="0"/>
              <w:tabs>
                <w:tab w:val="left" w:pos="-142"/>
                <w:tab w:val="left" w:pos="34"/>
              </w:tabs>
              <w:spacing w:line="240" w:lineRule="auto"/>
              <w:ind w:firstLine="0"/>
              <w:rPr>
                <w:b/>
                <w:i/>
                <w:color w:val="000000"/>
              </w:rPr>
            </w:pPr>
            <w:r w:rsidRPr="00426DE6">
              <w:t>Nurodytas dokumentas turi bū</w:t>
            </w:r>
            <w:r>
              <w:t>ti  išduotas ne anksčiau nei 60</w:t>
            </w:r>
            <w:r w:rsidRPr="00426DE6">
              <w:t xml:space="preserve"> dienų iki pasiūlymų pateikimo termino pabaigos. Jei dokumentas išduotas anksčiau, tačiau jo galiojimo terminas ilgesnis nei pasiūlymų pateikimo terminas, toks dokumentas yra priimtinas.</w:t>
            </w:r>
          </w:p>
        </w:tc>
      </w:tr>
      <w:tr w:rsidR="00183734" w:rsidRPr="00D43864" w:rsidTr="00164892">
        <w:trPr>
          <w:trHeight w:val="989"/>
        </w:trPr>
        <w:tc>
          <w:tcPr>
            <w:tcW w:w="959" w:type="dxa"/>
            <w:tcBorders>
              <w:top w:val="single" w:sz="4" w:space="0" w:color="auto"/>
              <w:left w:val="single" w:sz="4" w:space="0" w:color="auto"/>
              <w:bottom w:val="single" w:sz="4" w:space="0" w:color="auto"/>
              <w:right w:val="single" w:sz="4" w:space="0" w:color="auto"/>
            </w:tcBorders>
            <w:hideMark/>
          </w:tcPr>
          <w:p w:rsidR="006A6110" w:rsidRPr="00D43864" w:rsidRDefault="00242F08" w:rsidP="00E21AA2">
            <w:pPr>
              <w:widowControl w:val="0"/>
              <w:tabs>
                <w:tab w:val="left" w:pos="-851"/>
                <w:tab w:val="left" w:pos="-142"/>
              </w:tabs>
              <w:spacing w:line="240" w:lineRule="auto"/>
              <w:ind w:right="-108" w:firstLine="0"/>
              <w:rPr>
                <w:color w:val="000000"/>
              </w:rPr>
            </w:pPr>
            <w:r w:rsidRPr="00D43864">
              <w:rPr>
                <w:color w:val="000000"/>
              </w:rPr>
              <w:lastRenderedPageBreak/>
              <w:t xml:space="preserve">   3.1.2.</w:t>
            </w:r>
          </w:p>
        </w:tc>
        <w:tc>
          <w:tcPr>
            <w:tcW w:w="4252" w:type="dxa"/>
            <w:tcBorders>
              <w:top w:val="single" w:sz="4" w:space="0" w:color="auto"/>
              <w:left w:val="single" w:sz="4" w:space="0" w:color="auto"/>
              <w:bottom w:val="single" w:sz="4" w:space="0" w:color="auto"/>
              <w:right w:val="single" w:sz="4" w:space="0" w:color="auto"/>
            </w:tcBorders>
            <w:hideMark/>
          </w:tcPr>
          <w:p w:rsidR="006A6110" w:rsidRPr="00D43864" w:rsidRDefault="00242F08" w:rsidP="00E21AA2">
            <w:pPr>
              <w:widowControl w:val="0"/>
              <w:tabs>
                <w:tab w:val="left" w:pos="-142"/>
                <w:tab w:val="left" w:pos="-108"/>
              </w:tabs>
              <w:spacing w:line="240" w:lineRule="auto"/>
              <w:ind w:left="-108" w:firstLine="0"/>
            </w:pPr>
            <w:r w:rsidRPr="00D43864">
              <w:t xml:space="preserve"> </w:t>
            </w:r>
            <w:r w:rsidR="008B2C18" w:rsidRPr="00A471BD">
              <w:t xml:space="preserve"> Tiekėjas, kuris yra fizinis asmuo</w:t>
            </w:r>
            <w:r w:rsidR="008B2C18">
              <w:t>,</w:t>
            </w:r>
            <w:r w:rsidR="008B2C18" w:rsidRPr="00A471BD">
              <w:t xml:space="preserve"> arba tiekėjo, kuris yra juridinis asmuo, dalyvis (fizinis asmuo), turintis balsų daugumą juridinio asmens dalyvių susirinkime, neturi neišnykusio ar nepanaikinto teistumo už nusikalstamą bankrotą.</w:t>
            </w:r>
          </w:p>
        </w:tc>
        <w:tc>
          <w:tcPr>
            <w:tcW w:w="5103" w:type="dxa"/>
            <w:tcBorders>
              <w:top w:val="single" w:sz="4" w:space="0" w:color="auto"/>
              <w:left w:val="single" w:sz="4" w:space="0" w:color="auto"/>
              <w:bottom w:val="single" w:sz="4" w:space="0" w:color="auto"/>
              <w:right w:val="single" w:sz="4" w:space="0" w:color="auto"/>
            </w:tcBorders>
            <w:hideMark/>
          </w:tcPr>
          <w:p w:rsidR="008B2C18" w:rsidRPr="00896304" w:rsidRDefault="008B2C18" w:rsidP="00E21AA2">
            <w:pPr>
              <w:pStyle w:val="HTMLiankstoformatuotas"/>
              <w:widowControl w:val="0"/>
              <w:spacing w:line="240" w:lineRule="auto"/>
              <w:ind w:firstLine="0"/>
              <w:rPr>
                <w:rFonts w:ascii="Times New Roman" w:hAnsi="Times New Roman" w:cs="Courier New"/>
                <w:sz w:val="24"/>
                <w:szCs w:val="24"/>
              </w:rPr>
            </w:pPr>
            <w:r w:rsidRPr="00896304">
              <w:rPr>
                <w:rFonts w:ascii="Times New Roman" w:hAnsi="Times New Roman" w:cs="Courier New"/>
                <w:sz w:val="24"/>
                <w:szCs w:val="24"/>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8B2C18" w:rsidRPr="00896304" w:rsidRDefault="008B2C18" w:rsidP="00E21AA2">
            <w:pPr>
              <w:pStyle w:val="HTMLiankstoformatuotas"/>
              <w:widowControl w:val="0"/>
              <w:spacing w:line="240" w:lineRule="auto"/>
              <w:ind w:firstLine="0"/>
              <w:rPr>
                <w:rFonts w:ascii="Times New Roman" w:hAnsi="Times New Roman" w:cs="Courier New"/>
                <w:sz w:val="24"/>
                <w:szCs w:val="24"/>
              </w:rPr>
            </w:pPr>
            <w:r w:rsidRPr="00896304">
              <w:rPr>
                <w:rFonts w:ascii="Times New Roman" w:hAnsi="Times New Roman" w:cs="Courier New"/>
                <w:sz w:val="24"/>
                <w:szCs w:val="24"/>
                <w:u w:val="single"/>
              </w:rPr>
              <w:t xml:space="preserve">Jeigu pateikiamas dokumentas yra išduotas elektronine forma, tiekėjas privalo jį pateikti </w:t>
            </w:r>
            <w:r w:rsidRPr="00896304">
              <w:rPr>
                <w:rFonts w:ascii="Times New Roman" w:hAnsi="Times New Roman" w:cs="Courier New"/>
                <w:sz w:val="24"/>
                <w:szCs w:val="24"/>
                <w:u w:val="single"/>
                <w:lang w:val="en-US"/>
              </w:rPr>
              <w:t>*</w:t>
            </w:r>
            <w:r w:rsidRPr="00896304">
              <w:rPr>
                <w:rFonts w:ascii="Times New Roman" w:hAnsi="Times New Roman" w:cs="Courier New"/>
                <w:sz w:val="24"/>
                <w:szCs w:val="24"/>
                <w:u w:val="single"/>
              </w:rPr>
              <w:t>.adoc formatu</w:t>
            </w:r>
            <w:r w:rsidRPr="00896304">
              <w:rPr>
                <w:rFonts w:ascii="Times New Roman" w:hAnsi="Times New Roman" w:cs="Courier New"/>
                <w:sz w:val="24"/>
                <w:szCs w:val="24"/>
              </w:rPr>
              <w:t>.</w:t>
            </w:r>
          </w:p>
          <w:p w:rsidR="008B2C18" w:rsidRPr="00896304" w:rsidRDefault="008B2C18" w:rsidP="00E21AA2">
            <w:pPr>
              <w:pStyle w:val="HTMLiankstoformatuotas"/>
              <w:widowControl w:val="0"/>
              <w:spacing w:line="240" w:lineRule="auto"/>
              <w:ind w:firstLine="0"/>
              <w:rPr>
                <w:rFonts w:ascii="Times New Roman" w:hAnsi="Times New Roman" w:cs="Courier New"/>
                <w:sz w:val="24"/>
                <w:szCs w:val="24"/>
              </w:rPr>
            </w:pPr>
            <w:r w:rsidRPr="00896304">
              <w:rPr>
                <w:rFonts w:ascii="Times New Roman" w:hAnsi="Times New Roman" w:cs="Courier New"/>
                <w:sz w:val="24"/>
                <w:szCs w:val="24"/>
              </w:rPr>
              <w:t>Nurodytas dokumentas turi būti  išduotas ne anksčiau kaip 60 dienų iki pasiūlymų pateikimo termino pabaigos. Jei dokumentas išduotas anksčiau, tačiau jo galiojimo terminas ilgesnis nei pasiūlymų pateikimo terminas, toks dokumentas yra priimtinas.</w:t>
            </w:r>
          </w:p>
          <w:p w:rsidR="008B2C18" w:rsidRPr="00896304" w:rsidRDefault="008B2C18" w:rsidP="00E21AA2">
            <w:pPr>
              <w:pStyle w:val="HTMLiankstoformatuotas"/>
              <w:widowControl w:val="0"/>
              <w:spacing w:line="240" w:lineRule="auto"/>
              <w:ind w:firstLine="0"/>
              <w:rPr>
                <w:rFonts w:ascii="Times New Roman" w:hAnsi="Times New Roman" w:cs="Courier New"/>
                <w:sz w:val="24"/>
                <w:szCs w:val="24"/>
              </w:rPr>
            </w:pPr>
            <w:r w:rsidRPr="00896304">
              <w:rPr>
                <w:rFonts w:ascii="Times New Roman" w:hAnsi="Times New Roman" w:cs="Courier New"/>
                <w:sz w:val="24"/>
                <w:szCs w:val="24"/>
              </w:rPr>
              <w:t>2) Laisvos formos tiekėjo deklaracija, patvirtinanti, kad juridinio asmens dalyvis (fizinis asmuo) (nurodant fizinio asmens vardą, pavardę), turi balsų daugumą (50 proc. + 1 balsas) juridinio asmens dalyvių susirinkime.</w:t>
            </w:r>
          </w:p>
          <w:p w:rsidR="00183734" w:rsidRPr="00D43864" w:rsidRDefault="008B2C18" w:rsidP="00E21AA2">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 w:rsidRPr="00896304">
              <w:rPr>
                <w:rFonts w:cs="Courier New"/>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183734" w:rsidRPr="00D43864" w:rsidTr="00E21AA2">
        <w:trPr>
          <w:trHeight w:val="2368"/>
        </w:trPr>
        <w:tc>
          <w:tcPr>
            <w:tcW w:w="959" w:type="dxa"/>
            <w:tcBorders>
              <w:top w:val="single" w:sz="4" w:space="0" w:color="auto"/>
              <w:left w:val="single" w:sz="4" w:space="0" w:color="auto"/>
              <w:bottom w:val="single" w:sz="4" w:space="0" w:color="auto"/>
              <w:right w:val="single" w:sz="4" w:space="0" w:color="auto"/>
            </w:tcBorders>
            <w:hideMark/>
          </w:tcPr>
          <w:p w:rsidR="00183734" w:rsidRPr="00D43864" w:rsidRDefault="00242F08" w:rsidP="00E21AA2">
            <w:pPr>
              <w:widowControl w:val="0"/>
              <w:tabs>
                <w:tab w:val="left" w:pos="-851"/>
                <w:tab w:val="left" w:pos="-142"/>
              </w:tabs>
              <w:spacing w:line="240" w:lineRule="auto"/>
              <w:ind w:right="-108" w:firstLine="0"/>
              <w:jc w:val="center"/>
              <w:rPr>
                <w:color w:val="000000"/>
              </w:rPr>
            </w:pPr>
            <w:r w:rsidRPr="00D43864">
              <w:rPr>
                <w:color w:val="000000"/>
              </w:rPr>
              <w:t>3.1.3.</w:t>
            </w:r>
          </w:p>
        </w:tc>
        <w:tc>
          <w:tcPr>
            <w:tcW w:w="4252" w:type="dxa"/>
            <w:tcBorders>
              <w:top w:val="single" w:sz="4" w:space="0" w:color="auto"/>
              <w:left w:val="single" w:sz="4" w:space="0" w:color="auto"/>
              <w:bottom w:val="single" w:sz="4" w:space="0" w:color="auto"/>
              <w:right w:val="single" w:sz="4" w:space="0" w:color="auto"/>
            </w:tcBorders>
            <w:hideMark/>
          </w:tcPr>
          <w:p w:rsidR="00183734" w:rsidRPr="008B2C18" w:rsidRDefault="00566604" w:rsidP="00E21AA2">
            <w:pPr>
              <w:widowControl w:val="0"/>
              <w:spacing w:line="240" w:lineRule="auto"/>
              <w:ind w:firstLine="0"/>
              <w:rPr>
                <w:color w:val="000000"/>
              </w:rPr>
            </w:pPr>
            <w:r w:rsidRPr="005C5BE5">
              <w:t>Tiekėjas turi galiojančią pirminio ir antrinio lygio asmens sveikatos priežiūros paslaugų licenciją, apimančią ir būtiną paslaugų, nurodytų LR Sveikatos apsaugos ministerijos 2000-05-31 įsakymo Nr.</w:t>
            </w:r>
            <w:r>
              <w:t xml:space="preserve"> </w:t>
            </w:r>
            <w:r w:rsidRPr="005C5BE5">
              <w:t xml:space="preserve">301 “Dėl profilaktinių sveikatos tikrinimų sveikatos priežiūros įstaigose” 7 bei 13 </w:t>
            </w:r>
            <w:bookmarkStart w:id="48" w:name="_GoBack"/>
            <w:r w:rsidRPr="005C5BE5">
              <w:t>pried</w:t>
            </w:r>
            <w:bookmarkEnd w:id="48"/>
            <w:r w:rsidRPr="005C5BE5">
              <w:t>uose  teikimui.</w:t>
            </w:r>
          </w:p>
        </w:tc>
        <w:tc>
          <w:tcPr>
            <w:tcW w:w="5103" w:type="dxa"/>
            <w:tcBorders>
              <w:top w:val="single" w:sz="4" w:space="0" w:color="auto"/>
              <w:left w:val="single" w:sz="4" w:space="0" w:color="auto"/>
              <w:bottom w:val="single" w:sz="4" w:space="0" w:color="auto"/>
              <w:right w:val="single" w:sz="4" w:space="0" w:color="auto"/>
            </w:tcBorders>
            <w:hideMark/>
          </w:tcPr>
          <w:p w:rsidR="00566604" w:rsidRPr="005C5BE5" w:rsidRDefault="00566604" w:rsidP="00E21AA2">
            <w:pPr>
              <w:pStyle w:val="Pagrindinistekstas"/>
              <w:widowControl w:val="0"/>
              <w:spacing w:line="240" w:lineRule="auto"/>
              <w:ind w:firstLine="0"/>
            </w:pPr>
            <w:r>
              <w:rPr>
                <w:color w:val="1E1B1B"/>
              </w:rPr>
              <w:t>V</w:t>
            </w:r>
            <w:r w:rsidRPr="005C5BE5">
              <w:rPr>
                <w:color w:val="1E1B1B"/>
              </w:rPr>
              <w:t xml:space="preserve">alstybinės akreditavimo tarnybos prie Sveikatos apsaugos ministerijos  sveikatos priežiūros veiklai </w:t>
            </w:r>
            <w:r w:rsidRPr="00831E12">
              <w:rPr>
                <w:color w:val="1E1B1B"/>
              </w:rPr>
              <w:t xml:space="preserve">išduotos </w:t>
            </w:r>
            <w:r w:rsidRPr="00831E12">
              <w:t>galiojančios licencijos tinkamai patvirtinta kopija, patvirtinanti, kad tiekėjas gali teikti pirminio arba antrinio lygio asmens sveikatos priežiūros paslaugas.</w:t>
            </w:r>
          </w:p>
          <w:p w:rsidR="006A6110" w:rsidRPr="008B2C18" w:rsidRDefault="006A6110" w:rsidP="00E21AA2">
            <w:pPr>
              <w:widowControl w:val="0"/>
              <w:tabs>
                <w:tab w:val="left" w:pos="-142"/>
                <w:tab w:val="left" w:pos="-108"/>
              </w:tabs>
              <w:spacing w:line="240" w:lineRule="auto"/>
              <w:ind w:left="-108" w:right="99" w:firstLine="0"/>
              <w:rPr>
                <w:color w:val="000000"/>
              </w:rPr>
            </w:pPr>
          </w:p>
        </w:tc>
      </w:tr>
      <w:tr w:rsidR="00DD212E" w:rsidRPr="00D43864" w:rsidTr="00E21AA2">
        <w:trPr>
          <w:trHeight w:val="3670"/>
        </w:trPr>
        <w:tc>
          <w:tcPr>
            <w:tcW w:w="959" w:type="dxa"/>
            <w:tcBorders>
              <w:top w:val="single" w:sz="4" w:space="0" w:color="auto"/>
              <w:left w:val="single" w:sz="4" w:space="0" w:color="auto"/>
              <w:bottom w:val="single" w:sz="4" w:space="0" w:color="auto"/>
              <w:right w:val="single" w:sz="4" w:space="0" w:color="auto"/>
            </w:tcBorders>
          </w:tcPr>
          <w:p w:rsidR="00DD212E" w:rsidRPr="00976E6C" w:rsidRDefault="008A4F94" w:rsidP="00E21AA2">
            <w:pPr>
              <w:widowControl w:val="0"/>
              <w:tabs>
                <w:tab w:val="left" w:pos="-851"/>
                <w:tab w:val="left" w:pos="-142"/>
              </w:tabs>
              <w:spacing w:line="240" w:lineRule="auto"/>
              <w:ind w:right="-108" w:firstLine="0"/>
              <w:jc w:val="center"/>
            </w:pPr>
            <w:r w:rsidRPr="00976E6C">
              <w:lastRenderedPageBreak/>
              <w:t xml:space="preserve">3.1.4. </w:t>
            </w:r>
          </w:p>
        </w:tc>
        <w:tc>
          <w:tcPr>
            <w:tcW w:w="4252" w:type="dxa"/>
            <w:tcBorders>
              <w:top w:val="single" w:sz="4" w:space="0" w:color="auto"/>
              <w:left w:val="single" w:sz="4" w:space="0" w:color="auto"/>
              <w:bottom w:val="single" w:sz="4" w:space="0" w:color="auto"/>
              <w:right w:val="single" w:sz="4" w:space="0" w:color="auto"/>
            </w:tcBorders>
          </w:tcPr>
          <w:p w:rsidR="00DD212E" w:rsidRPr="00976E6C" w:rsidRDefault="00566604" w:rsidP="00E21AA2">
            <w:pPr>
              <w:widowControl w:val="0"/>
              <w:ind w:firstLine="0"/>
            </w:pPr>
            <w:r w:rsidRPr="00976E6C">
              <w:t>Tiekėjo sveikatos priežiūros įstaiga turi būtu nutolusi ne daugiau nei 1</w:t>
            </w:r>
            <w:r w:rsidR="00E21AA2">
              <w:t>5</w:t>
            </w:r>
            <w:r w:rsidRPr="00976E6C">
              <w:t xml:space="preserve"> (</w:t>
            </w:r>
            <w:r w:rsidR="00E21AA2">
              <w:t>penkiolika</w:t>
            </w:r>
            <w:r w:rsidRPr="00976E6C">
              <w:t xml:space="preserve">) kilometrų nuo Perkančiosios organizacijos Autobusų parko padalinio esančiu adresu Verkių g. 52 Vilniuje. Atstumas tikrinamas internetinėje svetainėje </w:t>
            </w:r>
            <w:hyperlink r:id="rId12" w:history="1">
              <w:r w:rsidRPr="00976E6C">
                <w:rPr>
                  <w:rStyle w:val="Hipersaitas"/>
                  <w:color w:val="auto"/>
                </w:rPr>
                <w:t>http://www.maps.lt</w:t>
              </w:r>
            </w:hyperlink>
            <w:r w:rsidRPr="00976E6C">
              <w:t xml:space="preserve"> esančia skaičiuokle skaičiuojant maršrutą gatvėmis nuo nurodyto Perkančiosios organizacijos Autobusų parko padalinio adreso iki pasiūlyme nurodytos Paslaugų teikimo vietos (adreso).</w:t>
            </w:r>
          </w:p>
        </w:tc>
        <w:tc>
          <w:tcPr>
            <w:tcW w:w="5103" w:type="dxa"/>
            <w:tcBorders>
              <w:top w:val="single" w:sz="4" w:space="0" w:color="auto"/>
              <w:left w:val="single" w:sz="4" w:space="0" w:color="auto"/>
              <w:bottom w:val="single" w:sz="4" w:space="0" w:color="auto"/>
              <w:right w:val="single" w:sz="4" w:space="0" w:color="auto"/>
            </w:tcBorders>
          </w:tcPr>
          <w:p w:rsidR="00DD212E" w:rsidRPr="00566604" w:rsidRDefault="00566604" w:rsidP="00E21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rPr>
                <w:color w:val="1E1B1B"/>
              </w:rPr>
            </w:pPr>
            <w:r w:rsidRPr="00566604">
              <w:t xml:space="preserve">Laisvos formas tiekėjo deklaracija, kurioje tiekėjas turi nurodyti </w:t>
            </w:r>
            <w:r w:rsidR="00E21AA2" w:rsidRPr="00976E6C">
              <w:t xml:space="preserve">Paslaugų teikimo </w:t>
            </w:r>
            <w:r w:rsidRPr="00566604">
              <w:t>vietą</w:t>
            </w:r>
            <w:r w:rsidR="00E21AA2">
              <w:t xml:space="preserve"> - </w:t>
            </w:r>
            <w:r>
              <w:t xml:space="preserve">sveikatos priežiūros įstaigos </w:t>
            </w:r>
            <w:r w:rsidRPr="00566604">
              <w:t>pavadinimą, tikslų adresą, telefono Nr., el. pašto adresą</w:t>
            </w:r>
            <w:r w:rsidR="00E21AA2">
              <w:t>.</w:t>
            </w:r>
          </w:p>
        </w:tc>
      </w:tr>
    </w:tbl>
    <w:p w:rsidR="006A6110" w:rsidRPr="00D43864" w:rsidRDefault="00242F08" w:rsidP="00E21AA2">
      <w:pPr>
        <w:pStyle w:val="TEXTAS1"/>
        <w:widowControl w:val="0"/>
        <w:numPr>
          <w:ilvl w:val="0"/>
          <w:numId w:val="0"/>
        </w:numPr>
        <w:tabs>
          <w:tab w:val="clear" w:pos="567"/>
          <w:tab w:val="clear" w:pos="709"/>
          <w:tab w:val="left" w:pos="-142"/>
          <w:tab w:val="left" w:pos="426"/>
        </w:tabs>
        <w:spacing w:before="120" w:line="240" w:lineRule="auto"/>
        <w:outlineLvl w:val="0"/>
      </w:pPr>
      <w:bookmarkStart w:id="49" w:name="_Toc320095074"/>
      <w:r w:rsidRPr="00D43864">
        <w:t>3.2. Pastabos:</w:t>
      </w:r>
    </w:p>
    <w:p w:rsidR="006A6110" w:rsidRPr="00D43864" w:rsidRDefault="006A6110" w:rsidP="00E21AA2">
      <w:pPr>
        <w:pStyle w:val="Sraopastraipa"/>
        <w:widowControl w:val="0"/>
        <w:numPr>
          <w:ilvl w:val="0"/>
          <w:numId w:val="4"/>
        </w:numPr>
        <w:tabs>
          <w:tab w:val="left" w:pos="-142"/>
          <w:tab w:val="left" w:pos="426"/>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426"/>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426"/>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426"/>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426"/>
        </w:tabs>
        <w:spacing w:line="240" w:lineRule="auto"/>
        <w:ind w:left="0" w:firstLine="0"/>
        <w:outlineLvl w:val="0"/>
        <w:rPr>
          <w:vanish/>
        </w:rPr>
      </w:pPr>
    </w:p>
    <w:p w:rsidR="006A6110" w:rsidRPr="00D43864" w:rsidRDefault="00242F08" w:rsidP="00E21AA2">
      <w:pPr>
        <w:pStyle w:val="TEXT2"/>
        <w:widowControl w:val="0"/>
        <w:tabs>
          <w:tab w:val="clear" w:pos="709"/>
          <w:tab w:val="left" w:pos="-284"/>
          <w:tab w:val="left" w:pos="426"/>
        </w:tabs>
        <w:spacing w:line="240" w:lineRule="auto"/>
        <w:ind w:left="0"/>
        <w:outlineLvl w:val="0"/>
      </w:pPr>
      <w:r w:rsidRPr="00D43864">
        <w:t xml:space="preserve"> </w:t>
      </w:r>
      <w:r w:rsidR="00090B20" w:rsidRPr="00EF0FBF">
        <w:rPr>
          <w:color w:val="000000"/>
        </w:rPr>
        <w:t xml:space="preserve">tiekėjui pateikiant kvalifikaciją patvirtinančių dokumentų skaitmenines kopijas </w:t>
      </w:r>
      <w:r w:rsidR="00EE37BB">
        <w:rPr>
          <w:color w:val="000000"/>
        </w:rPr>
        <w:t>y</w:t>
      </w:r>
      <w:r w:rsidR="00090B20" w:rsidRPr="00EF0FBF">
        <w:rPr>
          <w:color w:val="000000"/>
        </w:rPr>
        <w:t>ra deklaruojama, kad kopijos yra tikros. Perkančioji organizacija pasilieka sau teisę prašyti dokumentų originalų</w:t>
      </w:r>
      <w:r w:rsidR="00090B20" w:rsidRPr="00EF0FBF">
        <w:rPr>
          <w:rFonts w:eastAsia="Calibri"/>
          <w:color w:val="000000"/>
        </w:rPr>
        <w:t>;</w:t>
      </w:r>
    </w:p>
    <w:p w:rsidR="006A6110" w:rsidRPr="00D43864" w:rsidRDefault="00242F08" w:rsidP="00E21AA2">
      <w:pPr>
        <w:pStyle w:val="TEXT2"/>
        <w:widowControl w:val="0"/>
        <w:tabs>
          <w:tab w:val="clear" w:pos="709"/>
          <w:tab w:val="left" w:pos="-284"/>
          <w:tab w:val="left" w:pos="426"/>
        </w:tabs>
        <w:spacing w:line="240" w:lineRule="auto"/>
        <w:ind w:left="0"/>
        <w:outlineLvl w:val="0"/>
      </w:pPr>
      <w:r w:rsidRPr="00D43864">
        <w:t>pripažįstami kitose valstybėse išduoti lygiaverčiai tiekėjo atitiktį minimaliems kvalifikacijos reikalavimams įrodantys dokumentai;</w:t>
      </w:r>
    </w:p>
    <w:p w:rsidR="006A6110" w:rsidRPr="00EE37BB" w:rsidRDefault="00242F08" w:rsidP="00E21AA2">
      <w:pPr>
        <w:pStyle w:val="TEXT2"/>
        <w:widowControl w:val="0"/>
        <w:tabs>
          <w:tab w:val="clear" w:pos="709"/>
          <w:tab w:val="left" w:pos="-284"/>
          <w:tab w:val="left" w:pos="426"/>
        </w:tabs>
        <w:spacing w:line="240" w:lineRule="auto"/>
        <w:ind w:left="0"/>
        <w:outlineLvl w:val="0"/>
      </w:pPr>
      <w:r w:rsidRPr="00EE37BB">
        <w:t>jeigu tiekėjas dėl pateisinamų priežasčių negali pateikti Pirkimo organizatorės reikalaujamų dokumentų, jis turi teisę vietoje jų pateikti kitus</w:t>
      </w:r>
      <w:r w:rsidR="00164892">
        <w:t>,</w:t>
      </w:r>
      <w:r w:rsidRPr="00EE37BB">
        <w:t xml:space="preserve"> Pirkimų organizatorei priimtinus dokumentus ar informaciją, kurie patvirtintų, kad tiekėjo</w:t>
      </w:r>
      <w:r w:rsidR="00164892">
        <w:t xml:space="preserve"> kvalifikacija atitinka keliamiems reikalavimams</w:t>
      </w:r>
      <w:r w:rsidRPr="00EE37BB">
        <w:t>;</w:t>
      </w:r>
    </w:p>
    <w:p w:rsidR="00EE37BB" w:rsidRPr="00EE37BB" w:rsidRDefault="00EE37BB" w:rsidP="00E21AA2">
      <w:pPr>
        <w:pStyle w:val="TEXT2"/>
        <w:widowControl w:val="0"/>
        <w:tabs>
          <w:tab w:val="clear" w:pos="709"/>
          <w:tab w:val="left" w:pos="-284"/>
          <w:tab w:val="left" w:pos="426"/>
        </w:tabs>
        <w:spacing w:line="240" w:lineRule="auto"/>
        <w:ind w:left="0"/>
        <w:outlineLvl w:val="0"/>
      </w:pPr>
      <w:r w:rsidRPr="00EE37BB">
        <w:t>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rsidR="00EE37BB" w:rsidRPr="00EE37BB" w:rsidRDefault="00EE37BB" w:rsidP="00E21AA2">
      <w:pPr>
        <w:pStyle w:val="TEXT2"/>
        <w:widowControl w:val="0"/>
        <w:tabs>
          <w:tab w:val="clear" w:pos="709"/>
          <w:tab w:val="left" w:pos="-284"/>
          <w:tab w:val="left" w:pos="426"/>
        </w:tabs>
        <w:spacing w:line="240" w:lineRule="auto"/>
        <w:ind w:left="0"/>
        <w:outlineLvl w:val="0"/>
      </w:pPr>
      <w:r w:rsidRPr="00EE37BB">
        <w:t xml:space="preserve">užsienio valstybių tiekėjų kvalifikacijos reikalavimus įrodantys dokumentai legalizuojami vadovaujantis Lietuvos Respublikos Vyriausybės 2006 m. spalio 30 d. nutarimu Nr. 1079 „Dėl dokumentų legalizavimo ir tvirtinimo pažyma </w:t>
      </w:r>
      <w:r w:rsidRPr="00EE37BB">
        <w:rPr>
          <w:i/>
        </w:rPr>
        <w:t>(Apostille)</w:t>
      </w:r>
      <w:r w:rsidRPr="00EE37BB">
        <w:t xml:space="preserve"> tvarkos aprašo patvirtinimo“ ir 1961 m. spalio 5 d. Hagos konvencija dėl užsienio valstybėse išduotų dokumentų legalizavimo panaikinimo;</w:t>
      </w:r>
    </w:p>
    <w:p w:rsidR="006A6110" w:rsidRPr="00EE37BB" w:rsidRDefault="00242F08" w:rsidP="00E21AA2">
      <w:pPr>
        <w:pStyle w:val="TEXT2"/>
        <w:widowControl w:val="0"/>
        <w:numPr>
          <w:ilvl w:val="0"/>
          <w:numId w:val="0"/>
        </w:numPr>
        <w:tabs>
          <w:tab w:val="left" w:pos="-142"/>
        </w:tabs>
        <w:spacing w:line="240" w:lineRule="auto"/>
        <w:outlineLvl w:val="0"/>
      </w:pPr>
      <w:r w:rsidRPr="00EE37BB">
        <w:t>3.3.</w:t>
      </w:r>
      <w:r w:rsidR="00164892">
        <w:t xml:space="preserve"> </w:t>
      </w:r>
      <w:r w:rsidRPr="00164892">
        <w:rPr>
          <w:u w:val="single"/>
        </w:rPr>
        <w:t>Ti</w:t>
      </w:r>
      <w:r w:rsidR="00164892">
        <w:rPr>
          <w:u w:val="single"/>
        </w:rPr>
        <w:t>ekėjas turi atitikti visus 3.1</w:t>
      </w:r>
      <w:r w:rsidR="00EE37BB" w:rsidRPr="00164892">
        <w:rPr>
          <w:u w:val="single"/>
        </w:rPr>
        <w:t xml:space="preserve"> </w:t>
      </w:r>
      <w:r w:rsidRPr="00164892">
        <w:rPr>
          <w:u w:val="single"/>
        </w:rPr>
        <w:t>punkt</w:t>
      </w:r>
      <w:r w:rsidR="00EE37BB" w:rsidRPr="00164892">
        <w:rPr>
          <w:u w:val="single"/>
        </w:rPr>
        <w:t>e</w:t>
      </w:r>
      <w:r w:rsidRPr="00164892">
        <w:rPr>
          <w:u w:val="single"/>
        </w:rPr>
        <w:t xml:space="preserve"> nustatytus minimalius kvalifikacijos reikalavimus.</w:t>
      </w:r>
    </w:p>
    <w:p w:rsidR="006A6110" w:rsidRPr="00EE37BB" w:rsidRDefault="00242F08" w:rsidP="00E21AA2">
      <w:pPr>
        <w:pStyle w:val="TEXT2"/>
        <w:widowControl w:val="0"/>
        <w:numPr>
          <w:ilvl w:val="0"/>
          <w:numId w:val="0"/>
        </w:numPr>
        <w:tabs>
          <w:tab w:val="left" w:pos="-142"/>
        </w:tabs>
        <w:spacing w:line="240" w:lineRule="auto"/>
        <w:outlineLvl w:val="0"/>
      </w:pPr>
      <w:r w:rsidRPr="00EE37BB">
        <w:t xml:space="preserve">3.4. </w:t>
      </w:r>
      <w:r w:rsidR="00EE37BB" w:rsidRPr="00EE37BB">
        <w:t>Jei pasiūlymą pateikia ūkio subjektų grupė, šių konkurso sąlygų 3.1.1</w:t>
      </w:r>
      <w:r w:rsidR="00976E6C">
        <w:t xml:space="preserve"> ir 3.1.2</w:t>
      </w:r>
      <w:r w:rsidR="00EE37BB" w:rsidRPr="00EE37BB">
        <w:t xml:space="preserve"> punktuose nustatytus kvalifikacijos reikalavimus turi atitikti kiekvienas ūkio subjektų grupės narys atskirai, o šių konkurso sąlygų 3.</w:t>
      </w:r>
      <w:r w:rsidR="0021365F">
        <w:t xml:space="preserve">1.3. ir 3.1.4 </w:t>
      </w:r>
      <w:r w:rsidR="00EE37BB" w:rsidRPr="00EE37BB">
        <w:t>punkt</w:t>
      </w:r>
      <w:r w:rsidR="0021365F">
        <w:t>uose</w:t>
      </w:r>
      <w:r w:rsidR="00EE37BB" w:rsidRPr="00EE37BB">
        <w:t xml:space="preserve"> nustatytus kvalifikacijos reikalavimus turi atitikti bent vienas ūkio subjektų grupės narys arba visi ūkio subjektų grupės nariai kartu.</w:t>
      </w:r>
    </w:p>
    <w:p w:rsidR="00EE37BB" w:rsidRPr="00056643" w:rsidRDefault="00EE37BB" w:rsidP="00E21AA2">
      <w:pPr>
        <w:pStyle w:val="TEXT2"/>
        <w:widowControl w:val="0"/>
        <w:numPr>
          <w:ilvl w:val="0"/>
          <w:numId w:val="0"/>
        </w:numPr>
        <w:tabs>
          <w:tab w:val="left" w:pos="-142"/>
        </w:tabs>
        <w:spacing w:line="240" w:lineRule="auto"/>
        <w:outlineLvl w:val="0"/>
      </w:pPr>
      <w:r w:rsidRPr="00056643">
        <w:t xml:space="preserve">3.5. Kiekvienas subtiekėjas turi atitikti </w:t>
      </w:r>
      <w:r w:rsidR="0021365F">
        <w:t xml:space="preserve">3.1.3. ir 3.1.4 </w:t>
      </w:r>
      <w:r w:rsidRPr="00056643">
        <w:t>punkt</w:t>
      </w:r>
      <w:r w:rsidR="0021365F">
        <w:t>uose</w:t>
      </w:r>
      <w:r w:rsidRPr="00056643">
        <w:t xml:space="preserve"> nustatyt</w:t>
      </w:r>
      <w:r w:rsidR="0021365F">
        <w:t xml:space="preserve">us kvalifikacijos </w:t>
      </w:r>
      <w:r w:rsidRPr="00056643">
        <w:t xml:space="preserve"> reikalavim</w:t>
      </w:r>
      <w:r w:rsidR="0021365F">
        <w:t>us</w:t>
      </w:r>
      <w:r w:rsidRPr="00056643">
        <w:t xml:space="preserve"> toje veiklos srityje, kurioje teiks Paslaugas.</w:t>
      </w:r>
      <w:r w:rsidR="00056643" w:rsidRPr="00056643">
        <w:t xml:space="preserve"> </w:t>
      </w:r>
      <w:r w:rsidR="00056643" w:rsidRPr="00056643">
        <w:rPr>
          <w:bCs/>
          <w:lang w:eastAsia="ar-SA"/>
        </w:rPr>
        <w:t xml:space="preserve">Konkurso sąlygų </w:t>
      </w:r>
      <w:r w:rsidR="00BD5D19">
        <w:rPr>
          <w:bCs/>
          <w:lang w:eastAsia="ar-SA"/>
        </w:rPr>
        <w:t xml:space="preserve">3.1.3 ir </w:t>
      </w:r>
      <w:r w:rsidR="00BD5D19" w:rsidRPr="0005502D">
        <w:t>3.1.4 punkt</w:t>
      </w:r>
      <w:r w:rsidR="00BD5D19">
        <w:t>uos</w:t>
      </w:r>
      <w:r w:rsidR="00BD5D19" w:rsidRPr="0005502D">
        <w:t>e nustatytus kvalifikacijos reikalavimus turi atitikti ir tiekėjas, ir jo pasitelkiamas subtiekėjas atskirai toje veiklos srityje, kurioje bus atsakingas vykdant sutartį</w:t>
      </w:r>
      <w:r w:rsidR="00056643">
        <w:rPr>
          <w:bCs/>
          <w:lang w:eastAsia="ar-SA"/>
        </w:rPr>
        <w:t>.</w:t>
      </w:r>
    </w:p>
    <w:p w:rsidR="00EE37BB" w:rsidRPr="00EE37BB" w:rsidRDefault="00242F08" w:rsidP="00E21AA2">
      <w:pPr>
        <w:pStyle w:val="TEXT2"/>
        <w:widowControl w:val="0"/>
        <w:numPr>
          <w:ilvl w:val="0"/>
          <w:numId w:val="0"/>
        </w:numPr>
        <w:tabs>
          <w:tab w:val="left" w:pos="-142"/>
        </w:tabs>
        <w:spacing w:line="240" w:lineRule="auto"/>
        <w:outlineLvl w:val="0"/>
      </w:pPr>
      <w:r w:rsidRPr="002E2DF3">
        <w:t>3.</w:t>
      </w:r>
      <w:r w:rsidR="00EE37BB" w:rsidRPr="00F97F8D">
        <w:t>6</w:t>
      </w:r>
      <w:r w:rsidRPr="00F97F8D">
        <w:t xml:space="preserve">. </w:t>
      </w:r>
      <w:r w:rsidR="00EE37BB" w:rsidRPr="00F97F8D">
        <w:t>Tiekėjas gali remtis kitų ūkio subjektų pajėgumais, neatsižvelgdamas į tai, kokio teisinio pobūdžio</w:t>
      </w:r>
      <w:r w:rsidR="00EE37BB" w:rsidRPr="00EE37BB">
        <w:t xml:space="preserve"> būtų jo ryšiai su jais. Šiuo atveju tiekėjas privalo įrodyti Perkančiajai organizacijai, kad vykdant pirkimo sutartį tie ištekliai jiems bus prieinami.</w:t>
      </w:r>
      <w:r w:rsidR="00EE37BB" w:rsidRPr="00EE37BB">
        <w:rPr>
          <w:bCs/>
        </w:rPr>
        <w:t xml:space="preserve"> Tam įrodyti tiekėjas turi pateikti </w:t>
      </w:r>
      <w:r w:rsidR="00EE37BB" w:rsidRPr="00EE37BB">
        <w:t xml:space="preserve">pirkimo </w:t>
      </w:r>
      <w:r w:rsidR="00EE37BB" w:rsidRPr="00EE37BB">
        <w:rPr>
          <w:bCs/>
        </w:rPr>
        <w:t>sutarčių ar kitų dokumentų nuorašus, kurie patvirtintų, kad tiekėjui kitų ūkio subjektų ištekliai bus prieinami per visą sutartinių įsipareigojimų vykdymo laikotarpį.</w:t>
      </w:r>
      <w:r w:rsidR="00EE37BB" w:rsidRPr="00EE37BB">
        <w:rPr>
          <w:bCs/>
          <w:iCs/>
        </w:rPr>
        <w:t xml:space="preserve"> </w:t>
      </w:r>
      <w:r w:rsidR="00EE37BB" w:rsidRPr="00EE37BB">
        <w:t>Tokiomis pačiomis sąlygomis ūkio subjektų grupė gali remtis ūkio subjektų grupės dalyvių arba kitų ūkio subjektų pajėgumais.</w:t>
      </w:r>
    </w:p>
    <w:p w:rsidR="006A6110" w:rsidRPr="00EE37BB" w:rsidRDefault="00242F08" w:rsidP="00E21AA2">
      <w:pPr>
        <w:pStyle w:val="TEXT2"/>
        <w:widowControl w:val="0"/>
        <w:numPr>
          <w:ilvl w:val="0"/>
          <w:numId w:val="0"/>
        </w:numPr>
        <w:tabs>
          <w:tab w:val="left" w:pos="-142"/>
        </w:tabs>
        <w:spacing w:line="240" w:lineRule="auto"/>
        <w:outlineLvl w:val="0"/>
      </w:pPr>
      <w:r w:rsidRPr="00EE37BB">
        <w:t>3.</w:t>
      </w:r>
      <w:r w:rsidR="00EE37BB" w:rsidRPr="00EE37BB">
        <w:t>7</w:t>
      </w:r>
      <w:r w:rsidRPr="00EE37BB">
        <w:t xml:space="preserve">. </w:t>
      </w:r>
      <w:r w:rsidR="00EE37BB" w:rsidRPr="00EE37BB">
        <w:t>Pasiūlyme turi būti tiekėjo, ūkio subjektų grupės narių (jei pasiūlymą pateikia ūkio subjektų grupė), subtiekėjų reikalaujamus kvalifikacijos kriterijus pagrindžiantys dokumentai.</w:t>
      </w:r>
    </w:p>
    <w:p w:rsidR="00EE37BB" w:rsidRDefault="00242F08" w:rsidP="00E21AA2">
      <w:pPr>
        <w:pStyle w:val="Pagrindinistekstas"/>
        <w:widowControl w:val="0"/>
        <w:spacing w:line="240" w:lineRule="auto"/>
        <w:ind w:firstLine="0"/>
        <w:rPr>
          <w:szCs w:val="24"/>
        </w:rPr>
      </w:pPr>
      <w:r w:rsidRPr="00EE37BB">
        <w:rPr>
          <w:szCs w:val="24"/>
        </w:rPr>
        <w:t>3.</w:t>
      </w:r>
      <w:r w:rsidR="00EE37BB" w:rsidRPr="00EE37BB">
        <w:rPr>
          <w:szCs w:val="24"/>
        </w:rPr>
        <w:t>8</w:t>
      </w:r>
      <w:r w:rsidRPr="00EE37BB">
        <w:rPr>
          <w:szCs w:val="24"/>
        </w:rPr>
        <w:t xml:space="preserve">. </w:t>
      </w:r>
      <w:r w:rsidR="00EE37BB" w:rsidRPr="00EE37BB">
        <w:rPr>
          <w:szCs w:val="24"/>
        </w:rPr>
        <w:t>Tiekėjų kvalifikacijos vertinimo tvarka: bus atliekamas kiekvieno tiekėjo kvalifikacijos tikrinimas, ar tiekėjas atitinka pirkimo dokumentuose nurodytus minimalius reikalavimus.</w:t>
      </w:r>
    </w:p>
    <w:p w:rsidR="00831E12" w:rsidRPr="00EE37BB" w:rsidRDefault="00831E12" w:rsidP="00E21AA2">
      <w:pPr>
        <w:pStyle w:val="Pagrindinistekstas"/>
        <w:widowControl w:val="0"/>
        <w:spacing w:line="240" w:lineRule="auto"/>
        <w:ind w:firstLine="0"/>
        <w:rPr>
          <w:szCs w:val="24"/>
        </w:rPr>
      </w:pPr>
    </w:p>
    <w:p w:rsidR="006A6110" w:rsidRPr="00D43864" w:rsidRDefault="00242F08" w:rsidP="00E21AA2">
      <w:pPr>
        <w:pStyle w:val="TURINYS"/>
        <w:keepNext w:val="0"/>
        <w:widowControl w:val="0"/>
        <w:suppressLineNumbers w:val="0"/>
        <w:suppressAutoHyphens w:val="0"/>
      </w:pPr>
      <w:r w:rsidRPr="00D43864">
        <w:lastRenderedPageBreak/>
        <w:t>4. ŪKIO SUBJEKTŲ GRUPĖS DALYVAVIMAS PIRKIMO PROCEDŪROSE</w:t>
      </w:r>
    </w:p>
    <w:p w:rsidR="00630B88" w:rsidRPr="00D43864" w:rsidRDefault="00630B88" w:rsidP="00E21AA2">
      <w:pPr>
        <w:pStyle w:val="Sraopastraipa"/>
        <w:widowControl w:val="0"/>
        <w:numPr>
          <w:ilvl w:val="0"/>
          <w:numId w:val="3"/>
        </w:numPr>
        <w:tabs>
          <w:tab w:val="left" w:pos="-142"/>
          <w:tab w:val="left" w:pos="426"/>
        </w:tabs>
        <w:spacing w:line="252" w:lineRule="auto"/>
        <w:ind w:left="-851" w:firstLine="0"/>
        <w:rPr>
          <w:vanish/>
        </w:rPr>
      </w:pPr>
    </w:p>
    <w:p w:rsidR="00630B88" w:rsidRPr="00D43864" w:rsidRDefault="00630B88" w:rsidP="00E21AA2">
      <w:pPr>
        <w:pStyle w:val="Sraopastraipa"/>
        <w:widowControl w:val="0"/>
        <w:numPr>
          <w:ilvl w:val="0"/>
          <w:numId w:val="3"/>
        </w:numPr>
        <w:tabs>
          <w:tab w:val="left" w:pos="-142"/>
          <w:tab w:val="left" w:pos="426"/>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00376F" w:rsidRPr="00D43864" w:rsidRDefault="0000376F" w:rsidP="00E21AA2">
      <w:pPr>
        <w:pStyle w:val="Sraopastraipa"/>
        <w:widowControl w:val="0"/>
        <w:numPr>
          <w:ilvl w:val="1"/>
          <w:numId w:val="3"/>
        </w:numPr>
        <w:tabs>
          <w:tab w:val="left" w:pos="-142"/>
          <w:tab w:val="left" w:pos="567"/>
          <w:tab w:val="left" w:pos="709"/>
        </w:tabs>
        <w:spacing w:line="252" w:lineRule="auto"/>
        <w:ind w:left="-851" w:firstLine="0"/>
        <w:rPr>
          <w:vanish/>
        </w:rPr>
      </w:pPr>
    </w:p>
    <w:p w:rsidR="006A6110" w:rsidRPr="00D43864" w:rsidRDefault="00242F08" w:rsidP="00E21AA2">
      <w:pPr>
        <w:pStyle w:val="TEXTAS1"/>
        <w:widowControl w:val="0"/>
        <w:numPr>
          <w:ilvl w:val="0"/>
          <w:numId w:val="0"/>
        </w:numPr>
        <w:tabs>
          <w:tab w:val="clear" w:pos="567"/>
          <w:tab w:val="clear" w:pos="709"/>
          <w:tab w:val="left" w:pos="-426"/>
          <w:tab w:val="left" w:pos="426"/>
        </w:tabs>
        <w:spacing w:line="240" w:lineRule="auto"/>
      </w:pPr>
      <w:r w:rsidRPr="00D43864">
        <w:t xml:space="preserve">4.1. Pasiūlymą gali pateikti ūkio subjektų grupė. Ūkio subjektų grupė, teikianti bendrą pasiūlymą, privalo pateikti jungtinės veiklos sutartį. </w:t>
      </w:r>
    </w:p>
    <w:p w:rsidR="006A6110" w:rsidRPr="00D43864" w:rsidRDefault="00242F08" w:rsidP="00E21AA2">
      <w:pPr>
        <w:pStyle w:val="TEXTAS1"/>
        <w:widowControl w:val="0"/>
        <w:numPr>
          <w:ilvl w:val="0"/>
          <w:numId w:val="0"/>
        </w:numPr>
        <w:tabs>
          <w:tab w:val="clear" w:pos="567"/>
          <w:tab w:val="clear" w:pos="709"/>
          <w:tab w:val="left" w:pos="-426"/>
          <w:tab w:val="left" w:pos="426"/>
        </w:tabs>
        <w:spacing w:line="240" w:lineRule="auto"/>
      </w:pPr>
      <w:r w:rsidRPr="00D43864">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6A6110" w:rsidRPr="00D43864" w:rsidRDefault="00242F08" w:rsidP="00E21AA2">
      <w:pPr>
        <w:pStyle w:val="TEXTAS1"/>
        <w:widowControl w:val="0"/>
        <w:numPr>
          <w:ilvl w:val="0"/>
          <w:numId w:val="0"/>
        </w:numPr>
        <w:tabs>
          <w:tab w:val="clear" w:pos="567"/>
          <w:tab w:val="clear" w:pos="709"/>
          <w:tab w:val="left" w:pos="-426"/>
          <w:tab w:val="left" w:pos="426"/>
        </w:tabs>
        <w:spacing w:line="240" w:lineRule="auto"/>
      </w:pPr>
      <w:r w:rsidRPr="00D43864">
        <w:t>4.3.</w:t>
      </w:r>
      <w:r w:rsidR="00395505">
        <w:t xml:space="preserve"> </w:t>
      </w:r>
      <w:r w:rsidRPr="00D43864">
        <w:t>Perkančioji organizacija nereikalauja, kad, ūkio subjektų grupės pateiktą pasiūlymą pripažinus geriausiu ir pasiūlius sudaryti pirkimo sutartį, ši ūkio subjektų grupė įgytų tam tikrą teisinę formą.</w:t>
      </w:r>
    </w:p>
    <w:p w:rsidR="006A6110" w:rsidRPr="00D43864" w:rsidRDefault="006A6110" w:rsidP="00E21AA2">
      <w:pPr>
        <w:widowControl w:val="0"/>
        <w:tabs>
          <w:tab w:val="left" w:pos="-142"/>
          <w:tab w:val="left" w:pos="993"/>
        </w:tabs>
        <w:spacing w:line="240" w:lineRule="auto"/>
        <w:ind w:firstLine="0"/>
        <w:jc w:val="center"/>
        <w:outlineLvl w:val="0"/>
        <w:rPr>
          <w:vanish/>
        </w:rPr>
      </w:pPr>
    </w:p>
    <w:p w:rsidR="006A6110" w:rsidRPr="00D43864" w:rsidRDefault="00242F08" w:rsidP="00E21AA2">
      <w:pPr>
        <w:pStyle w:val="TURINYS"/>
        <w:keepNext w:val="0"/>
        <w:widowControl w:val="0"/>
        <w:suppressLineNumbers w:val="0"/>
        <w:suppressAutoHyphens w:val="0"/>
      </w:pPr>
      <w:bookmarkStart w:id="50" w:name="_Toc351628807"/>
      <w:bookmarkEnd w:id="49"/>
      <w:r w:rsidRPr="00D43864">
        <w:t>5. PASIŪLYMO RENGIMAS</w:t>
      </w:r>
      <w:bookmarkEnd w:id="50"/>
      <w:r w:rsidRPr="00D43864">
        <w:t>, KEITIMAS</w:t>
      </w:r>
    </w:p>
    <w:p w:rsidR="004616AB" w:rsidRPr="004616AB" w:rsidRDefault="00242F08" w:rsidP="00E21AA2">
      <w:pPr>
        <w:widowControl w:val="0"/>
        <w:tabs>
          <w:tab w:val="left" w:pos="426"/>
        </w:tabs>
        <w:spacing w:line="240" w:lineRule="auto"/>
        <w:ind w:firstLine="0"/>
      </w:pPr>
      <w:r w:rsidRPr="004616AB">
        <w:t xml:space="preserve">5.1. Pasiūlymas turi būti pateiktas tik elektroninėmis priemonėmis, naudojant CVP IS, pasiekiamoje adresu </w:t>
      </w:r>
      <w:hyperlink r:id="rId13" w:history="1">
        <w:r w:rsidRPr="004616AB">
          <w:rPr>
            <w:rStyle w:val="Hipersaitas"/>
            <w:color w:val="auto"/>
          </w:rPr>
          <w:t>https://pirkimai.eviesiejipirkimai.lt/</w:t>
        </w:r>
      </w:hyperlink>
      <w:r w:rsidRPr="004616AB">
        <w:t xml:space="preserve">. </w:t>
      </w:r>
      <w:r w:rsidR="004616AB" w:rsidRPr="004616AB">
        <w:rPr>
          <w:u w:val="single"/>
          <w:lang w:eastAsia="ar-SA"/>
        </w:rPr>
        <w:t>Pasiūlymai pateikti popierinėje laikmenoje vokuose bus grąžinami neatplėšti tiekėjams ar grąžinami registruotu laišku ir nebus vertinami.</w:t>
      </w:r>
      <w:r w:rsidR="004616AB" w:rsidRPr="004616AB">
        <w:t xml:space="preserve"> </w:t>
      </w:r>
      <w:r w:rsidR="004616AB" w:rsidRPr="004616AB">
        <w:rPr>
          <w:bCs/>
        </w:rPr>
        <w:t xml:space="preserve">Pateikiami dokumentai ar skaitmeninės dokumentų kopijos turi būti prieinami naudojant nediskriminuojančius, visuotinai prieinamus duomenų failų formatus (pvz.: pdf, jpg, doc ir kt.). </w:t>
      </w:r>
      <w:r w:rsidR="004616AB" w:rsidRPr="004616AB">
        <w:t xml:space="preserve">Su užsienio kalbomis pateikiamais dokumentais turi būti pateikiamas jų vertimas į lietuvių kalbą, patvirtintas vertėjo parašu ir vertimo biuro antspaudu. Sertifikatai, atestatai bei kiti kompetentingų institucijų išduoti dokumentai gali būti pateikti originalia anglų kalba, kartu neteikiant jų vertimo į lietuvių kalbą. </w:t>
      </w:r>
    </w:p>
    <w:p w:rsidR="004616AB" w:rsidRPr="00966657" w:rsidRDefault="004616AB" w:rsidP="00E21AA2">
      <w:pPr>
        <w:widowControl w:val="0"/>
        <w:tabs>
          <w:tab w:val="left" w:pos="426"/>
        </w:tabs>
        <w:spacing w:line="240" w:lineRule="auto"/>
        <w:ind w:firstLine="0"/>
      </w:pPr>
      <w:r w:rsidRPr="004616AB">
        <w:t xml:space="preserve">5.2. Perkančioji organizacija reikalauja, kad visi tiekėjų kvalifikacijos reikalavimus įrodantys bei visi kiti pasiūlyme pateikiami dokumentai būtų pateikti elektroninėje formoje, </w:t>
      </w:r>
      <w:r w:rsidRPr="00395505">
        <w:rPr>
          <w:u w:val="single"/>
        </w:rPr>
        <w:t>t. y. tiesiogiai suformuoti elektroninėmis priemonėmis arba pateikiant nuskenuotus dokumentų originalus.</w:t>
      </w:r>
    </w:p>
    <w:p w:rsidR="006A6110" w:rsidRPr="00966657" w:rsidRDefault="00242F08" w:rsidP="00E21AA2">
      <w:pPr>
        <w:pStyle w:val="TEXTAS1"/>
        <w:widowControl w:val="0"/>
        <w:numPr>
          <w:ilvl w:val="0"/>
          <w:numId w:val="0"/>
        </w:numPr>
        <w:tabs>
          <w:tab w:val="clear" w:pos="567"/>
          <w:tab w:val="clear" w:pos="709"/>
          <w:tab w:val="left" w:pos="-426"/>
          <w:tab w:val="left" w:pos="426"/>
        </w:tabs>
        <w:spacing w:line="240" w:lineRule="auto"/>
      </w:pPr>
      <w:r w:rsidRPr="00966657">
        <w:t>5</w:t>
      </w:r>
      <w:r w:rsidR="004616AB" w:rsidRPr="00966657">
        <w:t>.3</w:t>
      </w:r>
      <w:r w:rsidRPr="00966657">
        <w:t>.Elektroninėmis priemonėmis pasiūlymus gali teikti tiktai tiekėjai, registruoti CVP IS (</w:t>
      </w:r>
      <w:hyperlink r:id="rId14" w:history="1">
        <w:r w:rsidRPr="00966657">
          <w:rPr>
            <w:rStyle w:val="Hipersaitas"/>
            <w:color w:val="auto"/>
          </w:rPr>
          <w:t>https://pirkimai.eviesiejipirkimai.lt/</w:t>
        </w:r>
      </w:hyperlink>
      <w:r w:rsidRPr="00966657">
        <w:t xml:space="preserve">). </w:t>
      </w:r>
      <w:r w:rsidRPr="00395505">
        <w:rPr>
          <w:u w:val="single"/>
        </w:rPr>
        <w:t>Registracija CVP IS yra nemokama.</w:t>
      </w:r>
    </w:p>
    <w:p w:rsidR="00966657" w:rsidRPr="00966657" w:rsidRDefault="00966657" w:rsidP="00E21AA2">
      <w:pPr>
        <w:pStyle w:val="TEXTAS1"/>
        <w:widowControl w:val="0"/>
        <w:numPr>
          <w:ilvl w:val="0"/>
          <w:numId w:val="0"/>
        </w:numPr>
        <w:tabs>
          <w:tab w:val="clear" w:pos="567"/>
          <w:tab w:val="clear" w:pos="709"/>
          <w:tab w:val="left" w:pos="-426"/>
          <w:tab w:val="left" w:pos="426"/>
        </w:tabs>
        <w:spacing w:line="240" w:lineRule="auto"/>
      </w:pPr>
      <w:r w:rsidRPr="00966657">
        <w:t xml:space="preserve">5.4. 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w:t>
      </w:r>
      <w:r w:rsidRPr="00395505">
        <w:rPr>
          <w:u w:val="single"/>
        </w:rPr>
        <w:t>nebegali būti subtiekėju.</w:t>
      </w:r>
    </w:p>
    <w:p w:rsidR="00966657" w:rsidRPr="00395505" w:rsidRDefault="00242F08" w:rsidP="00E21AA2">
      <w:pPr>
        <w:pStyle w:val="TEXTAS1"/>
        <w:widowControl w:val="0"/>
        <w:numPr>
          <w:ilvl w:val="0"/>
          <w:numId w:val="0"/>
        </w:numPr>
        <w:tabs>
          <w:tab w:val="clear" w:pos="567"/>
          <w:tab w:val="clear" w:pos="709"/>
          <w:tab w:val="left" w:pos="-142"/>
          <w:tab w:val="left" w:pos="426"/>
        </w:tabs>
        <w:spacing w:line="240" w:lineRule="auto"/>
      </w:pPr>
      <w:r w:rsidRPr="00966657">
        <w:t>5.</w:t>
      </w:r>
      <w:r w:rsidR="00966657" w:rsidRPr="00966657">
        <w:t>5</w:t>
      </w:r>
      <w:r w:rsidRPr="00966657">
        <w:t xml:space="preserve">. </w:t>
      </w:r>
      <w:r w:rsidR="00966657" w:rsidRPr="00966657">
        <w:t xml:space="preserve">Tiekėjas prisiima visus kaštus, susijusius su pasiūlymo rengimu, Perkančioji organizacija nėra atsakinga ar įpareigota dėl šių kaštų. Perkančioji organizacija neatsakys ir neprisiims šių išlaidų, </w:t>
      </w:r>
      <w:r w:rsidR="00966657" w:rsidRPr="00395505">
        <w:t>nepriklausomai nuo to, kaip vyktų ir baigtųsi viešasis pirkimas.</w:t>
      </w:r>
    </w:p>
    <w:p w:rsidR="006A6110" w:rsidRPr="00395505" w:rsidRDefault="00242F08" w:rsidP="00E21AA2">
      <w:pPr>
        <w:pStyle w:val="TEXTAS1"/>
        <w:widowControl w:val="0"/>
        <w:numPr>
          <w:ilvl w:val="0"/>
          <w:numId w:val="0"/>
        </w:numPr>
        <w:tabs>
          <w:tab w:val="clear" w:pos="567"/>
          <w:tab w:val="clear" w:pos="709"/>
          <w:tab w:val="left" w:pos="-142"/>
          <w:tab w:val="left" w:pos="426"/>
        </w:tabs>
        <w:spacing w:line="240" w:lineRule="auto"/>
        <w:rPr>
          <w:u w:val="single"/>
        </w:rPr>
      </w:pPr>
      <w:r w:rsidRPr="00395505">
        <w:rPr>
          <w:u w:val="single"/>
        </w:rPr>
        <w:t>5.</w:t>
      </w:r>
      <w:r w:rsidR="00966657" w:rsidRPr="00395505">
        <w:rPr>
          <w:u w:val="single"/>
        </w:rPr>
        <w:t>6</w:t>
      </w:r>
      <w:r w:rsidRPr="00395505">
        <w:rPr>
          <w:u w:val="single"/>
        </w:rPr>
        <w:t xml:space="preserve">. </w:t>
      </w:r>
      <w:r w:rsidR="00966657" w:rsidRPr="00395505">
        <w:rPr>
          <w:u w:val="single"/>
        </w:rPr>
        <w:t>Tiekėjo elektroniniame pasiūlyme turi būti:</w:t>
      </w:r>
    </w:p>
    <w:p w:rsidR="00966657" w:rsidRPr="00AD1179" w:rsidRDefault="00966657" w:rsidP="00E21AA2">
      <w:pPr>
        <w:pStyle w:val="TEXTAS1"/>
        <w:widowControl w:val="0"/>
        <w:numPr>
          <w:ilvl w:val="0"/>
          <w:numId w:val="0"/>
        </w:numPr>
        <w:tabs>
          <w:tab w:val="clear" w:pos="567"/>
          <w:tab w:val="clear" w:pos="709"/>
          <w:tab w:val="left" w:pos="-142"/>
          <w:tab w:val="left" w:pos="426"/>
        </w:tabs>
        <w:spacing w:line="240" w:lineRule="auto"/>
      </w:pPr>
      <w:r w:rsidRPr="00AD1179">
        <w:t>5.6.1. užpildytas pasiūlymas pagal 2 priedą</w:t>
      </w:r>
      <w:r w:rsidR="00395505">
        <w:t xml:space="preserve"> („Pasiūlymo forma“)</w:t>
      </w:r>
      <w:r w:rsidRPr="00AD1179">
        <w:t>;</w:t>
      </w:r>
    </w:p>
    <w:p w:rsidR="00966657" w:rsidRPr="00AD1179" w:rsidRDefault="00966657" w:rsidP="00E21AA2">
      <w:pPr>
        <w:pStyle w:val="TEXTAS1"/>
        <w:widowControl w:val="0"/>
        <w:numPr>
          <w:ilvl w:val="0"/>
          <w:numId w:val="0"/>
        </w:numPr>
        <w:tabs>
          <w:tab w:val="clear" w:pos="567"/>
          <w:tab w:val="clear" w:pos="709"/>
          <w:tab w:val="left" w:pos="-142"/>
          <w:tab w:val="left" w:pos="426"/>
        </w:tabs>
        <w:spacing w:line="240" w:lineRule="auto"/>
      </w:pPr>
      <w:r w:rsidRPr="00AD1179">
        <w:t>5.6.2. tiekėjo kvalifikaciją įrodantys duomenys ir dokumentai;</w:t>
      </w:r>
    </w:p>
    <w:p w:rsidR="00966657" w:rsidRPr="00AD1179" w:rsidRDefault="00966657" w:rsidP="00E21AA2">
      <w:pPr>
        <w:pStyle w:val="TEXTAS1"/>
        <w:widowControl w:val="0"/>
        <w:numPr>
          <w:ilvl w:val="0"/>
          <w:numId w:val="0"/>
        </w:numPr>
        <w:tabs>
          <w:tab w:val="clear" w:pos="567"/>
          <w:tab w:val="clear" w:pos="709"/>
          <w:tab w:val="left" w:pos="-142"/>
          <w:tab w:val="left" w:pos="426"/>
        </w:tabs>
        <w:spacing w:line="240" w:lineRule="auto"/>
        <w:rPr>
          <w:rFonts w:eastAsia="Calibri"/>
        </w:rPr>
      </w:pPr>
      <w:r w:rsidRPr="00AD1179">
        <w:t xml:space="preserve">5.6.3. </w:t>
      </w:r>
      <w:r w:rsidRPr="00AD1179">
        <w:rPr>
          <w:rFonts w:eastAsia="Calibri"/>
        </w:rPr>
        <w:t xml:space="preserve">įgaliojimas ar kitas dokumentas, suteikiantis teisę pasirašyti tiekėjo pasiūlymą, kai pasiūlymą pasirašo </w:t>
      </w:r>
      <w:r w:rsidRPr="00395505">
        <w:rPr>
          <w:rFonts w:eastAsia="Calibri"/>
          <w:u w:val="single"/>
        </w:rPr>
        <w:t>ne juridinio asmens vadovas</w:t>
      </w:r>
      <w:r w:rsidRPr="00AD1179">
        <w:rPr>
          <w:rFonts w:eastAsia="Calibri"/>
        </w:rPr>
        <w:t xml:space="preserve">, </w:t>
      </w:r>
      <w:r w:rsidRPr="00395505">
        <w:rPr>
          <w:rFonts w:eastAsia="Calibri"/>
          <w:u w:val="single"/>
        </w:rPr>
        <w:t>o jo įgaliotas asmuo</w:t>
      </w:r>
      <w:r w:rsidRPr="00AD1179">
        <w:rPr>
          <w:rFonts w:eastAsia="Calibri"/>
        </w:rPr>
        <w:t>;</w:t>
      </w:r>
    </w:p>
    <w:p w:rsidR="00966657" w:rsidRPr="00AD1179" w:rsidRDefault="00966657" w:rsidP="00E21AA2">
      <w:pPr>
        <w:pStyle w:val="TEXTAS1"/>
        <w:widowControl w:val="0"/>
        <w:numPr>
          <w:ilvl w:val="0"/>
          <w:numId w:val="0"/>
        </w:numPr>
        <w:tabs>
          <w:tab w:val="clear" w:pos="567"/>
          <w:tab w:val="clear" w:pos="709"/>
          <w:tab w:val="left" w:pos="-142"/>
          <w:tab w:val="left" w:pos="426"/>
        </w:tabs>
        <w:spacing w:line="240" w:lineRule="auto"/>
      </w:pPr>
      <w:r w:rsidRPr="00AD1179">
        <w:rPr>
          <w:rFonts w:eastAsia="Calibri"/>
        </w:rPr>
        <w:t xml:space="preserve">5.6.4. </w:t>
      </w:r>
      <w:r w:rsidR="00E11BB4" w:rsidRPr="00AD1179">
        <w:t>jungtinės veiklos sutarties kopija, jei pasiūlymą teikia ūkio subjektų grupė;</w:t>
      </w:r>
    </w:p>
    <w:p w:rsidR="00E11BB4" w:rsidRPr="00AD1179" w:rsidRDefault="00E11BB4" w:rsidP="00E21AA2">
      <w:pPr>
        <w:pStyle w:val="Sraopastraipa"/>
        <w:widowControl w:val="0"/>
        <w:tabs>
          <w:tab w:val="left" w:pos="-142"/>
          <w:tab w:val="left" w:pos="567"/>
          <w:tab w:val="left" w:pos="709"/>
        </w:tabs>
        <w:spacing w:line="240" w:lineRule="auto"/>
        <w:ind w:left="0" w:firstLine="0"/>
      </w:pPr>
      <w:r w:rsidRPr="00AD1179">
        <w:t>5.6.5. kiti pasiūlymo priedai ir reikalingi dokumentai ar medžiaga.</w:t>
      </w:r>
    </w:p>
    <w:p w:rsidR="00E11BB4" w:rsidRPr="00AD1179" w:rsidRDefault="00E11BB4" w:rsidP="00E21AA2">
      <w:pPr>
        <w:pStyle w:val="TEXTAS1"/>
        <w:widowControl w:val="0"/>
        <w:numPr>
          <w:ilvl w:val="0"/>
          <w:numId w:val="0"/>
        </w:numPr>
        <w:tabs>
          <w:tab w:val="clear" w:pos="567"/>
          <w:tab w:val="clear" w:pos="709"/>
          <w:tab w:val="left" w:pos="-142"/>
          <w:tab w:val="left" w:pos="426"/>
        </w:tabs>
        <w:spacing w:line="240" w:lineRule="auto"/>
      </w:pPr>
      <w:r w:rsidRPr="00AD1179">
        <w:rPr>
          <w:rFonts w:eastAsia="Calibri"/>
        </w:rPr>
        <w:t xml:space="preserve">5.7. </w:t>
      </w:r>
      <w:r w:rsidRPr="00AD1179">
        <w:rPr>
          <w:rFonts w:eastAsia="Calibri"/>
          <w:color w:val="000000"/>
          <w:lang w:eastAsia="ar-SA"/>
        </w:rPr>
        <w:t xml:space="preserve">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pirkimo sutarties įvykdymo. </w:t>
      </w:r>
      <w:r w:rsidRPr="00395505">
        <w:rPr>
          <w:u w:val="single"/>
        </w:rPr>
        <w:t>Tiekėjas kartu su pasiūlymu privalo pateikti subtiekėjų sutikimą dalyvauti konkurse.</w:t>
      </w:r>
    </w:p>
    <w:p w:rsidR="00E95466" w:rsidRDefault="00E11BB4" w:rsidP="00E21AA2">
      <w:pPr>
        <w:pStyle w:val="TEXTAS1"/>
        <w:widowControl w:val="0"/>
        <w:numPr>
          <w:ilvl w:val="0"/>
          <w:numId w:val="0"/>
        </w:numPr>
        <w:spacing w:line="240" w:lineRule="auto"/>
      </w:pPr>
      <w:r w:rsidRPr="00AD1179">
        <w:t xml:space="preserve">5.8. Pasiūlyme nurodoma pirkimo kaina </w:t>
      </w:r>
      <w:r w:rsidR="002E2DF3">
        <w:t xml:space="preserve">ir Paslaugų įkainiai </w:t>
      </w:r>
      <w:r w:rsidRPr="00AD1179">
        <w:t>turi būti apskaičiuot</w:t>
      </w:r>
      <w:r w:rsidR="002E2DF3">
        <w:t>i</w:t>
      </w:r>
      <w:r w:rsidRPr="00AD1179">
        <w:t xml:space="preserve"> ir išreikšt</w:t>
      </w:r>
      <w:r w:rsidR="002E2DF3">
        <w:t>i</w:t>
      </w:r>
      <w:r w:rsidRPr="00AD1179">
        <w:t xml:space="preserve"> taip, kaip nurodyta 2 priede. </w:t>
      </w:r>
      <w:r w:rsidR="0017248C" w:rsidRPr="00AD1179">
        <w:t xml:space="preserve">Apskaičiuojant kainą </w:t>
      </w:r>
      <w:r w:rsidR="002E2DF3">
        <w:t xml:space="preserve">ir Paslaugų įkainius </w:t>
      </w:r>
      <w:r w:rsidR="0017248C" w:rsidRPr="00AD1179">
        <w:t>turi būti atsižvelgta į visą perkamų Paslaugų kiekį</w:t>
      </w:r>
      <w:r w:rsidR="0017248C" w:rsidRPr="00AD1179">
        <w:rPr>
          <w:i/>
        </w:rPr>
        <w:t>,</w:t>
      </w:r>
      <w:r w:rsidR="0017248C" w:rsidRPr="00AD1179">
        <w:t xml:space="preserve"> į pažymų gavimo ir išrašymo, reikalingų laboratorinių ar kitų tyrimų kaštus, į pasiūlymo kainos sudėtines dalis, į Specifikacijos (1 priedas) reikalavimus, į pirkimo sutarties </w:t>
      </w:r>
      <w:r w:rsidR="0017248C" w:rsidRPr="00B75C33">
        <w:t xml:space="preserve">projekte </w:t>
      </w:r>
      <w:r w:rsidR="00B75C33" w:rsidRPr="00B75C33">
        <w:t>(</w:t>
      </w:r>
      <w:r w:rsidR="009D54C9">
        <w:t>3</w:t>
      </w:r>
      <w:r w:rsidR="0017248C" w:rsidRPr="00B75C33">
        <w:t xml:space="preserve"> priedas)</w:t>
      </w:r>
      <w:r w:rsidR="0017248C" w:rsidRPr="00AD1179">
        <w:t xml:space="preserve"> numatytą atsiskaitymo </w:t>
      </w:r>
      <w:r w:rsidR="00B75C33">
        <w:t>už suteiktas Paslaugas terminą</w:t>
      </w:r>
      <w:r w:rsidR="0017248C" w:rsidRPr="00AD1179">
        <w:t xml:space="preserve"> bei į visus kitus šio viešojo pirkimo dokumentų reikalavimus. </w:t>
      </w:r>
    </w:p>
    <w:p w:rsidR="00E95466" w:rsidRDefault="00E95466" w:rsidP="00E21AA2">
      <w:pPr>
        <w:pStyle w:val="TEXTAS1"/>
        <w:widowControl w:val="0"/>
        <w:numPr>
          <w:ilvl w:val="0"/>
          <w:numId w:val="0"/>
        </w:numPr>
        <w:spacing w:line="240" w:lineRule="auto"/>
      </w:pPr>
    </w:p>
    <w:p w:rsidR="0017248C" w:rsidRPr="00AD1179" w:rsidRDefault="0017248C" w:rsidP="00E21AA2">
      <w:pPr>
        <w:pStyle w:val="TEXTAS1"/>
        <w:widowControl w:val="0"/>
        <w:numPr>
          <w:ilvl w:val="0"/>
          <w:numId w:val="0"/>
        </w:numPr>
        <w:spacing w:line="240" w:lineRule="auto"/>
      </w:pPr>
      <w:r w:rsidRPr="00AD1179">
        <w:lastRenderedPageBreak/>
        <w:t xml:space="preserve">Į </w:t>
      </w:r>
      <w:r w:rsidR="002E2DF3">
        <w:t>pasiūlymo kainą ir Paslaugų įkainius</w:t>
      </w:r>
      <w:r w:rsidRPr="00AD1179">
        <w:t xml:space="preserve"> turi būti įskaičiuotos visos išlaidos ir mokesčiai, kiti pirkimo sutartyje nurodyti kaštai ir visa galima rizika, susijusi su rinkos kainų svyravimais ir visos tiekėjo išlaidos, apimančios viską, ko reikia visiškam ir tinkamam pirkimo</w:t>
      </w:r>
      <w:r w:rsidRPr="00AD1179" w:rsidDel="0066335E">
        <w:t xml:space="preserve"> </w:t>
      </w:r>
      <w:r w:rsidRPr="00AD1179">
        <w:t xml:space="preserve">sutarties įvykdymui. </w:t>
      </w:r>
      <w:r w:rsidRPr="00395505">
        <w:rPr>
          <w:u w:val="single"/>
        </w:rPr>
        <w:t>Galutinė pasiūlymo kaina turi būti skaičiuojama ir pateikiama skaičiais ir žodžiais tikslumo lygiu iki</w:t>
      </w:r>
      <w:r w:rsidR="00B75C33" w:rsidRPr="00395505">
        <w:rPr>
          <w:u w:val="single"/>
        </w:rPr>
        <w:t xml:space="preserve"> šimtųjų dalių (</w:t>
      </w:r>
      <w:r w:rsidRPr="00395505">
        <w:rPr>
          <w:u w:val="single"/>
        </w:rPr>
        <w:t>t. y. du skaičiai po kablelio</w:t>
      </w:r>
      <w:r w:rsidR="00B75C33">
        <w:t>)</w:t>
      </w:r>
      <w:r w:rsidRPr="00AD1179">
        <w:t>.</w:t>
      </w:r>
      <w:r w:rsidRPr="00395505">
        <w:rPr>
          <w:u w:val="single"/>
        </w:rPr>
        <w:t xml:space="preserve"> Galutinė pasiūlymo kaina – tai </w:t>
      </w:r>
      <w:r w:rsidR="002E2DF3">
        <w:rPr>
          <w:u w:val="single"/>
        </w:rPr>
        <w:t xml:space="preserve">Paslaugų kaina </w:t>
      </w:r>
      <w:r w:rsidRPr="00395505">
        <w:rPr>
          <w:u w:val="single"/>
        </w:rPr>
        <w:t>24 mėnesių Paslaugų teikimo laikotarpiui su PVM.</w:t>
      </w:r>
    </w:p>
    <w:p w:rsidR="0017248C" w:rsidRPr="00AD1179" w:rsidRDefault="0017248C" w:rsidP="00E21AA2">
      <w:pPr>
        <w:pStyle w:val="Pagrindinistekstas"/>
        <w:widowControl w:val="0"/>
        <w:spacing w:after="0" w:line="240" w:lineRule="auto"/>
        <w:ind w:firstLine="0"/>
        <w:rPr>
          <w:szCs w:val="24"/>
        </w:rPr>
      </w:pPr>
      <w:r w:rsidRPr="00AD1179">
        <w:rPr>
          <w:szCs w:val="24"/>
        </w:rPr>
        <w:t>5.9. Pasiūlymo kaina turi būti pateikiama elektroniniu būdu: tik CVP IS priemonėmis prisegtuose pasiūlymo dokumentuose –</w:t>
      </w:r>
      <w:r w:rsidRPr="00AD1179">
        <w:rPr>
          <w:szCs w:val="24"/>
          <w:u w:val="single"/>
        </w:rPr>
        <w:t>pasiūlymo formoje 2 priede</w:t>
      </w:r>
      <w:r w:rsidRPr="00AD1179">
        <w:rPr>
          <w:szCs w:val="24"/>
        </w:rPr>
        <w:t>. Tiekėjui „prisegtame“ pasiūlyme, parengtame pagal 2 priedo pasiūlymo formą, nenurodžius pasiūlymo kainų, Perkančioji organizacija tiekėjo pasiūlymą atmes. Tiekėjui „neprisegus“ pasiūlymo, parengto pagal 2 priedo pasiūlymo formą, Perkančioji organizacija vertins, kad tiekėjas pasiūlymo nepateikė. 2 priedo lentelėje turi būti nurodyti visi Paslaugų įkainiai. Tiekėjui nenurodžius bent 1 (vieno) Paslaugų įkainio, pasiūlymas bus atmestas.</w:t>
      </w:r>
    </w:p>
    <w:p w:rsidR="0017248C" w:rsidRPr="003B60FD" w:rsidRDefault="0017248C" w:rsidP="00E21AA2">
      <w:pPr>
        <w:pStyle w:val="Pagrindinistekstas"/>
        <w:widowControl w:val="0"/>
        <w:spacing w:after="0" w:line="240" w:lineRule="auto"/>
        <w:ind w:firstLine="0"/>
        <w:rPr>
          <w:szCs w:val="24"/>
          <w:u w:val="single"/>
        </w:rPr>
      </w:pPr>
      <w:r w:rsidRPr="00AD1179">
        <w:rPr>
          <w:szCs w:val="24"/>
        </w:rPr>
        <w:t xml:space="preserve">5.10. </w:t>
      </w:r>
      <w:r w:rsidRPr="00AD1179">
        <w:rPr>
          <w:color w:val="000000"/>
          <w:szCs w:val="24"/>
        </w:rPr>
        <w:t xml:space="preserve">PVM mokesčiai turi būti nurodomi atskirai. Ne Lietuvos Respublikoje registruoti tiekėjai privalo į galutinę pirkimo pasiūlymo kainą įskaičiuoti visus privalomus mokesčius, išskyrus Lietuvoje taikomą PVM. Jeigu PVM suma nenurodoma, turi būti nurodytos priežastys, kodėl PVM netaikomas (pvz.: neapmokestinama, 0 proc. PVM tarifas ir t. t.). </w:t>
      </w:r>
      <w:r w:rsidRPr="003B60FD">
        <w:rPr>
          <w:color w:val="000000"/>
          <w:szCs w:val="24"/>
          <w:u w:val="single"/>
        </w:rPr>
        <w:t xml:space="preserve">Jei pasiūlymą teikia ne Lietuvos Respublikoje registruoti tiekėjai, įkainius ir kainas jie pateikia be PVM, </w:t>
      </w:r>
      <w:r w:rsidRPr="003B60FD">
        <w:rPr>
          <w:szCs w:val="24"/>
          <w:u w:val="single"/>
        </w:rPr>
        <w:t>užpildydami pasiūlymo formą (2</w:t>
      </w:r>
      <w:r w:rsidR="00AD1179" w:rsidRPr="003B60FD">
        <w:rPr>
          <w:szCs w:val="24"/>
          <w:u w:val="single"/>
        </w:rPr>
        <w:t xml:space="preserve"> priedas</w:t>
      </w:r>
      <w:r w:rsidRPr="003B60FD">
        <w:rPr>
          <w:szCs w:val="24"/>
          <w:u w:val="single"/>
        </w:rPr>
        <w:t>).</w:t>
      </w:r>
    </w:p>
    <w:p w:rsidR="00AD1179" w:rsidRPr="003B60FD" w:rsidRDefault="00AD1179" w:rsidP="00E21AA2">
      <w:pPr>
        <w:pStyle w:val="Pagrindinistekstas"/>
        <w:widowControl w:val="0"/>
        <w:spacing w:after="0" w:line="240" w:lineRule="auto"/>
        <w:ind w:firstLine="0"/>
        <w:rPr>
          <w:szCs w:val="24"/>
          <w:u w:val="single"/>
        </w:rPr>
      </w:pPr>
      <w:r w:rsidRPr="00AD1179">
        <w:rPr>
          <w:szCs w:val="24"/>
        </w:rPr>
        <w:t xml:space="preserve">5.11. </w:t>
      </w:r>
      <w:r w:rsidR="00BD5D19" w:rsidRPr="007E3823">
        <w:rPr>
          <w:szCs w:val="24"/>
        </w:rPr>
        <w:t>Tiekėjas, teikdamas pasiūlymą, turi nurodyti, kuri tiekėjo pateikiama informacija (pasiūlymo dalis (-ys)) yra konfidenciali. Tiekėjo pasiūlyme nurodoma konfi</w:t>
      </w:r>
      <w:r w:rsidR="00BD5D19">
        <w:rPr>
          <w:szCs w:val="24"/>
        </w:rPr>
        <w:t>den</w:t>
      </w:r>
      <w:r w:rsidR="00BD5D19" w:rsidRPr="007E3823">
        <w:rPr>
          <w:szCs w:val="24"/>
        </w:rPr>
        <w:t>ciali info</w:t>
      </w:r>
      <w:r w:rsidR="00BD5D19">
        <w:rPr>
          <w:szCs w:val="24"/>
        </w:rPr>
        <w:t>r</w:t>
      </w:r>
      <w:r w:rsidR="00BD5D19" w:rsidRPr="007E3823">
        <w:rPr>
          <w:szCs w:val="24"/>
        </w:rPr>
        <w:t xml:space="preserve">macija turi atitikti Viešųjų pirkimų įstatymo </w:t>
      </w:r>
      <w:r w:rsidR="00BD5D19" w:rsidRPr="00652BA8">
        <w:rPr>
          <w:szCs w:val="24"/>
        </w:rPr>
        <w:t xml:space="preserve">ir Civilinio kodekso reikalavimams. Dalyvių reikalavimu, </w:t>
      </w:r>
      <w:r w:rsidR="00DB5571">
        <w:rPr>
          <w:szCs w:val="24"/>
        </w:rPr>
        <w:t>Perkančioji</w:t>
      </w:r>
      <w:r w:rsidR="00BD5D19" w:rsidRPr="00652BA8">
        <w:rPr>
          <w:szCs w:val="24"/>
        </w:rPr>
        <w:t xml:space="preserve"> organizacija turi juos supažindinti su kitų dalyvių pasiūlymais, išskyrus tą informaciją, kurią dalyviai nurodė kaip konfidencialią. Taip pat, vadovaudamasi Viešųjų pirkimų įstatymo 18 str. 11 dalimi, perkančioji organizacija privalo paskelbti laimėjusio tiekėjo pasiūlymą CVP IS.</w:t>
      </w:r>
      <w:r w:rsidR="00DB5571">
        <w:rPr>
          <w:szCs w:val="24"/>
        </w:rPr>
        <w:t xml:space="preserve"> </w:t>
      </w:r>
      <w:r w:rsidR="00BD5D19" w:rsidRPr="00652BA8">
        <w:rPr>
          <w:szCs w:val="24"/>
        </w:rPr>
        <w:t>Siekiant</w:t>
      </w:r>
      <w:r w:rsidR="00BD5D19" w:rsidRPr="007E3823">
        <w:rPr>
          <w:szCs w:val="24"/>
        </w:rPr>
        <w:t xml:space="preserve">,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 Konfidencialiais negali būti laikoma pasiūlyme nurodyti subtiekėjai (jei tokie yra) taip pat kita informacija, kuri teisės aktų nustatyta tvarka turi būti skelbiama arba kitokiu būdu viešai prieinama visuomenei. </w:t>
      </w:r>
      <w:r w:rsidR="00DB5571">
        <w:rPr>
          <w:szCs w:val="24"/>
        </w:rPr>
        <w:t>Perkančioji</w:t>
      </w:r>
      <w:r w:rsidR="00BD5D19" w:rsidRPr="007E3823">
        <w:rPr>
          <w:szCs w:val="24"/>
        </w:rPr>
        <w:t xml:space="preserve"> organizacija gali kreiptis į tiekėją prašydama pagrįsti informacijos konfidencialumą, jeigu tiekėjas pasiūlymo formoje (2</w:t>
      </w:r>
      <w:r w:rsidR="00DB5571">
        <w:rPr>
          <w:szCs w:val="24"/>
        </w:rPr>
        <w:t xml:space="preserve"> priedas</w:t>
      </w:r>
      <w:r w:rsidR="00BD5D19" w:rsidRPr="007E3823">
        <w:rPr>
          <w:szCs w:val="24"/>
        </w:rPr>
        <w:t>) nepagrindė informacijos konfidencialumo</w:t>
      </w:r>
      <w:r w:rsidRPr="003B60FD">
        <w:rPr>
          <w:szCs w:val="24"/>
          <w:u w:val="single"/>
        </w:rPr>
        <w:t>.</w:t>
      </w:r>
    </w:p>
    <w:p w:rsidR="0017248C" w:rsidRPr="00AD1179" w:rsidRDefault="00AD1179" w:rsidP="00E21AA2">
      <w:pPr>
        <w:pStyle w:val="TEXTAS1"/>
        <w:widowControl w:val="0"/>
        <w:numPr>
          <w:ilvl w:val="0"/>
          <w:numId w:val="0"/>
        </w:numPr>
        <w:spacing w:line="240" w:lineRule="auto"/>
      </w:pPr>
      <w:r w:rsidRPr="00AD1179">
        <w:t xml:space="preserve">5.12. </w:t>
      </w:r>
      <w:r w:rsidRPr="003B60FD">
        <w:rPr>
          <w:u w:val="single"/>
        </w:rPr>
        <w:t>Pasiūlymas turi galioti ne trumpiau nei 90</w:t>
      </w:r>
      <w:r w:rsidRPr="003B60FD">
        <w:rPr>
          <w:i/>
          <w:u w:val="single"/>
        </w:rPr>
        <w:t xml:space="preserve"> </w:t>
      </w:r>
      <w:r w:rsidRPr="003B60FD">
        <w:rPr>
          <w:u w:val="single"/>
        </w:rPr>
        <w:t>dienų nuo pasiūlymų pateikimo termino pabaigos.</w:t>
      </w:r>
      <w:r w:rsidRPr="00AD1179">
        <w:t xml:space="preserve"> Jei pasiūlyme nenurodytas jo galiojimo laikas, laikoma, kad pasiūlymas galioja tiek, kiek nustatyta pirkimo dokumentuose, t. y. 90</w:t>
      </w:r>
      <w:r w:rsidRPr="00AD1179">
        <w:rPr>
          <w:i/>
        </w:rPr>
        <w:t xml:space="preserve"> </w:t>
      </w:r>
      <w:r w:rsidRPr="00AD1179">
        <w:t>dienų nuo pasiūlymų pateikimo termino pabaigos.</w:t>
      </w:r>
    </w:p>
    <w:p w:rsidR="006A6110" w:rsidRPr="00AD1179" w:rsidRDefault="00242F08" w:rsidP="00E21AA2">
      <w:pPr>
        <w:pStyle w:val="TEXTAS1"/>
        <w:widowControl w:val="0"/>
        <w:numPr>
          <w:ilvl w:val="0"/>
          <w:numId w:val="0"/>
        </w:numPr>
        <w:tabs>
          <w:tab w:val="clear" w:pos="567"/>
          <w:tab w:val="clear" w:pos="709"/>
          <w:tab w:val="left" w:pos="-142"/>
          <w:tab w:val="left" w:pos="426"/>
        </w:tabs>
        <w:spacing w:line="240" w:lineRule="auto"/>
      </w:pPr>
      <w:bookmarkStart w:id="51" w:name="_Toc320095091"/>
      <w:r w:rsidRPr="00AD1179">
        <w:rPr>
          <w:color w:val="000000"/>
        </w:rPr>
        <w:t>5.1</w:t>
      </w:r>
      <w:r w:rsidR="00AD1179" w:rsidRPr="00AD1179">
        <w:rPr>
          <w:color w:val="000000"/>
        </w:rPr>
        <w:t>3</w:t>
      </w:r>
      <w:r w:rsidRPr="00AD1179">
        <w:rPr>
          <w:color w:val="000000"/>
        </w:rPr>
        <w:t xml:space="preserve">. </w:t>
      </w:r>
      <w:r w:rsidRPr="00AD1179">
        <w:t xml:space="preserve">Pirkimų organizatorės ir tiekėjų susirašinėjimas yra vykdomas tik CVP IS susirašinėjimo priemonėmis. Pirkimų organizatorė visus gautus klausimus ir visus atsakymus į juos, pranešimus, bet kokią Pirkimo informaciją ir visus </w:t>
      </w:r>
      <w:r w:rsidR="00F97F8D">
        <w:t>konkurso</w:t>
      </w:r>
      <w:r w:rsidR="00F97F8D" w:rsidRPr="00AD1179">
        <w:t xml:space="preserve"> </w:t>
      </w:r>
      <w:r w:rsidRPr="00AD1179">
        <w:t>sąlygų paaiškinimus ir patikslinimus skelbia CVP IS, ten pat, kur yra skelbiami visi šio Pirkimo dokumentai.</w:t>
      </w:r>
    </w:p>
    <w:p w:rsidR="006A6110" w:rsidRPr="00D43864" w:rsidRDefault="00242F08" w:rsidP="00E21AA2">
      <w:pPr>
        <w:pStyle w:val="TEXTAS1"/>
        <w:widowControl w:val="0"/>
        <w:numPr>
          <w:ilvl w:val="0"/>
          <w:numId w:val="0"/>
        </w:numPr>
        <w:tabs>
          <w:tab w:val="clear" w:pos="567"/>
          <w:tab w:val="clear" w:pos="709"/>
          <w:tab w:val="left" w:pos="-142"/>
          <w:tab w:val="left" w:pos="426"/>
        </w:tabs>
        <w:spacing w:line="240" w:lineRule="auto"/>
      </w:pPr>
      <w:r w:rsidRPr="00AD1179">
        <w:t>5.1</w:t>
      </w:r>
      <w:r w:rsidR="00AD1179" w:rsidRPr="00AD1179">
        <w:t>4</w:t>
      </w:r>
      <w:r w:rsidRPr="00AD1179">
        <w:t>. Pirkimų organizatorė atsako į kiekvieną tiekėjo rašytinį</w:t>
      </w:r>
      <w:r w:rsidRPr="00D43864">
        <w:t xml:space="preserve"> prašymą paaiškinti </w:t>
      </w:r>
      <w:r w:rsidR="00F97F8D">
        <w:t>konkurso</w:t>
      </w:r>
      <w:r w:rsidR="00F97F8D" w:rsidRPr="00D43864">
        <w:t xml:space="preserve"> </w:t>
      </w:r>
      <w:r w:rsidRPr="00D43864">
        <w:t>sąlygas, jeigu prašymas gautas ne vėliau nei prieš 5 (penkias) darbo dienas iki pasiūlymų pateikimo termino pabaigos.</w:t>
      </w:r>
    </w:p>
    <w:p w:rsidR="006A6110" w:rsidRDefault="00242F08" w:rsidP="00E21AA2">
      <w:pPr>
        <w:pStyle w:val="TEXTAS1"/>
        <w:widowControl w:val="0"/>
        <w:numPr>
          <w:ilvl w:val="0"/>
          <w:numId w:val="0"/>
        </w:numPr>
        <w:tabs>
          <w:tab w:val="clear" w:pos="567"/>
          <w:tab w:val="clear" w:pos="709"/>
          <w:tab w:val="left" w:pos="-142"/>
          <w:tab w:val="left" w:pos="426"/>
        </w:tabs>
        <w:spacing w:line="240" w:lineRule="auto"/>
      </w:pPr>
      <w:r w:rsidRPr="00D43864">
        <w:t>5.</w:t>
      </w:r>
      <w:r w:rsidR="00AD1179">
        <w:t>15</w:t>
      </w:r>
      <w:r w:rsidRPr="00D43864">
        <w:t xml:space="preserve">. Pirkimų organizatorė į gautą prašymą paaiškinti </w:t>
      </w:r>
      <w:r w:rsidR="00F97F8D">
        <w:t>konkurso</w:t>
      </w:r>
      <w:r w:rsidR="00F97F8D" w:rsidRPr="00D43864">
        <w:t xml:space="preserve"> </w:t>
      </w:r>
      <w:r w:rsidRPr="00D43864">
        <w:t xml:space="preserve">sąlygas atsako ne ilgiau nei per 3 (tris) darbo dienas nuo jo gavimo dienos. Pirkimų organizatorė, CVP IS susirašinėjimo priemonėmis atsakydama tiekėjui, kartu CVP IS susirašinėjimo priemonėmis siunčia paaiškinimus ir visiems kitiems prie Pirkimo CVP IS prisijungusiems tiekėjams, bet nenurodo, iš ko gavo prašymą paaiškinti </w:t>
      </w:r>
      <w:r w:rsidR="00F97F8D">
        <w:t>konkurso</w:t>
      </w:r>
      <w:r w:rsidR="00F97F8D" w:rsidRPr="00D43864">
        <w:t xml:space="preserve"> </w:t>
      </w:r>
      <w:r w:rsidRPr="00D43864">
        <w:t>sąlygas. Atsakymas siunčiamas taip, kad prie Pirkimo CVP IS prisijungę tiekėjai jį gautų ne vėliau nei likus 2 (dviem) darbo dienoms iki pasiūlymų pateikimo termino pabaigos.</w:t>
      </w:r>
    </w:p>
    <w:p w:rsidR="007A4F1D" w:rsidRDefault="007A4F1D" w:rsidP="00E21AA2">
      <w:pPr>
        <w:pStyle w:val="TEXTAS1"/>
        <w:widowControl w:val="0"/>
        <w:numPr>
          <w:ilvl w:val="0"/>
          <w:numId w:val="0"/>
        </w:numPr>
        <w:tabs>
          <w:tab w:val="clear" w:pos="567"/>
          <w:tab w:val="clear" w:pos="709"/>
          <w:tab w:val="left" w:pos="-142"/>
          <w:tab w:val="left" w:pos="426"/>
        </w:tabs>
        <w:spacing w:line="240" w:lineRule="auto"/>
      </w:pPr>
    </w:p>
    <w:p w:rsidR="007A4F1D" w:rsidRDefault="007A4F1D" w:rsidP="00E21AA2">
      <w:pPr>
        <w:pStyle w:val="TEXTAS1"/>
        <w:widowControl w:val="0"/>
        <w:numPr>
          <w:ilvl w:val="0"/>
          <w:numId w:val="0"/>
        </w:numPr>
        <w:tabs>
          <w:tab w:val="clear" w:pos="567"/>
          <w:tab w:val="clear" w:pos="709"/>
          <w:tab w:val="left" w:pos="-142"/>
          <w:tab w:val="left" w:pos="426"/>
        </w:tabs>
        <w:spacing w:line="240" w:lineRule="auto"/>
      </w:pPr>
    </w:p>
    <w:p w:rsidR="007A4F1D" w:rsidRDefault="007A4F1D" w:rsidP="00E21AA2">
      <w:pPr>
        <w:pStyle w:val="TEXTAS1"/>
        <w:widowControl w:val="0"/>
        <w:numPr>
          <w:ilvl w:val="0"/>
          <w:numId w:val="0"/>
        </w:numPr>
        <w:tabs>
          <w:tab w:val="clear" w:pos="567"/>
          <w:tab w:val="clear" w:pos="709"/>
          <w:tab w:val="left" w:pos="-142"/>
          <w:tab w:val="left" w:pos="426"/>
        </w:tabs>
        <w:spacing w:line="240" w:lineRule="auto"/>
      </w:pPr>
    </w:p>
    <w:p w:rsidR="007A4F1D" w:rsidRPr="00D43864" w:rsidRDefault="007A4F1D" w:rsidP="00E21AA2">
      <w:pPr>
        <w:pStyle w:val="TEXTAS1"/>
        <w:widowControl w:val="0"/>
        <w:numPr>
          <w:ilvl w:val="0"/>
          <w:numId w:val="0"/>
        </w:numPr>
        <w:tabs>
          <w:tab w:val="clear" w:pos="567"/>
          <w:tab w:val="clear" w:pos="709"/>
          <w:tab w:val="left" w:pos="-142"/>
          <w:tab w:val="left" w:pos="426"/>
        </w:tabs>
        <w:spacing w:line="240" w:lineRule="auto"/>
      </w:pPr>
    </w:p>
    <w:p w:rsidR="006A6110" w:rsidRPr="00D43864" w:rsidRDefault="00242F08" w:rsidP="00E21AA2">
      <w:pPr>
        <w:pStyle w:val="TEXTAS1"/>
        <w:widowControl w:val="0"/>
        <w:numPr>
          <w:ilvl w:val="0"/>
          <w:numId w:val="0"/>
        </w:numPr>
        <w:tabs>
          <w:tab w:val="clear" w:pos="567"/>
          <w:tab w:val="clear" w:pos="709"/>
          <w:tab w:val="left" w:pos="-142"/>
          <w:tab w:val="left" w:pos="426"/>
        </w:tabs>
        <w:spacing w:line="240" w:lineRule="auto"/>
      </w:pPr>
      <w:r w:rsidRPr="00D43864">
        <w:lastRenderedPageBreak/>
        <w:t>5.</w:t>
      </w:r>
      <w:r w:rsidR="00AD1179">
        <w:t>16</w:t>
      </w:r>
      <w:r w:rsidRPr="00D43864">
        <w:t xml:space="preserve">. Nesibaigus Pirkimo pasiūlymų pateikimo terminui, Pirkimų organizatorė savo iniciatyva turi teisę paaiškinti (patikslinti) </w:t>
      </w:r>
      <w:r w:rsidR="002E2DF3">
        <w:t>konkurso</w:t>
      </w:r>
      <w:r w:rsidR="002E2DF3" w:rsidRPr="00D43864">
        <w:t xml:space="preserve"> </w:t>
      </w:r>
      <w:r w:rsidRPr="00D43864">
        <w:t xml:space="preserve">sąlygas. Pirkimų organizatorė tokius paaiškinimus (patikslinimus) CVP IS susirašinėjimo priemonėmis išsiunčia visiems prie Pirkimo CVP IS prisijungusiems tiekėjams ir patalpina CVP IS  ne vėliau nei likus 2 (dviem) darbo dienoms iki pasiūlymų pateikimo termino pabaigos. </w:t>
      </w:r>
    </w:p>
    <w:p w:rsidR="006A6110" w:rsidRPr="00D43864" w:rsidRDefault="00242F08" w:rsidP="00E21AA2">
      <w:pPr>
        <w:pStyle w:val="TEXTAS1"/>
        <w:widowControl w:val="0"/>
        <w:numPr>
          <w:ilvl w:val="0"/>
          <w:numId w:val="0"/>
        </w:numPr>
        <w:tabs>
          <w:tab w:val="clear" w:pos="567"/>
          <w:tab w:val="clear" w:pos="709"/>
          <w:tab w:val="left" w:pos="-142"/>
          <w:tab w:val="left" w:pos="426"/>
        </w:tabs>
        <w:spacing w:line="240" w:lineRule="auto"/>
      </w:pPr>
      <w:r w:rsidRPr="00D43864">
        <w:t>5.</w:t>
      </w:r>
      <w:r w:rsidR="00AD1179">
        <w:t>17</w:t>
      </w:r>
      <w:r w:rsidRPr="00D43864">
        <w:t xml:space="preserve">. Pirkimų organizatorė, atsakydama į tiekėjų prašymus paaiškinti </w:t>
      </w:r>
      <w:r w:rsidR="00F97F8D">
        <w:t>konkurso</w:t>
      </w:r>
      <w:r w:rsidR="00F97F8D" w:rsidRPr="00D43864">
        <w:t xml:space="preserve"> </w:t>
      </w:r>
      <w:r w:rsidRPr="00D43864">
        <w:t>sąlygas, paaiškindama ar patikslindama pirkimo dokumentus, garantuoja užtikrinti tiekėjų anonimiškumą, t. y. užtikrina, kad tiekėjas nesužinotų kitų Pirkimo procedūrose dalyvaujančių tiekėjų pavadinimų ir kitų rekvizitų.</w:t>
      </w:r>
    </w:p>
    <w:p w:rsidR="006A6110" w:rsidRPr="00D43864" w:rsidRDefault="00242F08" w:rsidP="00E21AA2">
      <w:pPr>
        <w:pStyle w:val="TEXTAS1"/>
        <w:widowControl w:val="0"/>
        <w:numPr>
          <w:ilvl w:val="0"/>
          <w:numId w:val="0"/>
        </w:numPr>
        <w:tabs>
          <w:tab w:val="clear" w:pos="567"/>
          <w:tab w:val="clear" w:pos="709"/>
          <w:tab w:val="left" w:pos="-851"/>
          <w:tab w:val="left" w:pos="-142"/>
          <w:tab w:val="left" w:pos="426"/>
        </w:tabs>
        <w:spacing w:line="240" w:lineRule="auto"/>
      </w:pPr>
      <w:r w:rsidRPr="00D43864">
        <w:t>5</w:t>
      </w:r>
      <w:r w:rsidR="00AD1179">
        <w:t>.18</w:t>
      </w:r>
      <w:r w:rsidRPr="00D43864">
        <w:t xml:space="preserve">. Pirkimų organizatorė nerengs susitikimų su tiekėjais dėl </w:t>
      </w:r>
      <w:r w:rsidR="00DB5571">
        <w:t>konkurso sąlygų</w:t>
      </w:r>
      <w:r w:rsidRPr="00D43864">
        <w:t xml:space="preserve"> paaiškinimų.</w:t>
      </w:r>
    </w:p>
    <w:bookmarkEnd w:id="51"/>
    <w:p w:rsidR="006A6110" w:rsidRPr="00D43864" w:rsidRDefault="00242F08" w:rsidP="00E21AA2">
      <w:pPr>
        <w:pStyle w:val="TURINYS"/>
        <w:keepNext w:val="0"/>
        <w:widowControl w:val="0"/>
        <w:suppressLineNumbers w:val="0"/>
        <w:suppressAutoHyphens w:val="0"/>
      </w:pPr>
      <w:r w:rsidRPr="00D43864">
        <w:t xml:space="preserve">6. PASIŪLYMŲ PATEIKIMAS </w:t>
      </w:r>
    </w:p>
    <w:p w:rsidR="006A6110" w:rsidRPr="00D43864" w:rsidRDefault="00242F08" w:rsidP="00E21AA2">
      <w:pPr>
        <w:pStyle w:val="TEXTAS1"/>
        <w:widowControl w:val="0"/>
        <w:numPr>
          <w:ilvl w:val="0"/>
          <w:numId w:val="0"/>
        </w:numPr>
        <w:tabs>
          <w:tab w:val="clear" w:pos="567"/>
          <w:tab w:val="clear" w:pos="709"/>
          <w:tab w:val="left" w:pos="-142"/>
        </w:tabs>
        <w:spacing w:line="240" w:lineRule="auto"/>
        <w:rPr>
          <w:rFonts w:eastAsia="Calibri"/>
          <w:b/>
          <w:u w:val="single"/>
        </w:rPr>
      </w:pPr>
      <w:r w:rsidRPr="00D43864">
        <w:rPr>
          <w:rFonts w:eastAsia="Calibri"/>
        </w:rPr>
        <w:t>6.1.</w:t>
      </w:r>
      <w:r w:rsidRPr="00D43864">
        <w:rPr>
          <w:rFonts w:eastAsia="Calibri"/>
          <w:b/>
        </w:rPr>
        <w:t xml:space="preserve"> </w:t>
      </w:r>
      <w:r w:rsidRPr="00D43864">
        <w:rPr>
          <w:rFonts w:eastAsia="Calibri"/>
        </w:rPr>
        <w:t>Elektroninis pasiūlymas CVP IS priemonėmis turi būti pateiktas iki</w:t>
      </w:r>
      <w:r w:rsidRPr="00D43864">
        <w:rPr>
          <w:rFonts w:eastAsia="Calibri"/>
          <w:b/>
          <w:u w:val="single"/>
        </w:rPr>
        <w:t xml:space="preserve"> 2015 m.</w:t>
      </w:r>
      <w:r w:rsidR="00520599">
        <w:rPr>
          <w:rFonts w:eastAsia="Calibri"/>
          <w:b/>
          <w:u w:val="single"/>
        </w:rPr>
        <w:t xml:space="preserve"> </w:t>
      </w:r>
      <w:r w:rsidR="00E95466">
        <w:rPr>
          <w:rFonts w:eastAsia="Calibri"/>
          <w:b/>
          <w:u w:val="single"/>
        </w:rPr>
        <w:t xml:space="preserve">gruodžio </w:t>
      </w:r>
      <w:r w:rsidR="00F97F8D">
        <w:rPr>
          <w:rFonts w:eastAsia="Calibri"/>
          <w:b/>
          <w:u w:val="single"/>
        </w:rPr>
        <w:t xml:space="preserve">mėn. </w:t>
      </w:r>
      <w:r w:rsidR="00E95466">
        <w:rPr>
          <w:rFonts w:eastAsia="Calibri"/>
          <w:b/>
          <w:u w:val="single"/>
        </w:rPr>
        <w:t xml:space="preserve">08 d. 12 </w:t>
      </w:r>
      <w:r w:rsidRPr="00D43864">
        <w:rPr>
          <w:rFonts w:eastAsia="Calibri"/>
          <w:b/>
          <w:u w:val="single"/>
        </w:rPr>
        <w:t xml:space="preserve">val. </w:t>
      </w:r>
      <w:r w:rsidR="00E95466">
        <w:rPr>
          <w:rFonts w:eastAsia="Calibri"/>
          <w:b/>
          <w:u w:val="single"/>
        </w:rPr>
        <w:t xml:space="preserve">00 </w:t>
      </w:r>
      <w:r w:rsidRPr="00D43864">
        <w:rPr>
          <w:rFonts w:eastAsia="Calibri"/>
          <w:b/>
          <w:u w:val="single"/>
        </w:rPr>
        <w:t xml:space="preserve">min. Lietuvos laiku. </w:t>
      </w:r>
    </w:p>
    <w:p w:rsidR="006A6110" w:rsidRPr="00D43864" w:rsidRDefault="00242F08" w:rsidP="00E21AA2">
      <w:pPr>
        <w:pStyle w:val="TEXTAS1"/>
        <w:widowControl w:val="0"/>
        <w:numPr>
          <w:ilvl w:val="0"/>
          <w:numId w:val="0"/>
        </w:numPr>
        <w:tabs>
          <w:tab w:val="clear" w:pos="567"/>
          <w:tab w:val="clear" w:pos="709"/>
          <w:tab w:val="left" w:pos="-142"/>
        </w:tabs>
        <w:spacing w:line="240" w:lineRule="auto"/>
        <w:rPr>
          <w:rFonts w:eastAsia="Calibri"/>
        </w:rPr>
      </w:pPr>
      <w:r w:rsidRPr="00D43864">
        <w:rPr>
          <w:rFonts w:eastAsia="Calibri"/>
        </w:rPr>
        <w:t>6.2. Vėliau 6.1 punkte nurodyto laiko gautas elektroninis pasiūlymas nenagrinėjamas. Tiekėjui CVP IS susirašinėjimo priemonėmis paprašius, Pirkimų organizatorė CVP IS susirašinėjimo priemonėmis patvirtina, kad tiekėjo pasiūlymas yra gautas ir nurodo gavimo dieną, valandą ir minutę.</w:t>
      </w:r>
    </w:p>
    <w:p w:rsidR="006A6110" w:rsidRPr="00D43864" w:rsidRDefault="00242F08" w:rsidP="00E21AA2">
      <w:pPr>
        <w:pStyle w:val="TEXTAS1"/>
        <w:widowControl w:val="0"/>
        <w:numPr>
          <w:ilvl w:val="0"/>
          <w:numId w:val="0"/>
        </w:numPr>
        <w:tabs>
          <w:tab w:val="clear" w:pos="567"/>
          <w:tab w:val="clear" w:pos="709"/>
          <w:tab w:val="left" w:pos="-142"/>
        </w:tabs>
        <w:spacing w:line="240" w:lineRule="auto"/>
        <w:rPr>
          <w:rFonts w:eastAsia="Calibri"/>
        </w:rPr>
      </w:pPr>
      <w:r w:rsidRPr="00D43864">
        <w:rPr>
          <w:rFonts w:eastAsia="Calibri"/>
        </w:rPr>
        <w:t>6.3. Pirkimų organizatorė turi teisę pratęsti pasiūlymo pateikimo terminą. Apie naują pasiūlymų pateikimo terminą Pirkimų organizatorė paskelbia Viešųjų pirkimų įstatymo nustatyta tvarka – patikslindama skelbimą CVP IS ir pranešdama CVP IS susirašinėjimo priemonėmis prie Pirkimo CVP IS prisijungusiems tiekėjams.</w:t>
      </w:r>
    </w:p>
    <w:p w:rsidR="006A6110" w:rsidRPr="00D43864" w:rsidRDefault="00242F08" w:rsidP="00E21AA2">
      <w:pPr>
        <w:pStyle w:val="TEXTAS1"/>
        <w:widowControl w:val="0"/>
        <w:numPr>
          <w:ilvl w:val="0"/>
          <w:numId w:val="0"/>
        </w:numPr>
        <w:tabs>
          <w:tab w:val="clear" w:pos="567"/>
          <w:tab w:val="clear" w:pos="709"/>
          <w:tab w:val="left" w:pos="-142"/>
        </w:tabs>
        <w:spacing w:line="240" w:lineRule="auto"/>
        <w:rPr>
          <w:rFonts w:eastAsia="Calibri"/>
        </w:rPr>
      </w:pPr>
      <w:r w:rsidRPr="00D43864">
        <w:rPr>
          <w:rFonts w:eastAsia="Calibri"/>
        </w:rPr>
        <w:t xml:space="preserve">6.4.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CVP IS nebus galima. </w:t>
      </w:r>
    </w:p>
    <w:p w:rsidR="006A6110" w:rsidRPr="00D43864" w:rsidRDefault="00242F08" w:rsidP="00E21AA2">
      <w:pPr>
        <w:pStyle w:val="TEXTAS1"/>
        <w:widowControl w:val="0"/>
        <w:numPr>
          <w:ilvl w:val="0"/>
          <w:numId w:val="0"/>
        </w:numPr>
        <w:tabs>
          <w:tab w:val="clear" w:pos="567"/>
          <w:tab w:val="clear" w:pos="709"/>
          <w:tab w:val="left" w:pos="-142"/>
        </w:tabs>
        <w:spacing w:line="240" w:lineRule="auto"/>
        <w:rPr>
          <w:rFonts w:eastAsia="Calibri"/>
        </w:rPr>
      </w:pPr>
      <w:r w:rsidRPr="00D43864">
        <w:rPr>
          <w:rFonts w:eastAsia="Calibri"/>
        </w:rPr>
        <w:t>6.5. Tolesnes pasiūlymų nagrinėjimo, vertinimo ir palyginimo procedūras Pirkimų organizatorė atliks konfidencialiai, dalyviams ar jų įgaliotiesiems atstovams nedalyvaujant.</w:t>
      </w:r>
    </w:p>
    <w:p w:rsidR="004E585B" w:rsidRPr="00D43864" w:rsidRDefault="00242F08" w:rsidP="00E21AA2">
      <w:pPr>
        <w:pStyle w:val="SKYRIUS1"/>
        <w:keepNext w:val="0"/>
        <w:ind w:left="0" w:firstLine="0"/>
        <w:rPr>
          <w:sz w:val="24"/>
          <w:szCs w:val="24"/>
        </w:rPr>
      </w:pPr>
      <w:r w:rsidRPr="00D43864">
        <w:rPr>
          <w:sz w:val="24"/>
          <w:szCs w:val="24"/>
        </w:rPr>
        <w:t>7. PAS</w:t>
      </w:r>
      <w:r w:rsidR="00C97716">
        <w:rPr>
          <w:sz w:val="24"/>
          <w:szCs w:val="24"/>
        </w:rPr>
        <w:t>I</w:t>
      </w:r>
      <w:r w:rsidRPr="00D43864">
        <w:rPr>
          <w:sz w:val="24"/>
          <w:szCs w:val="24"/>
        </w:rPr>
        <w:t>ŪLYMŲ NAGRINĖJIMAS, VOKŲ SU PASIŪLYMAIS ATPLĖŠIMAS</w:t>
      </w:r>
      <w:r w:rsidR="00B6635A" w:rsidRPr="00D43864">
        <w:rPr>
          <w:sz w:val="24"/>
          <w:szCs w:val="24"/>
        </w:rPr>
        <w:t>,</w:t>
      </w:r>
      <w:r w:rsidRPr="00D43864">
        <w:rPr>
          <w:sz w:val="24"/>
          <w:szCs w:val="24"/>
        </w:rPr>
        <w:t xml:space="preserve"> </w:t>
      </w:r>
      <w:r w:rsidR="004E585B" w:rsidRPr="00D43864">
        <w:rPr>
          <w:sz w:val="24"/>
          <w:szCs w:val="24"/>
        </w:rPr>
        <w:t>VERTINIMAS IR PALYGINIMAS, PASIŪLYMŲ ATMETIMO PRIEŽASTYS</w:t>
      </w:r>
    </w:p>
    <w:p w:rsidR="0000376F" w:rsidRPr="00D43864" w:rsidRDefault="0000376F" w:rsidP="00E21AA2">
      <w:pPr>
        <w:pStyle w:val="TEXTAS1"/>
        <w:widowControl w:val="0"/>
        <w:numPr>
          <w:ilvl w:val="0"/>
          <w:numId w:val="0"/>
        </w:numPr>
        <w:tabs>
          <w:tab w:val="clear" w:pos="567"/>
          <w:tab w:val="clear" w:pos="709"/>
          <w:tab w:val="left" w:pos="-142"/>
        </w:tabs>
        <w:spacing w:line="240" w:lineRule="auto"/>
        <w:jc w:val="center"/>
        <w:outlineLvl w:val="0"/>
        <w:rPr>
          <w:vanish/>
        </w:rPr>
      </w:pPr>
      <w:bookmarkStart w:id="52" w:name="_Toc320095110"/>
    </w:p>
    <w:p w:rsidR="006A6110" w:rsidRPr="00D43864" w:rsidRDefault="00242F08" w:rsidP="00E21AA2">
      <w:pPr>
        <w:pStyle w:val="TEXTAS1"/>
        <w:widowControl w:val="0"/>
        <w:numPr>
          <w:ilvl w:val="0"/>
          <w:numId w:val="0"/>
        </w:numPr>
        <w:tabs>
          <w:tab w:val="clear" w:pos="567"/>
          <w:tab w:val="clear" w:pos="709"/>
          <w:tab w:val="left" w:pos="-142"/>
        </w:tabs>
        <w:spacing w:line="240" w:lineRule="auto"/>
        <w:outlineLvl w:val="0"/>
        <w:rPr>
          <w:rFonts w:eastAsia="Calibri"/>
          <w:b/>
          <w:u w:val="single"/>
        </w:rPr>
      </w:pPr>
      <w:r w:rsidRPr="00D43864">
        <w:rPr>
          <w:rFonts w:eastAsia="Calibri"/>
        </w:rPr>
        <w:t>7.1. Pradinis susipažinimas su CVP IS priemonėmis gautais pasiūlymais vyks</w:t>
      </w:r>
      <w:r w:rsidRPr="00D43864">
        <w:rPr>
          <w:rFonts w:eastAsia="Calibri"/>
          <w:b/>
        </w:rPr>
        <w:t xml:space="preserve"> </w:t>
      </w:r>
      <w:r w:rsidRPr="00D43864">
        <w:rPr>
          <w:rFonts w:eastAsia="Calibri"/>
          <w:b/>
          <w:u w:val="single"/>
        </w:rPr>
        <w:t xml:space="preserve">ne anksčiau nei 2015 m. </w:t>
      </w:r>
      <w:r w:rsidR="00520599">
        <w:rPr>
          <w:rFonts w:eastAsia="Calibri"/>
          <w:b/>
          <w:u w:val="single"/>
        </w:rPr>
        <w:t xml:space="preserve">gruodžio </w:t>
      </w:r>
      <w:r w:rsidR="00F97F8D">
        <w:rPr>
          <w:rFonts w:eastAsia="Calibri"/>
          <w:b/>
          <w:u w:val="single"/>
        </w:rPr>
        <w:t xml:space="preserve">mėn. </w:t>
      </w:r>
      <w:r w:rsidR="00520599">
        <w:rPr>
          <w:rFonts w:eastAsia="Calibri"/>
          <w:b/>
          <w:u w:val="single"/>
        </w:rPr>
        <w:t>08 d. 12 val. 00</w:t>
      </w:r>
      <w:r w:rsidR="00F97F8D" w:rsidRPr="00D43864">
        <w:rPr>
          <w:rFonts w:eastAsia="Calibri"/>
          <w:b/>
          <w:u w:val="single"/>
        </w:rPr>
        <w:t xml:space="preserve"> </w:t>
      </w:r>
      <w:r w:rsidRPr="00D43864">
        <w:rPr>
          <w:rFonts w:eastAsia="Calibri"/>
          <w:b/>
          <w:u w:val="single"/>
        </w:rPr>
        <w:t xml:space="preserve">min. Lietuvos laiku. </w:t>
      </w:r>
    </w:p>
    <w:p w:rsidR="006A6110" w:rsidRPr="00D43864" w:rsidRDefault="00242F08" w:rsidP="00E21AA2">
      <w:pPr>
        <w:pStyle w:val="TEXTAS1"/>
        <w:widowControl w:val="0"/>
        <w:numPr>
          <w:ilvl w:val="0"/>
          <w:numId w:val="0"/>
        </w:numPr>
        <w:tabs>
          <w:tab w:val="clear" w:pos="567"/>
          <w:tab w:val="clear" w:pos="709"/>
          <w:tab w:val="left" w:pos="-142"/>
        </w:tabs>
        <w:spacing w:line="240" w:lineRule="auto"/>
        <w:outlineLvl w:val="0"/>
        <w:rPr>
          <w:rFonts w:eastAsia="Calibri"/>
        </w:rPr>
      </w:pPr>
      <w:r w:rsidRPr="00D43864">
        <w:rPr>
          <w:rFonts w:eastAsia="Calibri"/>
        </w:rPr>
        <w:t xml:space="preserve">7.2. Elektroninius vokus CVP IS su tiekėjų pasiūlymais atplėš Pirkimų organizatorė. </w:t>
      </w:r>
      <w:r w:rsidRPr="005B6E03">
        <w:rPr>
          <w:rFonts w:eastAsia="Calibri"/>
          <w:u w:val="single"/>
        </w:rPr>
        <w:t>Į pradinio susipažinimo su pateiktais pasiūlymais procedūrą dalyviai ir jų įgaliotieji atstovai nekviečiami.</w:t>
      </w:r>
    </w:p>
    <w:p w:rsidR="006A6110" w:rsidRPr="005B6E03" w:rsidRDefault="00242F08" w:rsidP="00E21AA2">
      <w:pPr>
        <w:pStyle w:val="TEXTAS1"/>
        <w:widowControl w:val="0"/>
        <w:numPr>
          <w:ilvl w:val="0"/>
          <w:numId w:val="0"/>
        </w:numPr>
        <w:tabs>
          <w:tab w:val="clear" w:pos="567"/>
          <w:tab w:val="clear" w:pos="709"/>
          <w:tab w:val="left" w:pos="-142"/>
          <w:tab w:val="left" w:pos="426"/>
        </w:tabs>
        <w:spacing w:line="240" w:lineRule="auto"/>
        <w:outlineLvl w:val="0"/>
        <w:rPr>
          <w:u w:val="single"/>
        </w:rPr>
      </w:pPr>
      <w:r w:rsidRPr="00D43864">
        <w:rPr>
          <w:rFonts w:eastAsia="Calibri"/>
        </w:rPr>
        <w:t xml:space="preserve">7.3. </w:t>
      </w:r>
      <w:r w:rsidRPr="00D43864">
        <w:t xml:space="preserve">Pirkimų organizatorė tikrins dalyvių kartu su pasiūlymais pateiktų kvalifikacijos duomenų atitiktį </w:t>
      </w:r>
      <w:r w:rsidR="00F97F8D">
        <w:t>konkurso</w:t>
      </w:r>
      <w:r w:rsidR="00F97F8D" w:rsidRPr="00D43864">
        <w:t xml:space="preserve"> </w:t>
      </w:r>
      <w:r w:rsidRPr="00D43864">
        <w:t xml:space="preserve">sąlygose nustatytiems minimaliems kvalifikacijos reikalavimams. Jeigu Pirkimų organizatorė nustatys, kad dalyvio pateikti kvalifikacijos duomenys yra neišsamūs arba netikslūs, ji privalės raštu CVP IS susirašinėjimo priemonėmis prašyti dalyvio juos papildyti arba paaiškinti per Pirkimų organizatorės nurodytą terminą. Jeigu Pirkimų organizatorės prašymu </w:t>
      </w:r>
      <w:r w:rsidRPr="005B6E03">
        <w:rPr>
          <w:u w:val="single"/>
        </w:rPr>
        <w:t xml:space="preserve">dalyvis nepatikslins pateiktų netikslių </w:t>
      </w:r>
      <w:r w:rsidR="00B5081C">
        <w:rPr>
          <w:u w:val="single"/>
        </w:rPr>
        <w:t>a</w:t>
      </w:r>
      <w:r w:rsidR="00B5081C" w:rsidRPr="005B6E03">
        <w:rPr>
          <w:u w:val="single"/>
        </w:rPr>
        <w:t xml:space="preserve">r </w:t>
      </w:r>
      <w:r w:rsidRPr="005B6E03">
        <w:rPr>
          <w:u w:val="single"/>
        </w:rPr>
        <w:t>neišsamių duomenų apie savo kvalifikaciją, šio dalyvio pasiūlymą Pirkimų organizatorė atmes.</w:t>
      </w:r>
    </w:p>
    <w:p w:rsidR="006A6110" w:rsidRDefault="00242F08" w:rsidP="00E21AA2">
      <w:pPr>
        <w:pStyle w:val="TEXTAS1"/>
        <w:widowControl w:val="0"/>
        <w:numPr>
          <w:ilvl w:val="0"/>
          <w:numId w:val="0"/>
        </w:numPr>
        <w:tabs>
          <w:tab w:val="clear" w:pos="567"/>
          <w:tab w:val="clear" w:pos="709"/>
          <w:tab w:val="left" w:pos="-142"/>
        </w:tabs>
        <w:spacing w:line="240" w:lineRule="auto"/>
        <w:outlineLvl w:val="0"/>
        <w:rPr>
          <w:u w:val="single"/>
        </w:rPr>
      </w:pPr>
      <w:r w:rsidRPr="00D43864">
        <w:rPr>
          <w:rFonts w:eastAsia="Calibri"/>
        </w:rPr>
        <w:t xml:space="preserve">7.4. </w:t>
      </w:r>
      <w:r w:rsidRPr="00D43864">
        <w:t>Iškilus klausimams dėl pasiūlymų turinio</w:t>
      </w:r>
      <w:r w:rsidR="00B5081C">
        <w:t xml:space="preserve"> ir</w:t>
      </w:r>
      <w:r w:rsidRPr="00D43864">
        <w:t xml:space="preserve"> Pirkimų organizatorei paprašius, dalyviai privalės per Pirkimų organizatorės nurodytą terminą pateikti papildomus paaiškinimus ir dokumentus, </w:t>
      </w:r>
      <w:r w:rsidRPr="005B6E03">
        <w:rPr>
          <w:u w:val="single"/>
        </w:rPr>
        <w:t>nekeisdami pasiūlymo esmės.</w:t>
      </w:r>
    </w:p>
    <w:bookmarkEnd w:id="52"/>
    <w:p w:rsidR="006A6110" w:rsidRDefault="00242F08" w:rsidP="00E21AA2">
      <w:pPr>
        <w:pStyle w:val="TEXTAS1"/>
        <w:widowControl w:val="0"/>
        <w:numPr>
          <w:ilvl w:val="0"/>
          <w:numId w:val="0"/>
        </w:numPr>
        <w:tabs>
          <w:tab w:val="clear" w:pos="567"/>
          <w:tab w:val="clear" w:pos="709"/>
          <w:tab w:val="left" w:pos="-142"/>
          <w:tab w:val="left" w:pos="426"/>
        </w:tabs>
        <w:spacing w:line="240" w:lineRule="auto"/>
        <w:outlineLvl w:val="0"/>
        <w:rPr>
          <w:u w:val="single"/>
        </w:rPr>
      </w:pPr>
      <w:r w:rsidRPr="00D43864">
        <w:t xml:space="preserve">7.5. Jeigu dalyvio pateiktame pasiūlyme Pirkimų organizatorė ras pasiūlyme nurodytos kainos apskaičiavimo klaidų, ji paprašys dalyvio per jos nurodytą terminą ištaisyti pasiūlyme pastebėtas aritmetines klaidas, </w:t>
      </w:r>
      <w:r w:rsidRPr="00D43864">
        <w:rPr>
          <w:u w:val="single"/>
        </w:rPr>
        <w:t>nekeičiant galutinės pasiūlymo kainos</w:t>
      </w:r>
      <w:r w:rsidRPr="00D43864">
        <w:t xml:space="preserve">. </w:t>
      </w:r>
      <w:r w:rsidRPr="00D43864">
        <w:rPr>
          <w:u w:val="single"/>
        </w:rPr>
        <w:t xml:space="preserve">Taisydamas pasiūlyme nurodytas aritmetines klaidas, dalyvis neturės teisės atsisakyti pasiūlymo kainos sudedamųjų dalių arba papildyti kainą naujomis dalimis. </w:t>
      </w:r>
    </w:p>
    <w:p w:rsidR="007A4F1D" w:rsidRDefault="007A4F1D" w:rsidP="00E21AA2">
      <w:pPr>
        <w:pStyle w:val="TEXTAS1"/>
        <w:widowControl w:val="0"/>
        <w:numPr>
          <w:ilvl w:val="0"/>
          <w:numId w:val="0"/>
        </w:numPr>
        <w:tabs>
          <w:tab w:val="clear" w:pos="567"/>
          <w:tab w:val="clear" w:pos="709"/>
          <w:tab w:val="left" w:pos="-142"/>
          <w:tab w:val="left" w:pos="426"/>
        </w:tabs>
        <w:spacing w:line="240" w:lineRule="auto"/>
        <w:outlineLvl w:val="0"/>
        <w:rPr>
          <w:u w:val="single"/>
        </w:rPr>
      </w:pPr>
    </w:p>
    <w:p w:rsidR="007A4F1D" w:rsidRDefault="007A4F1D" w:rsidP="00E21AA2">
      <w:pPr>
        <w:pStyle w:val="TEXTAS1"/>
        <w:widowControl w:val="0"/>
        <w:numPr>
          <w:ilvl w:val="0"/>
          <w:numId w:val="0"/>
        </w:numPr>
        <w:tabs>
          <w:tab w:val="clear" w:pos="567"/>
          <w:tab w:val="clear" w:pos="709"/>
          <w:tab w:val="left" w:pos="-142"/>
          <w:tab w:val="left" w:pos="426"/>
        </w:tabs>
        <w:spacing w:line="240" w:lineRule="auto"/>
        <w:outlineLvl w:val="0"/>
        <w:rPr>
          <w:u w:val="single"/>
        </w:rPr>
      </w:pPr>
    </w:p>
    <w:p w:rsidR="007A4F1D" w:rsidRPr="00D43864" w:rsidRDefault="007A4F1D" w:rsidP="00E21AA2">
      <w:pPr>
        <w:pStyle w:val="TEXTAS1"/>
        <w:widowControl w:val="0"/>
        <w:numPr>
          <w:ilvl w:val="0"/>
          <w:numId w:val="0"/>
        </w:numPr>
        <w:tabs>
          <w:tab w:val="clear" w:pos="567"/>
          <w:tab w:val="clear" w:pos="709"/>
          <w:tab w:val="left" w:pos="-142"/>
          <w:tab w:val="left" w:pos="426"/>
        </w:tabs>
        <w:spacing w:line="240" w:lineRule="auto"/>
        <w:outlineLvl w:val="0"/>
        <w:rPr>
          <w:u w:val="single"/>
        </w:rPr>
      </w:pPr>
    </w:p>
    <w:p w:rsidR="006A6110" w:rsidRPr="00D43864" w:rsidRDefault="00242F08" w:rsidP="00E21AA2">
      <w:pPr>
        <w:pStyle w:val="TEXTAS1"/>
        <w:widowControl w:val="0"/>
        <w:numPr>
          <w:ilvl w:val="0"/>
          <w:numId w:val="0"/>
        </w:numPr>
        <w:tabs>
          <w:tab w:val="clear" w:pos="567"/>
          <w:tab w:val="clear" w:pos="709"/>
          <w:tab w:val="left" w:pos="-142"/>
          <w:tab w:val="left" w:pos="426"/>
        </w:tabs>
        <w:spacing w:line="240" w:lineRule="auto"/>
        <w:outlineLvl w:val="0"/>
      </w:pPr>
      <w:r w:rsidRPr="00D43864">
        <w:lastRenderedPageBreak/>
        <w:t>7.6. Pasiūlymo turinio paaiškinimus, pasiūlyme nurodytų aritmetinių klaidų pataisymus, Pirkimo dokumentuose nurodytų kartu su pasiūlymu teikiamų dokumentų – tiekėjo įgaliojimo asmeniui pasirašyti pasiūlymą ir (ar) jungtinės veiklos sutarties, jei pasiūlymą teikia ūkio subjektų grupė, patikslinimus ir papildymus arba pačius dokumentus, jei jų nebuvo pateikę, dalyviai Pirkimų organizatorei pri</w:t>
      </w:r>
      <w:r w:rsidR="00B75C33">
        <w:t>valės siųsti CVP IS susirašinėjimo</w:t>
      </w:r>
      <w:r w:rsidRPr="00D43864">
        <w:t xml:space="preserve"> priemonėmis.</w:t>
      </w:r>
    </w:p>
    <w:p w:rsidR="006A6110" w:rsidRPr="005B6E03" w:rsidRDefault="00242F08" w:rsidP="00E21AA2">
      <w:pPr>
        <w:pStyle w:val="TEXTAS1"/>
        <w:widowControl w:val="0"/>
        <w:numPr>
          <w:ilvl w:val="0"/>
          <w:numId w:val="0"/>
        </w:numPr>
        <w:tabs>
          <w:tab w:val="clear" w:pos="567"/>
          <w:tab w:val="clear" w:pos="709"/>
          <w:tab w:val="left" w:pos="-142"/>
          <w:tab w:val="left" w:pos="426"/>
        </w:tabs>
        <w:spacing w:line="240" w:lineRule="auto"/>
        <w:outlineLvl w:val="0"/>
        <w:rPr>
          <w:u w:val="single"/>
        </w:rPr>
      </w:pPr>
      <w:r w:rsidRPr="005B6E03">
        <w:rPr>
          <w:u w:val="single"/>
        </w:rPr>
        <w:t>7.7. Pirkimų organizatorė atmeta pasiūlymą, jeigu:</w:t>
      </w:r>
    </w:p>
    <w:p w:rsidR="006A6110" w:rsidRPr="00D43864" w:rsidRDefault="00242F08" w:rsidP="00E21AA2">
      <w:pPr>
        <w:pStyle w:val="TEXTAS1"/>
        <w:widowControl w:val="0"/>
        <w:numPr>
          <w:ilvl w:val="0"/>
          <w:numId w:val="0"/>
        </w:numPr>
        <w:tabs>
          <w:tab w:val="clear" w:pos="567"/>
          <w:tab w:val="clear" w:pos="709"/>
          <w:tab w:val="left" w:pos="-142"/>
          <w:tab w:val="left" w:pos="426"/>
        </w:tabs>
        <w:spacing w:line="240" w:lineRule="auto"/>
        <w:outlineLvl w:val="0"/>
      </w:pPr>
      <w:r w:rsidRPr="00D43864">
        <w:t>7.7.1. dalyvis pasiūlymą ar jo dalį pateikė ne CVP IS priemonėmis;</w:t>
      </w: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567"/>
          <w:tab w:val="left" w:pos="709"/>
        </w:tabs>
        <w:spacing w:line="240" w:lineRule="auto"/>
        <w:ind w:left="0" w:firstLine="0"/>
        <w:outlineLvl w:val="0"/>
        <w:rPr>
          <w:vanish/>
        </w:rPr>
      </w:pPr>
    </w:p>
    <w:p w:rsidR="006A6110" w:rsidRPr="00D43864" w:rsidRDefault="00242F08" w:rsidP="00E21AA2">
      <w:pPr>
        <w:widowControl w:val="0"/>
        <w:tabs>
          <w:tab w:val="left" w:pos="-142"/>
          <w:tab w:val="left" w:pos="567"/>
          <w:tab w:val="left" w:pos="709"/>
        </w:tabs>
        <w:spacing w:line="240" w:lineRule="auto"/>
        <w:ind w:firstLine="0"/>
        <w:outlineLvl w:val="0"/>
      </w:pPr>
      <w:r w:rsidRPr="00D43864">
        <w:rPr>
          <w:lang w:eastAsia="ar-SA"/>
        </w:rPr>
        <w:t xml:space="preserve">7.7.2. </w:t>
      </w:r>
      <w:r w:rsidRPr="00D43864">
        <w:t xml:space="preserve">pasiūlymą pateikęs dalyvis neatitinka </w:t>
      </w:r>
      <w:r w:rsidR="00B5081C">
        <w:t>konkurso sąlygose</w:t>
      </w:r>
      <w:r w:rsidRPr="00D43864">
        <w:t xml:space="preserve"> nustatytų minimalių kvalifikacijos reikalavimų ir (arba) Pirkimų organizatorės prašymu per Pirkimų organizatorės nurodytą terminą raštu CVP IS priemonėmis nepatikslino netikslių ar neišsamių duomenų apie savo kvalifikaciją;</w:t>
      </w:r>
    </w:p>
    <w:p w:rsidR="006A6110" w:rsidRPr="00D43864" w:rsidRDefault="00242F08" w:rsidP="00E21AA2">
      <w:pPr>
        <w:pStyle w:val="TEXTAS1"/>
        <w:widowControl w:val="0"/>
        <w:numPr>
          <w:ilvl w:val="0"/>
          <w:numId w:val="0"/>
        </w:numPr>
        <w:tabs>
          <w:tab w:val="left" w:pos="-142"/>
        </w:tabs>
        <w:spacing w:line="240" w:lineRule="auto"/>
        <w:outlineLvl w:val="0"/>
        <w:rPr>
          <w:lang w:eastAsia="ar-SA"/>
        </w:rPr>
      </w:pPr>
      <w:r w:rsidRPr="00D43864">
        <w:rPr>
          <w:lang w:eastAsia="ar-SA"/>
        </w:rPr>
        <w:t xml:space="preserve">7.7.3. </w:t>
      </w:r>
      <w:r w:rsidR="00B75C33">
        <w:rPr>
          <w:lang w:eastAsia="ar-SA"/>
        </w:rPr>
        <w:t>dalyvis</w:t>
      </w:r>
      <w:r w:rsidRPr="00D43864">
        <w:rPr>
          <w:lang w:eastAsia="ar-SA"/>
        </w:rPr>
        <w:t xml:space="preserve"> pasiūlyme pateikė netikslius ar neišsamius duomenis apie savo kvalifikaciją ir, Pirkim</w:t>
      </w:r>
      <w:r w:rsidR="006A6110" w:rsidRPr="00D43864">
        <w:rPr>
          <w:lang w:eastAsia="ar-SA"/>
        </w:rPr>
        <w:t>ų</w:t>
      </w:r>
      <w:r w:rsidRPr="00D43864">
        <w:rPr>
          <w:lang w:eastAsia="ar-SA"/>
        </w:rPr>
        <w:t xml:space="preserve"> organizatorei paprašius, nepatikslino jų;</w:t>
      </w:r>
    </w:p>
    <w:p w:rsidR="006A6110" w:rsidRPr="00D43864" w:rsidRDefault="00242F08" w:rsidP="00E21AA2">
      <w:pPr>
        <w:pStyle w:val="TEXTAS1"/>
        <w:widowControl w:val="0"/>
        <w:numPr>
          <w:ilvl w:val="0"/>
          <w:numId w:val="0"/>
        </w:numPr>
        <w:tabs>
          <w:tab w:val="left" w:pos="-142"/>
        </w:tabs>
        <w:spacing w:line="240" w:lineRule="auto"/>
        <w:outlineLvl w:val="0"/>
      </w:pPr>
      <w:r w:rsidRPr="00D43864">
        <w:t xml:space="preserve">7.7.4. </w:t>
      </w:r>
      <w:r w:rsidR="00B5081C" w:rsidRPr="007E3823">
        <w:rPr>
          <w:rFonts w:eastAsia="TimesNewRomanPSMT"/>
        </w:rPr>
        <w:t xml:space="preserve">dalyvis per </w:t>
      </w:r>
      <w:r w:rsidR="00B5081C">
        <w:rPr>
          <w:rFonts w:eastAsia="TimesNewRomanPSMT"/>
        </w:rPr>
        <w:t>Pirkimų organizatorės</w:t>
      </w:r>
      <w:r w:rsidR="00B5081C" w:rsidRPr="007E3823">
        <w:rPr>
          <w:rFonts w:eastAsia="TimesNewRomanPSMT"/>
        </w:rPr>
        <w:t xml:space="preserve"> nustatytą terminą nepatikslino, nepapildė ar nepateikė </w:t>
      </w:r>
      <w:r w:rsidR="00B5081C">
        <w:rPr>
          <w:rFonts w:eastAsia="TimesNewRomanPSMT"/>
        </w:rPr>
        <w:t>konkurso sąlygose</w:t>
      </w:r>
      <w:r w:rsidR="00B5081C" w:rsidRPr="007E3823">
        <w:rPr>
          <w:rFonts w:eastAsia="TimesNewRomanPSMT"/>
        </w:rPr>
        <w:t xml:space="preserve"> nurodytų kartu su pasiūlymu teikiamų dokumentų: tiekėjo įgaliojimo asmeniui pasirašyti pasiūlymą, jungtinės veiklos sutarties</w:t>
      </w:r>
      <w:r w:rsidRPr="00D43864">
        <w:t>;</w:t>
      </w: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0"/>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567"/>
          <w:tab w:val="left" w:pos="709"/>
        </w:tabs>
        <w:spacing w:line="240" w:lineRule="auto"/>
        <w:ind w:left="0" w:firstLine="0"/>
        <w:outlineLvl w:val="0"/>
        <w:rPr>
          <w:vanish/>
        </w:rPr>
      </w:pPr>
    </w:p>
    <w:p w:rsidR="006A6110" w:rsidRPr="00D43864" w:rsidRDefault="006A6110" w:rsidP="00E21AA2">
      <w:pPr>
        <w:pStyle w:val="Sraopastraipa"/>
        <w:widowControl w:val="0"/>
        <w:numPr>
          <w:ilvl w:val="1"/>
          <w:numId w:val="4"/>
        </w:numPr>
        <w:tabs>
          <w:tab w:val="left" w:pos="-142"/>
          <w:tab w:val="left" w:pos="567"/>
          <w:tab w:val="left" w:pos="709"/>
        </w:tabs>
        <w:spacing w:line="240" w:lineRule="auto"/>
        <w:ind w:left="0" w:firstLine="0"/>
        <w:outlineLvl w:val="0"/>
        <w:rPr>
          <w:vanish/>
        </w:rPr>
      </w:pPr>
    </w:p>
    <w:p w:rsidR="006A6110" w:rsidRPr="00D43864" w:rsidRDefault="00242F08" w:rsidP="00E21AA2">
      <w:pPr>
        <w:pStyle w:val="Sraopastraipa"/>
        <w:widowControl w:val="0"/>
        <w:tabs>
          <w:tab w:val="left" w:pos="-142"/>
        </w:tabs>
        <w:spacing w:line="240" w:lineRule="auto"/>
        <w:ind w:left="0" w:firstLine="0"/>
        <w:outlineLvl w:val="0"/>
      </w:pPr>
      <w:r w:rsidRPr="00D43864">
        <w:t xml:space="preserve">7.7.5. dalyvis pateikė daugiau nei vieną pasiūlymą arba kaip ūkio subjektų grupės narys dalyvauja teikiant kelis pasiūlymus; </w:t>
      </w:r>
    </w:p>
    <w:p w:rsidR="006A6110" w:rsidRPr="00D43864" w:rsidRDefault="00242F08" w:rsidP="00E21AA2">
      <w:pPr>
        <w:pStyle w:val="Sraopastraipa"/>
        <w:widowControl w:val="0"/>
        <w:tabs>
          <w:tab w:val="left" w:pos="-142"/>
        </w:tabs>
        <w:spacing w:line="240" w:lineRule="auto"/>
        <w:ind w:left="0" w:firstLine="0"/>
        <w:outlineLvl w:val="0"/>
      </w:pPr>
      <w:r w:rsidRPr="00D43864">
        <w:t>7.7.6. Perkančioji organizacija nustatys, kad dalyvis apie nustatytų kvalifikacijos reikalavimų atitikimą pateikė melagingą informaciją;</w:t>
      </w:r>
      <w:r w:rsidRPr="00D43864">
        <w:tab/>
      </w:r>
    </w:p>
    <w:p w:rsidR="006A6110" w:rsidRPr="00D43864" w:rsidRDefault="00242F08" w:rsidP="00E21AA2">
      <w:pPr>
        <w:pStyle w:val="Sraopastraipa"/>
        <w:widowControl w:val="0"/>
        <w:tabs>
          <w:tab w:val="left" w:pos="-142"/>
        </w:tabs>
        <w:spacing w:line="240" w:lineRule="auto"/>
        <w:ind w:left="0" w:firstLine="0"/>
        <w:outlineLvl w:val="0"/>
      </w:pPr>
      <w:r w:rsidRPr="00D43864">
        <w:t>7.7.7.</w:t>
      </w:r>
      <w:r w:rsidRPr="00D43864">
        <w:rPr>
          <w:lang w:eastAsia="ar-SA"/>
        </w:rPr>
        <w:t xml:space="preserve"> </w:t>
      </w:r>
      <w:r w:rsidR="005B6E03">
        <w:rPr>
          <w:lang w:eastAsia="ar-SA"/>
        </w:rPr>
        <w:t>dalyvis</w:t>
      </w:r>
      <w:r w:rsidRPr="00D43864">
        <w:rPr>
          <w:lang w:eastAsia="ar-SA"/>
        </w:rPr>
        <w:t xml:space="preserve"> per Pirkim</w:t>
      </w:r>
      <w:r w:rsidR="006A6110" w:rsidRPr="00D43864">
        <w:rPr>
          <w:lang w:eastAsia="ar-SA"/>
        </w:rPr>
        <w:t>ų</w:t>
      </w:r>
      <w:r w:rsidRPr="00D43864">
        <w:rPr>
          <w:lang w:eastAsia="ar-SA"/>
        </w:rPr>
        <w:t xml:space="preserve"> organizatorės nurodytą terminą neištaisė aritmetinių klaidų ir (ar) </w:t>
      </w:r>
      <w:r w:rsidR="00B5081C">
        <w:rPr>
          <w:lang w:eastAsia="ar-SA"/>
        </w:rPr>
        <w:t xml:space="preserve">nepaaiškino </w:t>
      </w:r>
      <w:r w:rsidRPr="00D43864">
        <w:rPr>
          <w:lang w:eastAsia="ar-SA"/>
        </w:rPr>
        <w:t>pasiūlymo</w:t>
      </w:r>
      <w:r w:rsidRPr="00D43864">
        <w:t>;</w:t>
      </w:r>
    </w:p>
    <w:p w:rsidR="006A6110" w:rsidRPr="00D43864" w:rsidRDefault="006A6110" w:rsidP="00E21AA2">
      <w:pPr>
        <w:pStyle w:val="Sraopastraipa"/>
        <w:widowControl w:val="0"/>
        <w:numPr>
          <w:ilvl w:val="0"/>
          <w:numId w:val="6"/>
        </w:numPr>
        <w:tabs>
          <w:tab w:val="left" w:pos="-142"/>
          <w:tab w:val="left" w:pos="284"/>
          <w:tab w:val="left" w:pos="567"/>
          <w:tab w:val="left" w:pos="709"/>
        </w:tabs>
        <w:spacing w:line="240" w:lineRule="auto"/>
        <w:ind w:left="0" w:firstLine="0"/>
        <w:outlineLvl w:val="0"/>
        <w:rPr>
          <w:vanish/>
          <w:lang w:eastAsia="ar-SA"/>
        </w:rPr>
      </w:pPr>
    </w:p>
    <w:p w:rsidR="006A6110" w:rsidRPr="00D43864" w:rsidRDefault="006A6110" w:rsidP="00E21AA2">
      <w:pPr>
        <w:pStyle w:val="Sraopastraipa"/>
        <w:widowControl w:val="0"/>
        <w:numPr>
          <w:ilvl w:val="1"/>
          <w:numId w:val="6"/>
        </w:numPr>
        <w:tabs>
          <w:tab w:val="left" w:pos="-142"/>
          <w:tab w:val="left" w:pos="284"/>
          <w:tab w:val="left" w:pos="567"/>
          <w:tab w:val="left" w:pos="709"/>
        </w:tabs>
        <w:spacing w:line="240" w:lineRule="auto"/>
        <w:ind w:left="0" w:firstLine="0"/>
        <w:outlineLvl w:val="0"/>
        <w:rPr>
          <w:vanish/>
          <w:lang w:eastAsia="ar-SA"/>
        </w:rPr>
      </w:pPr>
    </w:p>
    <w:p w:rsidR="006A6110" w:rsidRPr="00D43864" w:rsidRDefault="00242F08" w:rsidP="00E21AA2">
      <w:pPr>
        <w:pStyle w:val="Sraopastraipa"/>
        <w:widowControl w:val="0"/>
        <w:tabs>
          <w:tab w:val="left" w:pos="-142"/>
          <w:tab w:val="left" w:pos="284"/>
          <w:tab w:val="left" w:pos="567"/>
          <w:tab w:val="left" w:pos="709"/>
        </w:tabs>
        <w:spacing w:line="240" w:lineRule="auto"/>
        <w:ind w:left="0" w:firstLine="0"/>
        <w:outlineLvl w:val="0"/>
      </w:pPr>
      <w:r w:rsidRPr="00D43864">
        <w:rPr>
          <w:lang w:eastAsia="ar-SA"/>
        </w:rPr>
        <w:t xml:space="preserve">7.7.8.  pasiūlymas neatitiko </w:t>
      </w:r>
      <w:r w:rsidR="00F97F8D">
        <w:rPr>
          <w:lang w:eastAsia="ar-SA"/>
        </w:rPr>
        <w:t>konkurso</w:t>
      </w:r>
      <w:r w:rsidR="00F97F8D" w:rsidRPr="00D43864">
        <w:rPr>
          <w:lang w:eastAsia="ar-SA"/>
        </w:rPr>
        <w:t xml:space="preserve"> </w:t>
      </w:r>
      <w:r w:rsidRPr="00D43864">
        <w:rPr>
          <w:lang w:eastAsia="ar-SA"/>
        </w:rPr>
        <w:t>sąlygose nustatytų reikalavimų;</w:t>
      </w:r>
    </w:p>
    <w:p w:rsidR="006A6110" w:rsidRPr="00D43864" w:rsidRDefault="00242F08" w:rsidP="00E21AA2">
      <w:pPr>
        <w:pStyle w:val="TEXT2"/>
        <w:widowControl w:val="0"/>
        <w:numPr>
          <w:ilvl w:val="0"/>
          <w:numId w:val="0"/>
        </w:numPr>
        <w:tabs>
          <w:tab w:val="clear" w:pos="709"/>
          <w:tab w:val="left" w:pos="-142"/>
          <w:tab w:val="left" w:pos="142"/>
          <w:tab w:val="left" w:pos="284"/>
        </w:tabs>
        <w:spacing w:line="240" w:lineRule="auto"/>
        <w:outlineLvl w:val="0"/>
      </w:pPr>
      <w:r w:rsidRPr="00D43864">
        <w:t>7.7.9.  dalyvis pateikė alternatyvų Pirkimo pasiūlymą;</w:t>
      </w:r>
    </w:p>
    <w:p w:rsidR="004E585B" w:rsidRDefault="00242F08" w:rsidP="00E21AA2">
      <w:pPr>
        <w:pStyle w:val="TEXTAS1"/>
        <w:widowControl w:val="0"/>
        <w:numPr>
          <w:ilvl w:val="0"/>
          <w:numId w:val="0"/>
        </w:numPr>
        <w:tabs>
          <w:tab w:val="left" w:pos="-142"/>
        </w:tabs>
        <w:spacing w:line="240" w:lineRule="auto"/>
        <w:outlineLvl w:val="0"/>
      </w:pPr>
      <w:r w:rsidRPr="00D43864">
        <w:t xml:space="preserve">7.7.10. dalyvio siūlomos Paslaugos neatitinka </w:t>
      </w:r>
      <w:r w:rsidR="00B5081C">
        <w:t>konkurso sąlygų</w:t>
      </w:r>
      <w:r w:rsidR="00B5081C" w:rsidRPr="00D43864">
        <w:t xml:space="preserve"> </w:t>
      </w:r>
      <w:r w:rsidRPr="00D43864">
        <w:t>reikalavimų</w:t>
      </w:r>
      <w:r w:rsidR="004E585B" w:rsidRPr="00D43864">
        <w:t>;</w:t>
      </w:r>
    </w:p>
    <w:p w:rsidR="00911972" w:rsidRPr="00D43864" w:rsidRDefault="00911972" w:rsidP="00E21AA2">
      <w:pPr>
        <w:pStyle w:val="TEXTAS1"/>
        <w:widowControl w:val="0"/>
        <w:numPr>
          <w:ilvl w:val="0"/>
          <w:numId w:val="0"/>
        </w:numPr>
        <w:tabs>
          <w:tab w:val="left" w:pos="-142"/>
        </w:tabs>
        <w:spacing w:line="240" w:lineRule="auto"/>
        <w:outlineLvl w:val="0"/>
      </w:pPr>
      <w:r>
        <w:t xml:space="preserve">7.7.11. </w:t>
      </w:r>
      <w:r w:rsidRPr="007E3823">
        <w:t xml:space="preserve">pateiktame pasiūlyme nurodyta kaina yra neįprastai maža ir </w:t>
      </w:r>
      <w:r>
        <w:t>Perkančiajai</w:t>
      </w:r>
      <w:r w:rsidRPr="007E3823">
        <w:t xml:space="preserve"> organizacijai pareikalavus dalyvis nepateikia tinkamų kainos pagrįstumo įrodymų;</w:t>
      </w:r>
    </w:p>
    <w:p w:rsidR="006A6110" w:rsidRPr="00D43864" w:rsidRDefault="004E585B" w:rsidP="00E21AA2">
      <w:pPr>
        <w:pStyle w:val="TEXTAS1"/>
        <w:widowControl w:val="0"/>
        <w:numPr>
          <w:ilvl w:val="0"/>
          <w:numId w:val="0"/>
        </w:numPr>
        <w:tabs>
          <w:tab w:val="left" w:pos="-142"/>
        </w:tabs>
        <w:spacing w:line="240" w:lineRule="auto"/>
        <w:outlineLvl w:val="0"/>
      </w:pPr>
      <w:r w:rsidRPr="00D43864">
        <w:t>7.7.1</w:t>
      </w:r>
      <w:r w:rsidR="00911972">
        <w:t>2</w:t>
      </w:r>
      <w:r w:rsidRPr="00D43864">
        <w:t>. visų dalyvių, kurių pasiūlymai neatmesti dėl kitų priežasčių, buvo pasiūlytos per didelės, Perkančiajai organizacijai nepriimtinos kainos.</w:t>
      </w:r>
    </w:p>
    <w:p w:rsidR="006A6110" w:rsidRPr="00D43864" w:rsidRDefault="00242F08" w:rsidP="00E21AA2">
      <w:pPr>
        <w:pStyle w:val="TEXTAS1"/>
        <w:widowControl w:val="0"/>
        <w:numPr>
          <w:ilvl w:val="0"/>
          <w:numId w:val="0"/>
        </w:numPr>
        <w:tabs>
          <w:tab w:val="left" w:pos="-142"/>
        </w:tabs>
        <w:spacing w:line="240" w:lineRule="auto"/>
        <w:outlineLvl w:val="0"/>
      </w:pPr>
      <w:r w:rsidRPr="00D43864">
        <w:t xml:space="preserve">7.8. </w:t>
      </w:r>
      <w:r w:rsidRPr="00D43864">
        <w:rPr>
          <w:lang w:eastAsia="ar-SA"/>
        </w:rPr>
        <w:t xml:space="preserve">Apie pasiūlymo atmetimą tiekėjas informuojamas nedelsiant, ne vėliau nei per 3 (tris) darbo dienas nuo sprendimo priėmimo. </w:t>
      </w:r>
    </w:p>
    <w:p w:rsidR="006A6110" w:rsidRPr="00D43864" w:rsidRDefault="00242F08" w:rsidP="00E21AA2">
      <w:pPr>
        <w:pStyle w:val="TEXTAS1"/>
        <w:widowControl w:val="0"/>
        <w:numPr>
          <w:ilvl w:val="0"/>
          <w:numId w:val="0"/>
        </w:numPr>
        <w:tabs>
          <w:tab w:val="clear" w:pos="567"/>
          <w:tab w:val="clear" w:pos="709"/>
        </w:tabs>
        <w:spacing w:line="240" w:lineRule="auto"/>
        <w:outlineLvl w:val="0"/>
      </w:pPr>
      <w:r w:rsidRPr="00D43864">
        <w:t>7.9. Pirkim</w:t>
      </w:r>
      <w:r w:rsidR="006A6110" w:rsidRPr="00D43864">
        <w:t>ų</w:t>
      </w:r>
      <w:r w:rsidRPr="00D43864">
        <w:t xml:space="preserve"> organizatorės neatmesti pasiūlymai </w:t>
      </w:r>
      <w:r w:rsidRPr="00D43864">
        <w:rPr>
          <w:b/>
          <w:u w:val="single"/>
        </w:rPr>
        <w:t>vertinami pagal mažiausios kainos pasiūlymo vertinimo kriterijų</w:t>
      </w:r>
      <w:r w:rsidRPr="00D43864">
        <w:t xml:space="preserve">. Bus vertinamos ir lyginamos galutinės pasiūlymų kainos eurais su PVM – 2 priedo „Pasiūlymo </w:t>
      </w:r>
      <w:r w:rsidRPr="00F268CF">
        <w:t xml:space="preserve">forma” </w:t>
      </w:r>
      <w:r w:rsidRPr="00911972">
        <w:t xml:space="preserve">kainos </w:t>
      </w:r>
      <w:r w:rsidR="00F268CF" w:rsidRPr="00911972">
        <w:t>(C</w:t>
      </w:r>
      <w:r w:rsidRPr="00911972">
        <w:t>),</w:t>
      </w:r>
      <w:r w:rsidRPr="00F268CF">
        <w:t xml:space="preserve"> išreikštos</w:t>
      </w:r>
      <w:r w:rsidRPr="00D43864">
        <w:t xml:space="preserve"> žodžiais, jei dalyviai jas nurodė. Jei pasiūlyme nurodyta skaičiais išreikšta galutinė pasiūlymo kaina neatitiks žodžiais nurodytos kainos, teisinga bus laikoma žodžiais nurodyta galutinė pasiūlymo kaina. Jei dalyvis galutinės pasiūlymo kainos žodžiais nenurodys, galutine pasiūlymo kaina bus laikoma skaičiais pateikta galutinė pasiūlymo kaina. Pasiūlymai bus lyginami pagal šimtąsias kainos dalis, t. y. teisiškai reikšmingi bus ne daugiau </w:t>
      </w:r>
      <w:r w:rsidR="008B166D" w:rsidRPr="00D43864">
        <w:rPr>
          <w:u w:val="single"/>
        </w:rPr>
        <w:t>nei du skaičiai po kablelio.</w:t>
      </w:r>
      <w:r w:rsidRPr="00D43864">
        <w:t xml:space="preserve"> Jei tiekėjui PVM netaikomas, tai vertinant pasiūlymą, prie jo pasiūlytos kainos tik vertinimo tikslais bus priskaičiuotas PVM. Jeigu pasiūlymuose kainos nurodytos </w:t>
      </w:r>
      <w:r w:rsidR="00B5081C">
        <w:t>kita</w:t>
      </w:r>
      <w:r w:rsidR="00B5081C" w:rsidRPr="00D43864">
        <w:t xml:space="preserve"> </w:t>
      </w:r>
      <w:r w:rsidRPr="00D43864">
        <w:t xml:space="preserve">valiuta, jos bus perskaičiuojamos eurais vadovaujantis Viešųjų pirkimų įstatymo 24 straipsnio 2 dalies 19 punkto nuostatomis. </w:t>
      </w:r>
    </w:p>
    <w:p w:rsidR="00044DF0" w:rsidRDefault="004E585B" w:rsidP="00E21AA2">
      <w:pPr>
        <w:pStyle w:val="TEXTAS1"/>
        <w:widowControl w:val="0"/>
        <w:numPr>
          <w:ilvl w:val="0"/>
          <w:numId w:val="0"/>
        </w:numPr>
        <w:tabs>
          <w:tab w:val="clear" w:pos="567"/>
          <w:tab w:val="clear" w:pos="709"/>
          <w:tab w:val="left" w:pos="426"/>
        </w:tabs>
        <w:spacing w:line="240" w:lineRule="auto"/>
        <w:rPr>
          <w:rFonts w:eastAsia="Calibri"/>
        </w:rPr>
      </w:pPr>
      <w:r w:rsidRPr="00D43864">
        <w:rPr>
          <w:rFonts w:eastAsia="Calibri"/>
        </w:rPr>
        <w:t xml:space="preserve">7.10. </w:t>
      </w:r>
      <w:r w:rsidR="00044DF0" w:rsidRPr="00D43864">
        <w:rPr>
          <w:rFonts w:eastAsia="Calibri"/>
        </w:rPr>
        <w:t>Pirkimų organizator</w:t>
      </w:r>
      <w:r w:rsidRPr="00D43864">
        <w:rPr>
          <w:rFonts w:eastAsia="Calibri"/>
        </w:rPr>
        <w:t>ė</w:t>
      </w:r>
      <w:r w:rsidR="00044DF0" w:rsidRPr="00D43864">
        <w:rPr>
          <w:rFonts w:eastAsia="Calibri"/>
        </w:rPr>
        <w:t xml:space="preserve"> turi teisę priimti sprendimą derėtis su dalyviais, jei jų pateikti pasiūlymai atitinka </w:t>
      </w:r>
      <w:r w:rsidR="00F97F8D">
        <w:rPr>
          <w:rFonts w:eastAsia="Calibri"/>
        </w:rPr>
        <w:t>konkurso</w:t>
      </w:r>
      <w:r w:rsidR="00F97F8D" w:rsidRPr="00D43864">
        <w:rPr>
          <w:rFonts w:eastAsia="Calibri"/>
        </w:rPr>
        <w:t xml:space="preserve"> </w:t>
      </w:r>
      <w:r w:rsidR="00044DF0" w:rsidRPr="00D43864">
        <w:rPr>
          <w:rFonts w:eastAsia="Calibri"/>
        </w:rPr>
        <w:t xml:space="preserve">sąlygų reikalavimus. Gali būti deramasi dėl pasiūlymo kainos, jos sudėtinių dalių ir kitų Sutarties vykdymo sąlygų, kurios neprieštarauja </w:t>
      </w:r>
      <w:r w:rsidR="00F97F8D">
        <w:rPr>
          <w:rFonts w:eastAsia="Calibri"/>
        </w:rPr>
        <w:t>konkurso</w:t>
      </w:r>
      <w:r w:rsidR="00F97F8D" w:rsidRPr="00D43864">
        <w:rPr>
          <w:rFonts w:eastAsia="Calibri"/>
        </w:rPr>
        <w:t xml:space="preserve"> </w:t>
      </w:r>
      <w:r w:rsidR="00044DF0" w:rsidRPr="00D43864">
        <w:rPr>
          <w:rFonts w:eastAsia="Calibri"/>
        </w:rPr>
        <w:t>sąlygose nustatytiems reikalavimams. Jeigu bus deramasi, visiems dalyviams bus taikomi vienodi reikalavimai, suteikiamos vienodos galimybės ir pateikiama vienoda informacija. Teikiant informaciją, dalyviai nebus diskriminuojami kitų naudai. Pirkimų organizator</w:t>
      </w:r>
      <w:r w:rsidRPr="00D43864">
        <w:rPr>
          <w:rFonts w:eastAsia="Calibri"/>
        </w:rPr>
        <w:t>ė</w:t>
      </w:r>
      <w:r w:rsidR="00044DF0" w:rsidRPr="00D43864">
        <w:rPr>
          <w:rFonts w:eastAsia="Calibri"/>
        </w:rPr>
        <w:t xml:space="preserve"> apie derybas dalyviams praneš CVP IS susirašinėjimo priemonėmis. Gavęs pasiūlymą derėtis, dalyvis iki nurodyto termino galės raštu CVP</w:t>
      </w:r>
      <w:r w:rsidRPr="00D43864">
        <w:rPr>
          <w:rFonts w:eastAsia="Calibri"/>
        </w:rPr>
        <w:t xml:space="preserve"> </w:t>
      </w:r>
      <w:r w:rsidR="00044DF0" w:rsidRPr="00D43864">
        <w:rPr>
          <w:rFonts w:eastAsia="Calibri"/>
        </w:rPr>
        <w:t>IS susirašinėjimo priemonėmis pateikti patikslintą pasiūlymą.</w:t>
      </w:r>
    </w:p>
    <w:p w:rsidR="0021365F" w:rsidRDefault="0021365F" w:rsidP="00E21AA2">
      <w:pPr>
        <w:pStyle w:val="TEXTAS1"/>
        <w:widowControl w:val="0"/>
        <w:numPr>
          <w:ilvl w:val="0"/>
          <w:numId w:val="0"/>
        </w:numPr>
        <w:tabs>
          <w:tab w:val="clear" w:pos="567"/>
          <w:tab w:val="clear" w:pos="709"/>
          <w:tab w:val="left" w:pos="426"/>
        </w:tabs>
        <w:spacing w:line="240" w:lineRule="auto"/>
        <w:rPr>
          <w:rFonts w:eastAsia="Calibri"/>
        </w:rPr>
      </w:pPr>
    </w:p>
    <w:p w:rsidR="007A4F1D" w:rsidRDefault="007A4F1D" w:rsidP="00E21AA2">
      <w:pPr>
        <w:pStyle w:val="TEXTAS1"/>
        <w:widowControl w:val="0"/>
        <w:numPr>
          <w:ilvl w:val="0"/>
          <w:numId w:val="0"/>
        </w:numPr>
        <w:tabs>
          <w:tab w:val="clear" w:pos="567"/>
          <w:tab w:val="clear" w:pos="709"/>
          <w:tab w:val="left" w:pos="426"/>
        </w:tabs>
        <w:spacing w:line="240" w:lineRule="auto"/>
        <w:rPr>
          <w:rFonts w:eastAsia="Calibri"/>
        </w:rPr>
      </w:pPr>
    </w:p>
    <w:p w:rsidR="007A4F1D" w:rsidRDefault="007A4F1D" w:rsidP="00E21AA2">
      <w:pPr>
        <w:pStyle w:val="TEXTAS1"/>
        <w:widowControl w:val="0"/>
        <w:numPr>
          <w:ilvl w:val="0"/>
          <w:numId w:val="0"/>
        </w:numPr>
        <w:tabs>
          <w:tab w:val="clear" w:pos="567"/>
          <w:tab w:val="clear" w:pos="709"/>
          <w:tab w:val="left" w:pos="426"/>
        </w:tabs>
        <w:spacing w:line="240" w:lineRule="auto"/>
        <w:rPr>
          <w:rFonts w:eastAsia="Calibri"/>
        </w:rPr>
      </w:pPr>
    </w:p>
    <w:p w:rsidR="007A4F1D" w:rsidRDefault="007A4F1D" w:rsidP="00E21AA2">
      <w:pPr>
        <w:pStyle w:val="TEXTAS1"/>
        <w:widowControl w:val="0"/>
        <w:numPr>
          <w:ilvl w:val="0"/>
          <w:numId w:val="0"/>
        </w:numPr>
        <w:tabs>
          <w:tab w:val="clear" w:pos="567"/>
          <w:tab w:val="clear" w:pos="709"/>
          <w:tab w:val="left" w:pos="426"/>
        </w:tabs>
        <w:spacing w:line="240" w:lineRule="auto"/>
        <w:rPr>
          <w:rFonts w:eastAsia="Calibri"/>
        </w:rPr>
      </w:pPr>
    </w:p>
    <w:p w:rsidR="007A4F1D" w:rsidRDefault="007A4F1D" w:rsidP="00E21AA2">
      <w:pPr>
        <w:pStyle w:val="TEXTAS1"/>
        <w:widowControl w:val="0"/>
        <w:numPr>
          <w:ilvl w:val="0"/>
          <w:numId w:val="0"/>
        </w:numPr>
        <w:tabs>
          <w:tab w:val="clear" w:pos="567"/>
          <w:tab w:val="clear" w:pos="709"/>
          <w:tab w:val="left" w:pos="426"/>
        </w:tabs>
        <w:spacing w:line="240" w:lineRule="auto"/>
        <w:rPr>
          <w:rFonts w:eastAsia="Calibri"/>
        </w:rPr>
      </w:pPr>
    </w:p>
    <w:p w:rsidR="007A4F1D" w:rsidRDefault="007A4F1D" w:rsidP="00E21AA2">
      <w:pPr>
        <w:pStyle w:val="TEXTAS1"/>
        <w:widowControl w:val="0"/>
        <w:numPr>
          <w:ilvl w:val="0"/>
          <w:numId w:val="0"/>
        </w:numPr>
        <w:tabs>
          <w:tab w:val="clear" w:pos="567"/>
          <w:tab w:val="clear" w:pos="709"/>
          <w:tab w:val="left" w:pos="426"/>
        </w:tabs>
        <w:spacing w:line="240" w:lineRule="auto"/>
        <w:rPr>
          <w:rFonts w:eastAsia="Calibri"/>
        </w:rPr>
      </w:pPr>
    </w:p>
    <w:p w:rsidR="00B6635A" w:rsidRPr="00D43864" w:rsidRDefault="00CD4491" w:rsidP="00E21AA2">
      <w:pPr>
        <w:pStyle w:val="TEXTAS1"/>
        <w:widowControl w:val="0"/>
        <w:numPr>
          <w:ilvl w:val="0"/>
          <w:numId w:val="0"/>
        </w:numPr>
        <w:tabs>
          <w:tab w:val="clear" w:pos="567"/>
          <w:tab w:val="clear" w:pos="709"/>
          <w:tab w:val="left" w:pos="1597"/>
        </w:tabs>
        <w:spacing w:line="252" w:lineRule="auto"/>
        <w:jc w:val="center"/>
        <w:rPr>
          <w:b/>
        </w:rPr>
      </w:pPr>
      <w:r w:rsidRPr="00D43864">
        <w:rPr>
          <w:b/>
        </w:rPr>
        <w:lastRenderedPageBreak/>
        <w:t xml:space="preserve">              </w:t>
      </w:r>
      <w:r w:rsidR="00242F08" w:rsidRPr="00D43864">
        <w:rPr>
          <w:b/>
        </w:rPr>
        <w:t xml:space="preserve">8. PASIŪLYMŲ EILĖ, LAIMĖTOJO NUSTATYMAS </w:t>
      </w:r>
      <w:r w:rsidR="00A322D8" w:rsidRPr="00D43864">
        <w:rPr>
          <w:b/>
        </w:rPr>
        <w:t>IR</w:t>
      </w:r>
      <w:r w:rsidR="00B6635A" w:rsidRPr="00D43864">
        <w:rPr>
          <w:b/>
        </w:rPr>
        <w:t xml:space="preserve"> PIRKIMO SUTARTIES PROJEKTAS</w:t>
      </w:r>
    </w:p>
    <w:p w:rsidR="00A322D8" w:rsidRPr="00D43864" w:rsidRDefault="00A322D8" w:rsidP="00E21AA2">
      <w:pPr>
        <w:widowControl w:val="0"/>
        <w:tabs>
          <w:tab w:val="left" w:pos="-142"/>
          <w:tab w:val="left" w:pos="426"/>
          <w:tab w:val="left" w:pos="567"/>
        </w:tabs>
        <w:autoSpaceDE w:val="0"/>
        <w:autoSpaceDN w:val="0"/>
        <w:adjustRightInd w:val="0"/>
        <w:spacing w:line="240" w:lineRule="auto"/>
        <w:ind w:firstLine="0"/>
        <w:outlineLvl w:val="0"/>
        <w:rPr>
          <w:lang w:eastAsia="ar-SA"/>
        </w:rPr>
      </w:pPr>
      <w:bookmarkStart w:id="53" w:name="_Toc317764960"/>
      <w:bookmarkStart w:id="54" w:name="_Toc317770522"/>
      <w:bookmarkStart w:id="55" w:name="_Toc317772457"/>
      <w:bookmarkStart w:id="56" w:name="_Toc317773726"/>
      <w:bookmarkStart w:id="57" w:name="_Toc320095142"/>
      <w:bookmarkStart w:id="58" w:name="_Toc351628813"/>
    </w:p>
    <w:p w:rsidR="00B6635A" w:rsidRPr="00D43864" w:rsidRDefault="00242F08" w:rsidP="00E21AA2">
      <w:pPr>
        <w:widowControl w:val="0"/>
        <w:tabs>
          <w:tab w:val="left" w:pos="-142"/>
          <w:tab w:val="left" w:pos="426"/>
          <w:tab w:val="left" w:pos="567"/>
        </w:tabs>
        <w:autoSpaceDE w:val="0"/>
        <w:autoSpaceDN w:val="0"/>
        <w:adjustRightInd w:val="0"/>
        <w:spacing w:line="240" w:lineRule="auto"/>
        <w:ind w:firstLine="0"/>
        <w:outlineLvl w:val="0"/>
      </w:pPr>
      <w:r w:rsidRPr="00D43864">
        <w:rPr>
          <w:lang w:eastAsia="ar-SA"/>
        </w:rPr>
        <w:t xml:space="preserve">8.1. </w:t>
      </w:r>
      <w:r w:rsidRPr="00D43864">
        <w:t>Išnagrinėjusi, įvertinusi ir palyginusi pateiktus pasiūlymus, Pirkimų organizatorė nustatys pasiūlymų eilę bei laimėjusį dalyvį, ir priims sprendimą sudaryti Sutartį</w:t>
      </w:r>
      <w:r w:rsidR="00B6635A" w:rsidRPr="00D43864">
        <w:t>, t.y.:</w:t>
      </w:r>
    </w:p>
    <w:p w:rsidR="00B6635A" w:rsidRDefault="00B6635A" w:rsidP="00E21AA2">
      <w:pPr>
        <w:pStyle w:val="TEXTAS1"/>
        <w:widowControl w:val="0"/>
        <w:numPr>
          <w:ilvl w:val="0"/>
          <w:numId w:val="0"/>
        </w:numPr>
        <w:spacing w:line="240" w:lineRule="auto"/>
      </w:pPr>
      <w:r w:rsidRPr="00D43864">
        <w:t>8.1.1. 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Pasiūlymų eilė nenustatoma, jei buvo gautas tik vienas pasiūlymas;</w:t>
      </w:r>
    </w:p>
    <w:p w:rsidR="00B6635A" w:rsidRPr="00D43864" w:rsidRDefault="00B6635A" w:rsidP="00E21AA2">
      <w:pPr>
        <w:pStyle w:val="TEXTAS1"/>
        <w:widowControl w:val="0"/>
        <w:numPr>
          <w:ilvl w:val="0"/>
          <w:numId w:val="0"/>
        </w:numPr>
      </w:pPr>
      <w:r w:rsidRPr="00D43864">
        <w:t>8.1.2. laimėjusiu dalyviu pripažįstamas dalyvis, kurio pasiūlymas yra pirmasis pasiūlymų eilėje;</w:t>
      </w:r>
    </w:p>
    <w:p w:rsidR="006A6110" w:rsidRPr="00D43864" w:rsidRDefault="00B6635A" w:rsidP="00E21AA2">
      <w:pPr>
        <w:pStyle w:val="TEXTAS1"/>
        <w:widowControl w:val="0"/>
        <w:numPr>
          <w:ilvl w:val="0"/>
          <w:numId w:val="0"/>
        </w:numPr>
        <w:ind w:left="432" w:hanging="432"/>
      </w:pPr>
      <w:r w:rsidRPr="00D43864">
        <w:t xml:space="preserve">8.1.3. Pirkimų organizatorė priima sprendimą </w:t>
      </w:r>
      <w:r w:rsidR="00632094">
        <w:t>sudaryti pirkimo s</w:t>
      </w:r>
      <w:r w:rsidRPr="00D43864">
        <w:t>utartį su laimėjusiu dalyviu.</w:t>
      </w:r>
    </w:p>
    <w:p w:rsidR="006A6110" w:rsidRPr="00D43864" w:rsidRDefault="00242F08" w:rsidP="00E21AA2">
      <w:pPr>
        <w:pStyle w:val="TEXTAS1"/>
        <w:widowControl w:val="0"/>
        <w:numPr>
          <w:ilvl w:val="0"/>
          <w:numId w:val="0"/>
        </w:numPr>
        <w:tabs>
          <w:tab w:val="clear" w:pos="567"/>
          <w:tab w:val="clear" w:pos="709"/>
          <w:tab w:val="left" w:pos="-142"/>
          <w:tab w:val="left" w:pos="426"/>
        </w:tabs>
        <w:spacing w:line="240" w:lineRule="auto"/>
        <w:outlineLvl w:val="0"/>
      </w:pPr>
      <w:r w:rsidRPr="00D43864">
        <w:t>8.2. Pirkimų organizatorė nedelsdama, ne vėliau nei per 5 (penkias) darbo dienas nuo pasiūlymų eilių sudarymo, suinteresuotiems dalyviams praneš</w:t>
      </w:r>
      <w:r w:rsidR="00B6635A" w:rsidRPr="00D43864">
        <w:t>a</w:t>
      </w:r>
      <w:r w:rsidRPr="00D43864">
        <w:t xml:space="preserve"> apie priimtą sprendimą sudaryti Sutartį ir nurod</w:t>
      </w:r>
      <w:r w:rsidR="00B6635A" w:rsidRPr="00D43864">
        <w:t>o</w:t>
      </w:r>
      <w:r w:rsidRPr="00D43864">
        <w:t xml:space="preserve"> </w:t>
      </w:r>
      <w:r w:rsidR="00B6635A" w:rsidRPr="00D43864">
        <w:t>sudarytą</w:t>
      </w:r>
      <w:r w:rsidRPr="00D43864">
        <w:t xml:space="preserve"> pasiūlymų eilę, Pirkimą laimėjusį dalyvį, tikslų Sutarties pasirašymo terminą, o dalyviams, kurių pasiūlymai į pasiūlymų eilę neįrašyti, – ir jų pasiūlymų atmetimo priežastis.</w:t>
      </w:r>
    </w:p>
    <w:p w:rsidR="00956A92" w:rsidRPr="00D43864" w:rsidRDefault="00956A92" w:rsidP="00E21AA2">
      <w:pPr>
        <w:pStyle w:val="TEXTAS1"/>
        <w:widowControl w:val="0"/>
        <w:numPr>
          <w:ilvl w:val="0"/>
          <w:numId w:val="0"/>
        </w:numPr>
        <w:tabs>
          <w:tab w:val="clear" w:pos="567"/>
          <w:tab w:val="clear" w:pos="709"/>
          <w:tab w:val="left" w:pos="-142"/>
          <w:tab w:val="left" w:pos="426"/>
        </w:tabs>
        <w:spacing w:line="240" w:lineRule="auto"/>
        <w:outlineLvl w:val="0"/>
      </w:pPr>
      <w:r w:rsidRPr="00D43864">
        <w:t>8.</w:t>
      </w:r>
      <w:r w:rsidR="00D61575" w:rsidRPr="00D43864">
        <w:t>3</w:t>
      </w:r>
      <w:r w:rsidRPr="00D43864">
        <w:t>. Nugalėtoju paskelb</w:t>
      </w:r>
      <w:r w:rsidR="00632094">
        <w:t>tas dalyvis privalo pasirašyti S</w:t>
      </w:r>
      <w:r w:rsidRPr="00D43864">
        <w:t>utartį per Pirkimų organizatorės nurodytą terminą. Terminas sutarčiai pasirašyti gali būti nustatomas atskiru pranešimu arba nurodomas pranešime apie laimėjusį pasiūlymą.</w:t>
      </w:r>
    </w:p>
    <w:p w:rsidR="00956A92" w:rsidRPr="00D43864" w:rsidRDefault="00DB5571" w:rsidP="00E21AA2">
      <w:pPr>
        <w:pStyle w:val="TEXTAS1"/>
        <w:widowControl w:val="0"/>
        <w:numPr>
          <w:ilvl w:val="0"/>
          <w:numId w:val="0"/>
        </w:numPr>
        <w:tabs>
          <w:tab w:val="clear" w:pos="567"/>
          <w:tab w:val="clear" w:pos="709"/>
          <w:tab w:val="left" w:pos="-142"/>
          <w:tab w:val="left" w:pos="426"/>
        </w:tabs>
        <w:spacing w:line="240" w:lineRule="auto"/>
        <w:outlineLvl w:val="0"/>
      </w:pPr>
      <w:r>
        <w:t>8.4</w:t>
      </w:r>
      <w:r w:rsidR="00956A92" w:rsidRPr="00D43864">
        <w:t>. Jeigu dalyvis, kuriam buvo pasiūlyta sudaryti Sutartį, raštu atsisako ją sudaryti arba iki Pirkimų organizatorės nurodyto laiko dalyvis nepasirašo Sutarties, arba atsisako sudaryti Sutartį pirkimo dokumentuose nustatytomis sąlygomis, laikoma, kad jis atsisakė sudaryti Sutartį. Tokiu atveju Perkančioji organizacija siūlo sudaryti Sutartį tiekėjui, kurio pasiūlymas pagal nustatytą pasiūlymų eilę yra pirmas po dalyvio, atsisakiusio sudaryti Sutartį.</w:t>
      </w:r>
    </w:p>
    <w:p w:rsidR="00956A92" w:rsidRPr="00D43864" w:rsidRDefault="00956A92" w:rsidP="00E21AA2">
      <w:pPr>
        <w:pStyle w:val="TEXTAS1"/>
        <w:widowControl w:val="0"/>
        <w:numPr>
          <w:ilvl w:val="0"/>
          <w:numId w:val="0"/>
        </w:numPr>
      </w:pPr>
      <w:r w:rsidRPr="00D43864">
        <w:t>8.</w:t>
      </w:r>
      <w:r w:rsidR="00DB5571">
        <w:t>5</w:t>
      </w:r>
      <w:r w:rsidRPr="00D43864">
        <w:t xml:space="preserve">. Sudaroma Sutartis turi atitikti laimėjusio dalyvio pasiūlymą ir šias </w:t>
      </w:r>
      <w:r w:rsidR="00F97F8D">
        <w:t>konkurso</w:t>
      </w:r>
      <w:r w:rsidR="00F97F8D" w:rsidRPr="00D43864">
        <w:t xml:space="preserve"> </w:t>
      </w:r>
      <w:r w:rsidRPr="00D43864">
        <w:t>sąlygas.</w:t>
      </w:r>
    </w:p>
    <w:p w:rsidR="00D61575" w:rsidRPr="00D43864" w:rsidRDefault="00D61575" w:rsidP="00E21AA2">
      <w:pPr>
        <w:pStyle w:val="TEXTAS1"/>
        <w:widowControl w:val="0"/>
        <w:numPr>
          <w:ilvl w:val="0"/>
          <w:numId w:val="0"/>
        </w:numPr>
        <w:tabs>
          <w:tab w:val="clear" w:pos="567"/>
          <w:tab w:val="clear" w:pos="709"/>
          <w:tab w:val="left" w:pos="-142"/>
          <w:tab w:val="left" w:pos="426"/>
        </w:tabs>
        <w:spacing w:line="240" w:lineRule="auto"/>
        <w:outlineLvl w:val="0"/>
      </w:pPr>
      <w:r w:rsidRPr="00D43864">
        <w:t>8.</w:t>
      </w:r>
      <w:r w:rsidR="00DB5571">
        <w:t>6</w:t>
      </w:r>
      <w:r w:rsidRPr="00D43864">
        <w:t xml:space="preserve">. Sutarties projektas pateiktas </w:t>
      </w:r>
      <w:r w:rsidR="00F97F8D">
        <w:t>konkurso</w:t>
      </w:r>
      <w:r w:rsidR="00F97F8D" w:rsidRPr="00D43864">
        <w:t xml:space="preserve"> </w:t>
      </w:r>
      <w:r w:rsidRPr="00D43864">
        <w:t xml:space="preserve">sąlygų </w:t>
      </w:r>
      <w:r w:rsidR="009D54C9">
        <w:t>3</w:t>
      </w:r>
      <w:r w:rsidRPr="00D43864">
        <w:t xml:space="preserve"> priede. Sutarties projekto sąlygos yra privalomos dalyviams ir sudarant Sutartį su Pirkimą laimėjusiu dalyviu nebus keičiamos.</w:t>
      </w:r>
    </w:p>
    <w:p w:rsidR="006A6110" w:rsidRPr="00D43864" w:rsidRDefault="006C775C" w:rsidP="00E21AA2">
      <w:pPr>
        <w:pStyle w:val="TEXTAS1"/>
        <w:widowControl w:val="0"/>
        <w:numPr>
          <w:ilvl w:val="0"/>
          <w:numId w:val="0"/>
        </w:numPr>
        <w:tabs>
          <w:tab w:val="clear" w:pos="567"/>
          <w:tab w:val="clear" w:pos="709"/>
          <w:tab w:val="left" w:pos="-142"/>
          <w:tab w:val="left" w:pos="426"/>
        </w:tabs>
        <w:spacing w:before="240" w:after="120" w:line="240" w:lineRule="auto"/>
        <w:jc w:val="center"/>
        <w:outlineLvl w:val="0"/>
        <w:rPr>
          <w:b/>
        </w:rPr>
      </w:pPr>
      <w:r w:rsidRPr="00D43864">
        <w:rPr>
          <w:b/>
        </w:rPr>
        <w:t>9</w:t>
      </w:r>
      <w:r w:rsidR="00242F08" w:rsidRPr="00D43864">
        <w:rPr>
          <w:b/>
        </w:rPr>
        <w:t>. BAIGIAMOSIOS NUOSTATOS</w:t>
      </w:r>
      <w:bookmarkEnd w:id="53"/>
      <w:bookmarkEnd w:id="54"/>
      <w:bookmarkEnd w:id="55"/>
      <w:bookmarkEnd w:id="56"/>
      <w:bookmarkEnd w:id="57"/>
      <w:bookmarkEnd w:id="58"/>
    </w:p>
    <w:p w:rsidR="0000376F" w:rsidRPr="00D43864" w:rsidRDefault="0000376F" w:rsidP="00E21AA2">
      <w:pPr>
        <w:pStyle w:val="Sraopastraipa"/>
        <w:widowControl w:val="0"/>
        <w:numPr>
          <w:ilvl w:val="0"/>
          <w:numId w:val="3"/>
        </w:numPr>
        <w:tabs>
          <w:tab w:val="left" w:pos="-142"/>
          <w:tab w:val="left" w:pos="993"/>
        </w:tabs>
        <w:spacing w:line="252" w:lineRule="auto"/>
        <w:ind w:left="-851" w:firstLine="0"/>
        <w:rPr>
          <w:vanish/>
        </w:rPr>
      </w:pPr>
      <w:bookmarkStart w:id="59" w:name="_Toc317764961"/>
      <w:bookmarkStart w:id="60" w:name="_Toc317770523"/>
      <w:bookmarkStart w:id="61" w:name="_Toc317770646"/>
      <w:bookmarkStart w:id="62" w:name="_Toc317772458"/>
      <w:bookmarkStart w:id="63" w:name="_Toc317773727"/>
      <w:bookmarkStart w:id="64" w:name="_Toc320095129"/>
    </w:p>
    <w:p w:rsidR="006A6110" w:rsidRPr="00D43864" w:rsidRDefault="00242F08" w:rsidP="00E21AA2">
      <w:pPr>
        <w:pStyle w:val="TEXTAS1"/>
        <w:widowControl w:val="0"/>
        <w:numPr>
          <w:ilvl w:val="0"/>
          <w:numId w:val="0"/>
        </w:numPr>
        <w:tabs>
          <w:tab w:val="left" w:pos="-142"/>
        </w:tabs>
        <w:spacing w:line="240" w:lineRule="auto"/>
        <w:outlineLvl w:val="0"/>
        <w:rPr>
          <w:rStyle w:val="Grietas"/>
          <w:b w:val="0"/>
          <w:bCs w:val="0"/>
        </w:rPr>
      </w:pPr>
      <w:r w:rsidRPr="00D43864">
        <w:t xml:space="preserve">9.1. Pirkimo procedūros, kurios neapibrėžtos šiose </w:t>
      </w:r>
      <w:r w:rsidR="00F97F8D">
        <w:t>konkurso</w:t>
      </w:r>
      <w:r w:rsidR="00F97F8D" w:rsidRPr="00D43864">
        <w:t xml:space="preserve"> </w:t>
      </w:r>
      <w:r w:rsidRPr="00D43864">
        <w:t>sąlygose, vykdomos vadovaujantis Taisyklių, Viešųjų pirkimų įstatymo bei poįstatyminių teisės aktų nuostatomis.</w:t>
      </w:r>
      <w:bookmarkEnd w:id="59"/>
      <w:bookmarkEnd w:id="60"/>
      <w:bookmarkEnd w:id="61"/>
      <w:bookmarkEnd w:id="62"/>
      <w:bookmarkEnd w:id="63"/>
      <w:bookmarkEnd w:id="64"/>
    </w:p>
    <w:p w:rsidR="006A6110" w:rsidRPr="00D43864" w:rsidRDefault="006A6110" w:rsidP="00E21AA2">
      <w:pPr>
        <w:widowControl w:val="0"/>
        <w:tabs>
          <w:tab w:val="left" w:pos="-142"/>
        </w:tabs>
        <w:spacing w:line="240" w:lineRule="auto"/>
        <w:ind w:firstLine="0"/>
        <w:outlineLvl w:val="0"/>
        <w:rPr>
          <w:b/>
        </w:rPr>
      </w:pPr>
      <w:bookmarkStart w:id="65" w:name="_Toc317770525"/>
      <w:bookmarkStart w:id="66" w:name="_Toc317772460"/>
      <w:bookmarkStart w:id="67" w:name="_Toc317773729"/>
    </w:p>
    <w:p w:rsidR="006A6110" w:rsidRPr="00D43864" w:rsidRDefault="006A6110" w:rsidP="00E21AA2">
      <w:pPr>
        <w:widowControl w:val="0"/>
        <w:tabs>
          <w:tab w:val="left" w:pos="-142"/>
        </w:tabs>
        <w:spacing w:line="240" w:lineRule="auto"/>
        <w:ind w:firstLine="0"/>
        <w:outlineLvl w:val="0"/>
        <w:rPr>
          <w:b/>
        </w:rPr>
      </w:pPr>
    </w:p>
    <w:p w:rsidR="006A6110" w:rsidRPr="00D43864" w:rsidRDefault="00242F08" w:rsidP="00E21AA2">
      <w:pPr>
        <w:widowControl w:val="0"/>
        <w:tabs>
          <w:tab w:val="left" w:pos="-142"/>
        </w:tabs>
        <w:spacing w:line="240" w:lineRule="auto"/>
        <w:ind w:firstLine="0"/>
        <w:outlineLvl w:val="0"/>
      </w:pPr>
      <w:r w:rsidRPr="00D43864">
        <w:t>Pirkimų skyria</w:t>
      </w:r>
      <w:r w:rsidR="001579F2" w:rsidRPr="00D43864">
        <w:t>us</w:t>
      </w:r>
      <w:r w:rsidR="00831E12">
        <w:tab/>
      </w:r>
      <w:r w:rsidR="00831E12">
        <w:tab/>
      </w:r>
      <w:r w:rsidR="00831E12">
        <w:tab/>
      </w:r>
      <w:r w:rsidR="00831E12">
        <w:tab/>
        <w:t xml:space="preserve">      </w:t>
      </w:r>
      <w:r w:rsidRPr="00D43864">
        <w:t>G. Andrijaitytė</w:t>
      </w:r>
    </w:p>
    <w:p w:rsidR="006A6110" w:rsidRPr="00D43864" w:rsidRDefault="00242F08" w:rsidP="00E21AA2">
      <w:pPr>
        <w:widowControl w:val="0"/>
        <w:tabs>
          <w:tab w:val="left" w:pos="-142"/>
        </w:tabs>
        <w:spacing w:line="240" w:lineRule="auto"/>
        <w:ind w:firstLine="0"/>
        <w:outlineLvl w:val="0"/>
      </w:pPr>
      <w:r w:rsidRPr="00D43864">
        <w:t xml:space="preserve">pirkimų vadybininkė </w:t>
      </w:r>
    </w:p>
    <w:p w:rsidR="006A6110" w:rsidRPr="00D43864" w:rsidRDefault="006A6110" w:rsidP="00E21AA2">
      <w:pPr>
        <w:widowControl w:val="0"/>
        <w:tabs>
          <w:tab w:val="left" w:pos="-142"/>
        </w:tabs>
        <w:spacing w:line="240" w:lineRule="auto"/>
        <w:ind w:firstLine="0"/>
        <w:outlineLvl w:val="0"/>
        <w:rPr>
          <w:b/>
        </w:rPr>
      </w:pPr>
    </w:p>
    <w:p w:rsidR="00B5081C" w:rsidRDefault="00B5081C" w:rsidP="00E21AA2">
      <w:pPr>
        <w:widowControl w:val="0"/>
        <w:spacing w:line="240" w:lineRule="auto"/>
        <w:ind w:firstLine="0"/>
        <w:jc w:val="left"/>
        <w:rPr>
          <w:b/>
        </w:rPr>
      </w:pPr>
      <w:r>
        <w:rPr>
          <w:b/>
        </w:rPr>
        <w:br w:type="page"/>
      </w:r>
    </w:p>
    <w:p w:rsidR="00607E93" w:rsidRPr="003C3CAA" w:rsidRDefault="00607E93" w:rsidP="00E21AA2">
      <w:pPr>
        <w:widowControl w:val="0"/>
        <w:tabs>
          <w:tab w:val="left" w:pos="-142"/>
        </w:tabs>
        <w:spacing w:line="252" w:lineRule="auto"/>
        <w:ind w:left="-851" w:right="220" w:firstLine="0"/>
        <w:jc w:val="right"/>
      </w:pPr>
    </w:p>
    <w:p w:rsidR="00AD1179" w:rsidRPr="003C3CAA" w:rsidRDefault="003C3CAA" w:rsidP="00E21AA2">
      <w:pPr>
        <w:widowControl w:val="0"/>
        <w:tabs>
          <w:tab w:val="left" w:pos="-142"/>
          <w:tab w:val="left" w:pos="4980"/>
        </w:tabs>
        <w:spacing w:line="252" w:lineRule="auto"/>
        <w:ind w:left="-851" w:right="220" w:firstLine="0"/>
        <w:jc w:val="right"/>
        <w:rPr>
          <w:sz w:val="20"/>
          <w:szCs w:val="20"/>
        </w:rPr>
      </w:pPr>
      <w:r w:rsidRPr="003C3CAA">
        <w:tab/>
      </w:r>
      <w:r w:rsidRPr="003C3CAA">
        <w:tab/>
      </w:r>
      <w:r w:rsidR="00AD1179" w:rsidRPr="003C3CAA">
        <w:rPr>
          <w:sz w:val="20"/>
          <w:szCs w:val="20"/>
        </w:rPr>
        <w:t>Darbuotojų profilaktinio sveikatos patikrinimo</w:t>
      </w:r>
    </w:p>
    <w:p w:rsidR="003721BD" w:rsidRPr="003C3CAA" w:rsidRDefault="003721BD" w:rsidP="00E21AA2">
      <w:pPr>
        <w:widowControl w:val="0"/>
        <w:tabs>
          <w:tab w:val="left" w:pos="-142"/>
        </w:tabs>
        <w:spacing w:line="252" w:lineRule="auto"/>
        <w:ind w:left="-851" w:right="220" w:firstLine="0"/>
        <w:jc w:val="right"/>
        <w:rPr>
          <w:sz w:val="20"/>
          <w:szCs w:val="20"/>
        </w:rPr>
      </w:pPr>
      <w:r w:rsidRPr="003C3CAA">
        <w:rPr>
          <w:sz w:val="20"/>
          <w:szCs w:val="20"/>
        </w:rPr>
        <w:t xml:space="preserve">paslaugų </w:t>
      </w:r>
      <w:r w:rsidR="00DD212E">
        <w:rPr>
          <w:sz w:val="20"/>
          <w:szCs w:val="20"/>
        </w:rPr>
        <w:t xml:space="preserve">pirkimo </w:t>
      </w:r>
      <w:r w:rsidRPr="003C3CAA">
        <w:rPr>
          <w:sz w:val="20"/>
          <w:szCs w:val="20"/>
        </w:rPr>
        <w:t>mažos vertės skelbiamos apklausos būdu sąlygų</w:t>
      </w:r>
    </w:p>
    <w:p w:rsidR="00AD1179" w:rsidRPr="003C3CAA" w:rsidRDefault="003721BD" w:rsidP="00E21AA2">
      <w:pPr>
        <w:widowControl w:val="0"/>
        <w:tabs>
          <w:tab w:val="left" w:pos="-142"/>
        </w:tabs>
        <w:spacing w:line="252" w:lineRule="auto"/>
        <w:ind w:left="-851" w:right="220" w:firstLine="0"/>
        <w:jc w:val="right"/>
        <w:rPr>
          <w:b/>
          <w:sz w:val="20"/>
          <w:szCs w:val="20"/>
          <w:u w:val="single"/>
        </w:rPr>
      </w:pPr>
      <w:r w:rsidRPr="003C3CAA">
        <w:rPr>
          <w:b/>
          <w:sz w:val="20"/>
          <w:szCs w:val="20"/>
          <w:u w:val="single"/>
        </w:rPr>
        <w:t xml:space="preserve">1 priedas </w:t>
      </w:r>
    </w:p>
    <w:p w:rsidR="00AD1179" w:rsidRPr="00AD1179" w:rsidRDefault="00AD1179" w:rsidP="00E21AA2">
      <w:pPr>
        <w:widowControl w:val="0"/>
        <w:tabs>
          <w:tab w:val="left" w:pos="-142"/>
        </w:tabs>
        <w:spacing w:line="252" w:lineRule="auto"/>
        <w:ind w:left="-851" w:right="220" w:firstLine="0"/>
        <w:jc w:val="center"/>
        <w:rPr>
          <w:b/>
        </w:rPr>
      </w:pPr>
    </w:p>
    <w:p w:rsidR="00AD1179" w:rsidRPr="003C3CAA" w:rsidRDefault="00AD1179" w:rsidP="00E21AA2">
      <w:pPr>
        <w:pStyle w:val="Antrat3"/>
        <w:keepNext w:val="0"/>
        <w:widowControl w:val="0"/>
        <w:spacing w:before="120"/>
        <w:ind w:firstLine="0"/>
        <w:jc w:val="center"/>
        <w:rPr>
          <w:rFonts w:ascii="Times New Roman" w:hAnsi="Times New Roman" w:cs="Times New Roman"/>
          <w:sz w:val="24"/>
          <w:szCs w:val="24"/>
          <w:u w:val="single"/>
        </w:rPr>
      </w:pPr>
      <w:r w:rsidRPr="003C3CAA">
        <w:rPr>
          <w:rFonts w:ascii="Times New Roman" w:hAnsi="Times New Roman" w:cs="Times New Roman"/>
          <w:sz w:val="24"/>
          <w:szCs w:val="24"/>
          <w:u w:val="single"/>
        </w:rPr>
        <w:t>DARBUOTOJŲ PROFILAKTINIO SVEIKATOS PATIKRINIMO</w:t>
      </w:r>
    </w:p>
    <w:p w:rsidR="00AD1179" w:rsidRPr="003C3CAA" w:rsidRDefault="00AD1179" w:rsidP="00E21AA2">
      <w:pPr>
        <w:pStyle w:val="Antrat3"/>
        <w:keepNext w:val="0"/>
        <w:widowControl w:val="0"/>
        <w:spacing w:before="120"/>
        <w:ind w:firstLine="0"/>
        <w:jc w:val="center"/>
        <w:rPr>
          <w:rFonts w:ascii="Times New Roman" w:hAnsi="Times New Roman" w:cs="Times New Roman"/>
          <w:sz w:val="24"/>
          <w:szCs w:val="24"/>
          <w:u w:val="single"/>
        </w:rPr>
      </w:pPr>
      <w:r w:rsidRPr="003C3CAA">
        <w:rPr>
          <w:rFonts w:ascii="Times New Roman" w:hAnsi="Times New Roman" w:cs="Times New Roman"/>
          <w:sz w:val="24"/>
          <w:szCs w:val="24"/>
          <w:u w:val="single"/>
        </w:rPr>
        <w:t>PASLAUGŲ TECHNINĖ SPECIFIKACIJA</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sz w:val="22"/>
          <w:szCs w:val="22"/>
        </w:rPr>
        <w:t xml:space="preserve">Perkamos profilaktinės </w:t>
      </w:r>
      <w:r w:rsidR="00DD212E">
        <w:rPr>
          <w:sz w:val="22"/>
          <w:szCs w:val="22"/>
        </w:rPr>
        <w:t xml:space="preserve">Perkančiosios organizacijos </w:t>
      </w:r>
      <w:r w:rsidRPr="003C3CAA">
        <w:rPr>
          <w:sz w:val="22"/>
          <w:szCs w:val="22"/>
        </w:rPr>
        <w:t>darbuotojų sveikatos tikrinimo paslaugos</w:t>
      </w:r>
      <w:r w:rsidR="00632094" w:rsidRPr="003C3CAA">
        <w:rPr>
          <w:sz w:val="22"/>
          <w:szCs w:val="22"/>
        </w:rPr>
        <w:t xml:space="preserve"> 24 mėnesių laikotarpiui</w:t>
      </w:r>
      <w:r w:rsidRPr="003C3CAA">
        <w:rPr>
          <w:sz w:val="22"/>
          <w:szCs w:val="22"/>
        </w:rPr>
        <w:t>:</w:t>
      </w:r>
    </w:p>
    <w:p w:rsidR="003721BD" w:rsidRPr="003C3CAA" w:rsidRDefault="003721BD" w:rsidP="00E21AA2">
      <w:pPr>
        <w:pStyle w:val="Pagrindiniotekstotrauka2"/>
        <w:widowControl w:val="0"/>
        <w:numPr>
          <w:ilvl w:val="1"/>
          <w:numId w:val="44"/>
        </w:numPr>
        <w:tabs>
          <w:tab w:val="left" w:pos="709"/>
          <w:tab w:val="left" w:pos="851"/>
        </w:tabs>
        <w:spacing w:after="0" w:line="240" w:lineRule="auto"/>
        <w:ind w:left="284" w:firstLine="0"/>
        <w:rPr>
          <w:sz w:val="22"/>
          <w:szCs w:val="22"/>
        </w:rPr>
      </w:pPr>
      <w:r w:rsidRPr="003C3CAA">
        <w:rPr>
          <w:b/>
          <w:sz w:val="22"/>
          <w:szCs w:val="22"/>
        </w:rPr>
        <w:t xml:space="preserve">Vairuotojų </w:t>
      </w:r>
      <w:r w:rsidRPr="003C3CAA">
        <w:rPr>
          <w:sz w:val="22"/>
          <w:szCs w:val="22"/>
        </w:rPr>
        <w:t xml:space="preserve">profilaktinis sveikatos patikrinimas. </w:t>
      </w:r>
      <w:r w:rsidR="00632094" w:rsidRPr="003C3CAA">
        <w:rPr>
          <w:sz w:val="22"/>
          <w:szCs w:val="22"/>
        </w:rPr>
        <w:t>Preliminarus</w:t>
      </w:r>
      <w:r w:rsidRPr="003C3CAA">
        <w:rPr>
          <w:sz w:val="22"/>
          <w:szCs w:val="22"/>
        </w:rPr>
        <w:t xml:space="preserve"> kiekis </w:t>
      </w:r>
      <w:r w:rsidRPr="003C3CAA">
        <w:rPr>
          <w:b/>
          <w:sz w:val="22"/>
          <w:szCs w:val="22"/>
        </w:rPr>
        <w:t xml:space="preserve"> 1400 vairuotojų</w:t>
      </w:r>
      <w:r w:rsidRPr="003C3CAA">
        <w:rPr>
          <w:sz w:val="22"/>
          <w:szCs w:val="22"/>
        </w:rPr>
        <w:t>;</w:t>
      </w:r>
    </w:p>
    <w:p w:rsidR="003721BD" w:rsidRPr="003C3CAA" w:rsidRDefault="003721BD" w:rsidP="00E21AA2">
      <w:pPr>
        <w:pStyle w:val="Pagrindiniotekstotrauka2"/>
        <w:widowControl w:val="0"/>
        <w:numPr>
          <w:ilvl w:val="1"/>
          <w:numId w:val="44"/>
        </w:numPr>
        <w:tabs>
          <w:tab w:val="left" w:pos="709"/>
          <w:tab w:val="left" w:pos="851"/>
        </w:tabs>
        <w:spacing w:after="0" w:line="240" w:lineRule="auto"/>
        <w:ind w:left="284" w:firstLine="0"/>
        <w:rPr>
          <w:sz w:val="22"/>
          <w:szCs w:val="22"/>
        </w:rPr>
      </w:pPr>
      <w:r w:rsidRPr="003C3CAA">
        <w:rPr>
          <w:sz w:val="22"/>
          <w:szCs w:val="22"/>
        </w:rPr>
        <w:t xml:space="preserve"> </w:t>
      </w:r>
      <w:r w:rsidRPr="003C3CAA">
        <w:rPr>
          <w:b/>
          <w:sz w:val="22"/>
          <w:szCs w:val="22"/>
        </w:rPr>
        <w:t>Darbininkų</w:t>
      </w:r>
      <w:r w:rsidRPr="003C3CAA">
        <w:rPr>
          <w:sz w:val="22"/>
          <w:szCs w:val="22"/>
        </w:rPr>
        <w:t xml:space="preserve"> profilaktinis sveikatos patikrinimas. </w:t>
      </w:r>
      <w:r w:rsidR="00632094" w:rsidRPr="003C3CAA">
        <w:rPr>
          <w:sz w:val="22"/>
          <w:szCs w:val="22"/>
        </w:rPr>
        <w:t>Preliminarus</w:t>
      </w:r>
      <w:r w:rsidRPr="003C3CAA">
        <w:rPr>
          <w:sz w:val="22"/>
          <w:szCs w:val="22"/>
        </w:rPr>
        <w:t xml:space="preserve"> kiekis </w:t>
      </w:r>
      <w:r w:rsidRPr="003C3CAA">
        <w:rPr>
          <w:b/>
          <w:sz w:val="22"/>
          <w:szCs w:val="22"/>
        </w:rPr>
        <w:t>400 darbuotojų</w:t>
      </w:r>
      <w:r w:rsidRPr="003C3CAA">
        <w:rPr>
          <w:sz w:val="22"/>
          <w:szCs w:val="22"/>
        </w:rPr>
        <w:t>;</w:t>
      </w:r>
    </w:p>
    <w:p w:rsidR="003721BD" w:rsidRPr="003C3CAA" w:rsidRDefault="003721BD" w:rsidP="00E21AA2">
      <w:pPr>
        <w:pStyle w:val="Pagrindiniotekstotrauka2"/>
        <w:widowControl w:val="0"/>
        <w:numPr>
          <w:ilvl w:val="1"/>
          <w:numId w:val="44"/>
        </w:numPr>
        <w:tabs>
          <w:tab w:val="left" w:pos="709"/>
          <w:tab w:val="left" w:pos="851"/>
        </w:tabs>
        <w:spacing w:after="0" w:line="240" w:lineRule="auto"/>
        <w:ind w:left="284" w:firstLine="0"/>
        <w:rPr>
          <w:sz w:val="22"/>
          <w:szCs w:val="22"/>
        </w:rPr>
      </w:pPr>
      <w:r w:rsidRPr="003C3CAA">
        <w:rPr>
          <w:sz w:val="22"/>
          <w:szCs w:val="22"/>
        </w:rPr>
        <w:t xml:space="preserve"> </w:t>
      </w:r>
      <w:r w:rsidRPr="003C3CAA">
        <w:rPr>
          <w:b/>
          <w:sz w:val="22"/>
          <w:szCs w:val="22"/>
        </w:rPr>
        <w:t>Administracijos darbuotojų</w:t>
      </w:r>
      <w:r w:rsidRPr="003C3CAA">
        <w:rPr>
          <w:sz w:val="22"/>
          <w:szCs w:val="22"/>
        </w:rPr>
        <w:t xml:space="preserve"> profilaktinis sveikatos patikrinimas. </w:t>
      </w:r>
      <w:r w:rsidR="00B5081C">
        <w:rPr>
          <w:sz w:val="22"/>
          <w:szCs w:val="22"/>
        </w:rPr>
        <w:t>Preliminarus</w:t>
      </w:r>
      <w:r w:rsidR="00B5081C" w:rsidRPr="003C3CAA">
        <w:rPr>
          <w:sz w:val="22"/>
          <w:szCs w:val="22"/>
        </w:rPr>
        <w:t xml:space="preserve"> </w:t>
      </w:r>
      <w:r w:rsidRPr="003C3CAA">
        <w:rPr>
          <w:sz w:val="22"/>
          <w:szCs w:val="22"/>
        </w:rPr>
        <w:t xml:space="preserve">kiekis </w:t>
      </w:r>
      <w:r w:rsidRPr="003C3CAA">
        <w:rPr>
          <w:b/>
          <w:sz w:val="22"/>
          <w:szCs w:val="22"/>
        </w:rPr>
        <w:t>100 darbuotojų</w:t>
      </w:r>
      <w:r w:rsidR="00B5081C">
        <w:rPr>
          <w:b/>
          <w:sz w:val="22"/>
          <w:szCs w:val="22"/>
        </w:rPr>
        <w:t>.</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sz w:val="22"/>
          <w:szCs w:val="22"/>
        </w:rPr>
        <w:t>Profilaktiškai darbuotojų sveikata turi būti tikrinama tik asmens sveikatos priežiūros įstaigoje, kuri turi visus tam būtinus leidimus. Asmens sveikatos priežiūros įstaigoje turi dirbti Darbo medicinos gydytojas ar Šeimos gydytojas išklausęs ne mažiau, kaip 36 val. darbo medicinos kursus ir turėti tai patvirtinantį dokumentą. Paslaugos turi būti teikiamos Vilniaus miesto ribose, tačiau nuo UAB „Vilniaus viešasis transportas“ Autobusų parko padalinio, kuris yra adresu Verkių g. 52, nutolusi ne didesniu kaip 1</w:t>
      </w:r>
      <w:r w:rsidR="00DB5571">
        <w:rPr>
          <w:sz w:val="22"/>
          <w:szCs w:val="22"/>
        </w:rPr>
        <w:t>5</w:t>
      </w:r>
      <w:r w:rsidRPr="003C3CAA">
        <w:rPr>
          <w:sz w:val="22"/>
          <w:szCs w:val="22"/>
        </w:rPr>
        <w:t xml:space="preserve"> km. </w:t>
      </w:r>
      <w:r w:rsidRPr="00E95466">
        <w:rPr>
          <w:sz w:val="22"/>
          <w:szCs w:val="22"/>
        </w:rPr>
        <w:t xml:space="preserve">atstumu. Atstumas tikrinamas internetinėje svetainėje </w:t>
      </w:r>
      <w:hyperlink r:id="rId15" w:history="1">
        <w:r w:rsidRPr="00E95466">
          <w:rPr>
            <w:rStyle w:val="Hipersaitas"/>
            <w:sz w:val="22"/>
            <w:szCs w:val="22"/>
          </w:rPr>
          <w:t>http://www.maps.lt</w:t>
        </w:r>
      </w:hyperlink>
      <w:r w:rsidRPr="00E95466">
        <w:rPr>
          <w:sz w:val="22"/>
          <w:szCs w:val="22"/>
        </w:rPr>
        <w:t xml:space="preserve"> esančia skaičiuokle skaičiuojant maršrutą gatvėmis nuo nurodyto Perkančiosios organizacijos Autobusų parko padalinio adreso iki pasiūlyme nurodytos paslaugos teikimo vietos (adreso).</w:t>
      </w:r>
      <w:r w:rsidR="00E95466" w:rsidRPr="00E95466">
        <w:rPr>
          <w:sz w:val="22"/>
          <w:szCs w:val="22"/>
        </w:rPr>
        <w:t xml:space="preserve"> Visos paslaugos turės būti teikiamos kiekvie</w:t>
      </w:r>
      <w:r w:rsidR="00E95466">
        <w:rPr>
          <w:sz w:val="22"/>
          <w:szCs w:val="22"/>
        </w:rPr>
        <w:t>ną darbo dieną darbo valandomis</w:t>
      </w:r>
      <w:r w:rsidR="00E95466" w:rsidRPr="00E95466">
        <w:rPr>
          <w:sz w:val="22"/>
          <w:szCs w:val="22"/>
        </w:rPr>
        <w:t xml:space="preserve"> ir toje pačioje sveikatos priežiūros įstaigoje. Darbuotojai negali būti siunčiami patikrinimui į kitas sveikatos priežiūros įstaigas.</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sz w:val="22"/>
          <w:szCs w:val="22"/>
        </w:rPr>
        <w:t xml:space="preserve">Paslaugos teikėjas turi užtikrinti, kad periodinis </w:t>
      </w:r>
      <w:r w:rsidR="00DD212E">
        <w:rPr>
          <w:sz w:val="22"/>
          <w:szCs w:val="22"/>
        </w:rPr>
        <w:t xml:space="preserve">vieno </w:t>
      </w:r>
      <w:r w:rsidRPr="003C3CAA">
        <w:rPr>
          <w:sz w:val="22"/>
          <w:szCs w:val="22"/>
        </w:rPr>
        <w:t>darbuotoj</w:t>
      </w:r>
      <w:r w:rsidR="00DD212E">
        <w:rPr>
          <w:sz w:val="22"/>
          <w:szCs w:val="22"/>
        </w:rPr>
        <w:t>o</w:t>
      </w:r>
      <w:r w:rsidRPr="003C3CAA">
        <w:rPr>
          <w:sz w:val="22"/>
          <w:szCs w:val="22"/>
        </w:rPr>
        <w:t xml:space="preserve">  sveikatos tikrinimas užtruktų ne ilgiau, kaip 4 val.,</w:t>
      </w:r>
      <w:r w:rsidR="00DD212E">
        <w:rPr>
          <w:sz w:val="22"/>
          <w:szCs w:val="22"/>
        </w:rPr>
        <w:t xml:space="preserve"> </w:t>
      </w:r>
      <w:r w:rsidRPr="003C3CAA">
        <w:rPr>
          <w:sz w:val="22"/>
          <w:szCs w:val="22"/>
        </w:rPr>
        <w:t>turėti galimybę vienos darbo dienos metu suteikti profilaktines sveikatos tikrinimo paslaugas ne mažiau nei 10 (dešimčiai) darbuotojų.</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sz w:val="22"/>
          <w:szCs w:val="22"/>
        </w:rPr>
        <w:t>Paslaugos teikėjas privalės savo sąskaita pasirūpinti medicinos dokumentų išrašu (F.Nr.027/a) iš tikrinamo darbuotojo asmens sveikatos priežiūros įstaigos, kurioje jis prirašytas teisės aktų nustatyta tvarka.</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sz w:val="22"/>
          <w:szCs w:val="22"/>
        </w:rPr>
        <w:t>Paslaugos teikėjas privalės savo sąskaita pasirūpinti gauti informaciją apie tikrinamą darbuotoją iš Psichikos sveikatos centro  ir Priklausomybių ligų centro, kuriuose yra informacija apie tikrinamą darbuotoją.</w:t>
      </w:r>
    </w:p>
    <w:p w:rsidR="003721BD" w:rsidRPr="003C3CAA" w:rsidRDefault="003721BD" w:rsidP="00E21AA2">
      <w:pPr>
        <w:pStyle w:val="Sraopastraipa"/>
        <w:widowControl w:val="0"/>
        <w:numPr>
          <w:ilvl w:val="0"/>
          <w:numId w:val="44"/>
        </w:numPr>
        <w:tabs>
          <w:tab w:val="left" w:pos="851"/>
        </w:tabs>
        <w:spacing w:line="240" w:lineRule="auto"/>
        <w:contextualSpacing/>
        <w:rPr>
          <w:sz w:val="22"/>
          <w:szCs w:val="22"/>
        </w:rPr>
      </w:pPr>
      <w:r w:rsidRPr="003C3CAA">
        <w:rPr>
          <w:sz w:val="22"/>
          <w:szCs w:val="22"/>
        </w:rPr>
        <w:t>Sveikatos patikrinimą atlikusi sveikatos priežiūros įstaiga (toliau- SPĮ) vairuotojams turės išduoti LR Sveikatos apsaugos ministerijos nustatytos formos pažymą  (F. Nr. 083-1/a), o išvadą, rekomendacijas sveikatai</w:t>
      </w:r>
      <w:r w:rsidR="00DD212E">
        <w:rPr>
          <w:sz w:val="22"/>
          <w:szCs w:val="22"/>
        </w:rPr>
        <w:t xml:space="preserve"> ir</w:t>
      </w:r>
      <w:r w:rsidRPr="003C3CAA">
        <w:rPr>
          <w:sz w:val="22"/>
          <w:szCs w:val="22"/>
        </w:rPr>
        <w:t xml:space="preserve"> darbui įrašyti į asmens medicininę knygelę (F. Nr. 048/a).</w:t>
      </w:r>
    </w:p>
    <w:p w:rsidR="003721BD" w:rsidRPr="003C3CAA" w:rsidRDefault="003721BD" w:rsidP="00E21AA2">
      <w:pPr>
        <w:pStyle w:val="Sraopastraipa"/>
        <w:widowControl w:val="0"/>
        <w:numPr>
          <w:ilvl w:val="0"/>
          <w:numId w:val="44"/>
        </w:numPr>
        <w:spacing w:line="240" w:lineRule="auto"/>
        <w:contextualSpacing/>
        <w:rPr>
          <w:sz w:val="22"/>
          <w:szCs w:val="22"/>
        </w:rPr>
      </w:pPr>
      <w:r w:rsidRPr="003C3CAA">
        <w:rPr>
          <w:sz w:val="22"/>
          <w:szCs w:val="22"/>
        </w:rPr>
        <w:t xml:space="preserve">Paslaugos teikėjas privalės informuoti </w:t>
      </w:r>
      <w:r w:rsidR="00DD212E">
        <w:rPr>
          <w:sz w:val="22"/>
          <w:szCs w:val="22"/>
        </w:rPr>
        <w:t>Perkančiosios organizacijos atstovą</w:t>
      </w:r>
      <w:r w:rsidR="00DD212E" w:rsidRPr="003C3CAA">
        <w:rPr>
          <w:sz w:val="22"/>
          <w:szCs w:val="22"/>
        </w:rPr>
        <w:t xml:space="preserve"> </w:t>
      </w:r>
      <w:r w:rsidRPr="003C3CAA">
        <w:rPr>
          <w:sz w:val="22"/>
          <w:szCs w:val="22"/>
        </w:rPr>
        <w:t xml:space="preserve">apie privalomų profilaktinių sveikatos patikrinimų rezultatus (įrašas sveikatos pase, forma Nr. 048/a), įskaitant, bet neapsiribojant  atvejus, kai darbuotojams dėl sveikatos būklės turi būti taikomi tam tikri apribojimai, pateikti raštiškus protokolus, </w:t>
      </w:r>
    </w:p>
    <w:p w:rsidR="003721BD" w:rsidRPr="003C3CAA" w:rsidRDefault="003721BD" w:rsidP="00E21AA2">
      <w:pPr>
        <w:pStyle w:val="Sraopastraipa"/>
        <w:widowControl w:val="0"/>
        <w:numPr>
          <w:ilvl w:val="0"/>
          <w:numId w:val="44"/>
        </w:numPr>
        <w:spacing w:line="240" w:lineRule="auto"/>
        <w:contextualSpacing/>
        <w:rPr>
          <w:sz w:val="22"/>
          <w:szCs w:val="22"/>
        </w:rPr>
      </w:pPr>
      <w:r w:rsidRPr="003C3CAA">
        <w:rPr>
          <w:sz w:val="22"/>
          <w:szCs w:val="22"/>
        </w:rPr>
        <w:t>Paslaugos turės būti teikiamos kiekvieną darbo dieną darbo valandomis.</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b/>
          <w:sz w:val="22"/>
          <w:szCs w:val="22"/>
        </w:rPr>
        <w:t>Vairuotojų</w:t>
      </w:r>
      <w:r w:rsidRPr="003C3CAA">
        <w:rPr>
          <w:sz w:val="22"/>
          <w:szCs w:val="22"/>
        </w:rPr>
        <w:t xml:space="preserve"> </w:t>
      </w:r>
      <w:bookmarkStart w:id="68" w:name="OLE_LINK1"/>
      <w:bookmarkStart w:id="69" w:name="OLE_LINK2"/>
      <w:r w:rsidRPr="003C3CAA">
        <w:rPr>
          <w:sz w:val="22"/>
          <w:szCs w:val="22"/>
        </w:rPr>
        <w:t xml:space="preserve">profilaktinės sveikatos </w:t>
      </w:r>
      <w:bookmarkEnd w:id="68"/>
      <w:bookmarkEnd w:id="69"/>
      <w:r w:rsidRPr="003C3CAA">
        <w:rPr>
          <w:sz w:val="22"/>
          <w:szCs w:val="22"/>
        </w:rPr>
        <w:t>tikrinimo paslaugos turės būti teikiamos pagal LR Sveikatos apsaugos ministro 2000 m. gegužės 31 d. įsakymo Nr. 301 „Dėl profilaktinių sveikatos tikrinimų sveikatos priežiūros įstaigose“ (su vėlesniais papildymais ir pakeitimais) 7 priedo 1 lentelės 1.1; 1.2; ir 3 punktus  „Vairuotojai, dirbantys sąlygomis, kai yra padidinta grėsmė žmonių sveikatai ir gyvybei“ reikalavimus:</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3.1 punktą: „Automobilių, skirtų keleiviams vežti – autobusų, mikroautobusų, autofurgonų su krovinių automobilių važiuokle ir turinčių daugiau kaip aštuonias sėdimas vietas, be vairuotojo, vairuotojai“;</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3.3 punktą: „B kategorijos transporto priemonių ir naudojantys vairuotojo pažymėjimą profesiniams tikslams“;</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3.4. punktą: „Motorinių transporto priemonių (troleibuso-T) vairuotojai“;</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 xml:space="preserve">4. punktą „Traktorių ir savaeigių mašinų vairuotojai, dirbantys pagal darbo sutartis.  </w:t>
      </w:r>
      <w:r w:rsidRPr="003C3CAA">
        <w:rPr>
          <w:i/>
          <w:sz w:val="22"/>
          <w:szCs w:val="22"/>
        </w:rPr>
        <w:t>(2010-09-20 įsakymo Nr. V-802 redakcija).</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sz w:val="22"/>
          <w:szCs w:val="22"/>
        </w:rPr>
        <w:t xml:space="preserve">Paslaugos teikėjas teikdamas </w:t>
      </w:r>
      <w:r w:rsidRPr="003C3CAA">
        <w:rPr>
          <w:b/>
          <w:sz w:val="22"/>
          <w:szCs w:val="22"/>
        </w:rPr>
        <w:t>Vairuotojų</w:t>
      </w:r>
      <w:r w:rsidRPr="003C3CAA">
        <w:rPr>
          <w:sz w:val="22"/>
          <w:szCs w:val="22"/>
        </w:rPr>
        <w:t xml:space="preserve"> profilaktinės sveikatos tikrinimo paslaugas turi atlikti tyrimus:</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bendras kraujo tyrimas;</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elektrokardiograma;</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krūtinės ląstos rentgenograma (jei nėra atlikta per artimiausius dvejus metus);</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perimetrija;</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lastRenderedPageBreak/>
        <w:t>audiograma;</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kontrastinio matymo ir jautrumo akinimui tyrimas;</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Oftalmologo, LOR, ir Šeimos gydytojo konsultacija.</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sz w:val="22"/>
          <w:szCs w:val="22"/>
        </w:rPr>
        <w:t xml:space="preserve">Teikiant profilaktinės sveikatos tikrinimo paslaugas </w:t>
      </w:r>
      <w:r w:rsidRPr="003C3CAA">
        <w:rPr>
          <w:b/>
          <w:sz w:val="22"/>
          <w:szCs w:val="22"/>
        </w:rPr>
        <w:t>Vairuotojams</w:t>
      </w:r>
      <w:r w:rsidRPr="003C3CAA">
        <w:rPr>
          <w:sz w:val="22"/>
          <w:szCs w:val="22"/>
        </w:rPr>
        <w:t xml:space="preserve"> yra pritaikyti galimos profesinės rizikos veiksniai pagal LR Sveikatos apsaugos ministro 2000 m. gegužės 31 d. įsakymo Nr. 301 „Dėl profilaktinių sveikatos tikrinimų sveikatos priežiūros įstaigose“ 13 priedą </w:t>
      </w:r>
      <w:r w:rsidRPr="003C3CAA">
        <w:rPr>
          <w:i/>
          <w:sz w:val="22"/>
          <w:szCs w:val="22"/>
        </w:rPr>
        <w:t>(2009-12-29 įsakymo Nr. V-1072 redakcija)</w:t>
      </w:r>
      <w:r w:rsidRPr="003C3CAA">
        <w:rPr>
          <w:sz w:val="22"/>
          <w:szCs w:val="22"/>
        </w:rPr>
        <w:t>.</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b/>
          <w:sz w:val="22"/>
          <w:szCs w:val="22"/>
        </w:rPr>
        <w:t xml:space="preserve">Darbininkų </w:t>
      </w:r>
      <w:r w:rsidRPr="003C3CAA">
        <w:rPr>
          <w:sz w:val="22"/>
          <w:szCs w:val="22"/>
        </w:rPr>
        <w:t xml:space="preserve">profilaktinės sveikatos tikrinimo paslaugos turės būti suteiktos pagal LR Sveikatos apsaugos ministro 2000 m. gegužės 31 d. įsakymo Nr. 301 „Dėl profilaktinių sveikatos tikrinimų sveikatos priežiūros įstaigose“ 13 priedą </w:t>
      </w:r>
      <w:r w:rsidRPr="003C3CAA">
        <w:rPr>
          <w:i/>
          <w:sz w:val="22"/>
          <w:szCs w:val="22"/>
        </w:rPr>
        <w:t>(2009-12-29 įsakymo Nr. V-1072 redakcija)</w:t>
      </w:r>
      <w:r w:rsidRPr="003C3CAA">
        <w:rPr>
          <w:sz w:val="22"/>
          <w:szCs w:val="22"/>
        </w:rPr>
        <w:t xml:space="preserve"> dirbančių pavojingus darbus ir/ar galimos profesinės rizikos (kenksmingų veiksnių poveikyje).</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i/>
          <w:sz w:val="22"/>
          <w:szCs w:val="22"/>
        </w:rPr>
        <w:t xml:space="preserve">Pavojingi darbai </w:t>
      </w:r>
      <w:r w:rsidRPr="003C3CAA">
        <w:rPr>
          <w:sz w:val="22"/>
          <w:szCs w:val="22"/>
        </w:rPr>
        <w:t>pagal</w:t>
      </w:r>
      <w:r w:rsidRPr="003C3CAA">
        <w:rPr>
          <w:b/>
          <w:sz w:val="22"/>
          <w:szCs w:val="22"/>
        </w:rPr>
        <w:t xml:space="preserve"> </w:t>
      </w:r>
      <w:r w:rsidRPr="003C3CAA">
        <w:rPr>
          <w:sz w:val="22"/>
          <w:szCs w:val="22"/>
        </w:rPr>
        <w:t>13 priedo 1 lentelės:</w:t>
      </w:r>
    </w:p>
    <w:p w:rsidR="003721BD" w:rsidRPr="003C3CAA" w:rsidRDefault="003721BD" w:rsidP="00E21AA2">
      <w:pPr>
        <w:pStyle w:val="Pagrindiniotekstotrauka2"/>
        <w:widowControl w:val="0"/>
        <w:numPr>
          <w:ilvl w:val="2"/>
          <w:numId w:val="44"/>
        </w:numPr>
        <w:tabs>
          <w:tab w:val="left" w:pos="1560"/>
          <w:tab w:val="left" w:pos="1843"/>
          <w:tab w:val="left" w:pos="1985"/>
        </w:tabs>
        <w:spacing w:after="0" w:line="240" w:lineRule="auto"/>
        <w:ind w:firstLine="275"/>
        <w:rPr>
          <w:sz w:val="22"/>
          <w:szCs w:val="22"/>
        </w:rPr>
      </w:pPr>
      <w:r w:rsidRPr="003C3CAA">
        <w:rPr>
          <w:sz w:val="22"/>
          <w:szCs w:val="22"/>
        </w:rPr>
        <w:t>1 punktą: „Darbas elektros įrenginiuose“;</w:t>
      </w:r>
    </w:p>
    <w:p w:rsidR="003721BD" w:rsidRPr="003C3CAA" w:rsidRDefault="003721BD" w:rsidP="00E21AA2">
      <w:pPr>
        <w:pStyle w:val="Pagrindiniotekstotrauka2"/>
        <w:widowControl w:val="0"/>
        <w:numPr>
          <w:ilvl w:val="2"/>
          <w:numId w:val="44"/>
        </w:numPr>
        <w:tabs>
          <w:tab w:val="left" w:pos="1560"/>
          <w:tab w:val="left" w:pos="1843"/>
          <w:tab w:val="left" w:pos="1985"/>
        </w:tabs>
        <w:spacing w:after="0" w:line="240" w:lineRule="auto"/>
        <w:ind w:firstLine="275"/>
        <w:rPr>
          <w:sz w:val="22"/>
          <w:szCs w:val="22"/>
        </w:rPr>
      </w:pPr>
      <w:r w:rsidRPr="003C3CAA">
        <w:rPr>
          <w:sz w:val="22"/>
          <w:szCs w:val="22"/>
        </w:rPr>
        <w:t>2 punktą: „Mechaninis medienos apdirbimas, kai naudojama nemechanizuota pastūma“;</w:t>
      </w:r>
    </w:p>
    <w:p w:rsidR="003721BD" w:rsidRPr="003C3CAA" w:rsidRDefault="003721BD" w:rsidP="00E21AA2">
      <w:pPr>
        <w:pStyle w:val="Pagrindiniotekstotrauka2"/>
        <w:widowControl w:val="0"/>
        <w:numPr>
          <w:ilvl w:val="2"/>
          <w:numId w:val="44"/>
        </w:numPr>
        <w:tabs>
          <w:tab w:val="left" w:pos="1560"/>
          <w:tab w:val="left" w:pos="1843"/>
          <w:tab w:val="left" w:pos="1985"/>
        </w:tabs>
        <w:spacing w:after="0" w:line="240" w:lineRule="auto"/>
        <w:ind w:firstLine="275"/>
        <w:rPr>
          <w:sz w:val="22"/>
          <w:szCs w:val="22"/>
        </w:rPr>
      </w:pPr>
      <w:r w:rsidRPr="003C3CAA">
        <w:rPr>
          <w:sz w:val="22"/>
          <w:szCs w:val="22"/>
        </w:rPr>
        <w:t>3 punktą:</w:t>
      </w:r>
      <w:r w:rsidRPr="003C3CAA">
        <w:rPr>
          <w:rFonts w:eastAsia="Calibri"/>
          <w:sz w:val="22"/>
          <w:szCs w:val="22"/>
        </w:rPr>
        <w:t xml:space="preserve"> „Krovinių kėlimas mechaniniais, iš jų savaeigiais krautuvais“;</w:t>
      </w:r>
    </w:p>
    <w:p w:rsidR="003721BD" w:rsidRPr="003C3CAA" w:rsidRDefault="003721BD" w:rsidP="00E21AA2">
      <w:pPr>
        <w:pStyle w:val="Pagrindiniotekstotrauka2"/>
        <w:widowControl w:val="0"/>
        <w:numPr>
          <w:ilvl w:val="2"/>
          <w:numId w:val="44"/>
        </w:numPr>
        <w:tabs>
          <w:tab w:val="left" w:pos="1560"/>
          <w:tab w:val="left" w:pos="1843"/>
          <w:tab w:val="left" w:pos="1985"/>
        </w:tabs>
        <w:spacing w:after="0" w:line="240" w:lineRule="auto"/>
        <w:ind w:firstLine="275"/>
        <w:rPr>
          <w:sz w:val="22"/>
          <w:szCs w:val="22"/>
        </w:rPr>
      </w:pPr>
      <w:r w:rsidRPr="003C3CAA">
        <w:rPr>
          <w:rFonts w:eastAsia="Calibri"/>
          <w:sz w:val="22"/>
          <w:szCs w:val="22"/>
        </w:rPr>
        <w:t>5 punktą:</w:t>
      </w:r>
      <w:r w:rsidRPr="003C3CAA">
        <w:rPr>
          <w:sz w:val="22"/>
          <w:szCs w:val="22"/>
        </w:rPr>
        <w:t xml:space="preserve"> „Darbai šuliniuose iškasose, tuneliuose, kolektoriuose ir kituose požeminiuose įrenginiuose“;</w:t>
      </w:r>
    </w:p>
    <w:p w:rsidR="003721BD" w:rsidRPr="003C3CAA" w:rsidRDefault="003721BD" w:rsidP="00E21AA2">
      <w:pPr>
        <w:pStyle w:val="Pagrindiniotekstotrauka2"/>
        <w:widowControl w:val="0"/>
        <w:numPr>
          <w:ilvl w:val="2"/>
          <w:numId w:val="44"/>
        </w:numPr>
        <w:tabs>
          <w:tab w:val="left" w:pos="1701"/>
          <w:tab w:val="left" w:pos="1843"/>
          <w:tab w:val="left" w:pos="1985"/>
        </w:tabs>
        <w:spacing w:after="0" w:line="240" w:lineRule="auto"/>
        <w:ind w:firstLine="275"/>
        <w:rPr>
          <w:sz w:val="22"/>
          <w:szCs w:val="22"/>
        </w:rPr>
      </w:pPr>
      <w:r w:rsidRPr="003C3CAA">
        <w:rPr>
          <w:sz w:val="22"/>
          <w:szCs w:val="22"/>
        </w:rPr>
        <w:t>6 punktą: „Darbai atliekami aukščiau kaip 5 metrai“,</w:t>
      </w:r>
    </w:p>
    <w:p w:rsidR="003721BD" w:rsidRPr="003C3CAA" w:rsidRDefault="003721BD" w:rsidP="00E21AA2">
      <w:pPr>
        <w:pStyle w:val="Pagrindiniotekstotrauka2"/>
        <w:widowControl w:val="0"/>
        <w:numPr>
          <w:ilvl w:val="2"/>
          <w:numId w:val="44"/>
        </w:numPr>
        <w:tabs>
          <w:tab w:val="left" w:pos="1701"/>
          <w:tab w:val="left" w:pos="1843"/>
          <w:tab w:val="left" w:pos="1985"/>
        </w:tabs>
        <w:spacing w:after="0" w:line="240" w:lineRule="auto"/>
        <w:ind w:firstLine="275"/>
        <w:rPr>
          <w:sz w:val="22"/>
          <w:szCs w:val="22"/>
        </w:rPr>
      </w:pPr>
      <w:r w:rsidRPr="003C3CAA">
        <w:rPr>
          <w:sz w:val="22"/>
          <w:szCs w:val="22"/>
        </w:rPr>
        <w:t>13 punktą: „Elektros ir požeminių linijų, vamzdynų įrengimo, išmontavimo darbai“;</w:t>
      </w:r>
    </w:p>
    <w:p w:rsidR="003721BD" w:rsidRPr="003C3CAA" w:rsidRDefault="003721BD" w:rsidP="00E21AA2">
      <w:pPr>
        <w:pStyle w:val="Pagrindiniotekstotrauka2"/>
        <w:widowControl w:val="0"/>
        <w:numPr>
          <w:ilvl w:val="2"/>
          <w:numId w:val="44"/>
        </w:numPr>
        <w:tabs>
          <w:tab w:val="left" w:pos="1701"/>
          <w:tab w:val="left" w:pos="1843"/>
          <w:tab w:val="left" w:pos="1985"/>
        </w:tabs>
        <w:spacing w:after="0" w:line="240" w:lineRule="auto"/>
        <w:ind w:firstLine="275"/>
        <w:rPr>
          <w:sz w:val="22"/>
          <w:szCs w:val="22"/>
        </w:rPr>
      </w:pPr>
      <w:r w:rsidRPr="003C3CAA">
        <w:rPr>
          <w:sz w:val="22"/>
          <w:szCs w:val="22"/>
        </w:rPr>
        <w:t>14 punktą: „Grunto kasyba ir tvirtinimas, kiti darbai“;</w:t>
      </w:r>
    </w:p>
    <w:p w:rsidR="003721BD" w:rsidRPr="003C3CAA" w:rsidRDefault="003721BD" w:rsidP="00E21AA2">
      <w:pPr>
        <w:pStyle w:val="Pagrindiniotekstotrauka2"/>
        <w:widowControl w:val="0"/>
        <w:numPr>
          <w:ilvl w:val="2"/>
          <w:numId w:val="44"/>
        </w:numPr>
        <w:tabs>
          <w:tab w:val="left" w:pos="1701"/>
          <w:tab w:val="left" w:pos="1843"/>
          <w:tab w:val="left" w:pos="1985"/>
        </w:tabs>
        <w:spacing w:after="0" w:line="240" w:lineRule="auto"/>
        <w:ind w:firstLine="275"/>
        <w:rPr>
          <w:sz w:val="22"/>
          <w:szCs w:val="22"/>
        </w:rPr>
      </w:pPr>
      <w:r w:rsidRPr="003C3CAA">
        <w:rPr>
          <w:sz w:val="22"/>
          <w:szCs w:val="22"/>
        </w:rPr>
        <w:t>16 punktą:</w:t>
      </w:r>
      <w:r w:rsidRPr="003C3CAA">
        <w:rPr>
          <w:spacing w:val="-2"/>
          <w:sz w:val="22"/>
          <w:szCs w:val="22"/>
        </w:rPr>
        <w:t xml:space="preserve"> „Darbai sprogioje aplinkoje“;</w:t>
      </w:r>
    </w:p>
    <w:p w:rsidR="003721BD" w:rsidRPr="0096527E" w:rsidRDefault="003721BD" w:rsidP="00E21AA2">
      <w:pPr>
        <w:pStyle w:val="Pagrindiniotekstotrauka2"/>
        <w:widowControl w:val="0"/>
        <w:numPr>
          <w:ilvl w:val="2"/>
          <w:numId w:val="44"/>
        </w:numPr>
        <w:tabs>
          <w:tab w:val="left" w:pos="1701"/>
          <w:tab w:val="left" w:pos="1843"/>
          <w:tab w:val="left" w:pos="1985"/>
        </w:tabs>
        <w:spacing w:after="0" w:line="240" w:lineRule="auto"/>
        <w:ind w:firstLine="275"/>
        <w:rPr>
          <w:sz w:val="22"/>
          <w:szCs w:val="22"/>
        </w:rPr>
      </w:pPr>
      <w:r w:rsidRPr="003C3CAA">
        <w:rPr>
          <w:sz w:val="22"/>
          <w:szCs w:val="22"/>
        </w:rPr>
        <w:t>21 punktą: „Pote</w:t>
      </w:r>
      <w:r w:rsidRPr="003C3CAA">
        <w:rPr>
          <w:rFonts w:eastAsia="Calibri"/>
          <w:sz w:val="22"/>
          <w:szCs w:val="22"/>
        </w:rPr>
        <w:t>ncialiai pavojingų įren</w:t>
      </w:r>
      <w:r w:rsidRPr="0096527E">
        <w:rPr>
          <w:rFonts w:eastAsia="Calibri"/>
          <w:sz w:val="22"/>
          <w:szCs w:val="22"/>
        </w:rPr>
        <w:t>ginių naudojimas“;</w:t>
      </w:r>
    </w:p>
    <w:p w:rsidR="003721BD" w:rsidRPr="0096527E"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96527E">
        <w:rPr>
          <w:i/>
          <w:sz w:val="22"/>
          <w:szCs w:val="22"/>
        </w:rPr>
        <w:t xml:space="preserve">Galimos profesinės rizikos sąlygomis </w:t>
      </w:r>
      <w:r w:rsidRPr="0096527E">
        <w:rPr>
          <w:sz w:val="22"/>
          <w:szCs w:val="22"/>
        </w:rPr>
        <w:t>pagal</w:t>
      </w:r>
      <w:r w:rsidRPr="0096527E">
        <w:rPr>
          <w:b/>
          <w:sz w:val="22"/>
          <w:szCs w:val="22"/>
        </w:rPr>
        <w:t xml:space="preserve"> </w:t>
      </w:r>
      <w:r w:rsidRPr="0096527E">
        <w:rPr>
          <w:sz w:val="22"/>
          <w:szCs w:val="22"/>
        </w:rPr>
        <w:t>13 priedo 2 lentelę;</w:t>
      </w:r>
    </w:p>
    <w:p w:rsidR="003721BD" w:rsidRPr="0096527E" w:rsidRDefault="003721BD" w:rsidP="00E21AA2">
      <w:pPr>
        <w:pStyle w:val="Pagrindiniotekstotrauka2"/>
        <w:widowControl w:val="0"/>
        <w:numPr>
          <w:ilvl w:val="1"/>
          <w:numId w:val="44"/>
        </w:numPr>
        <w:tabs>
          <w:tab w:val="left" w:pos="851"/>
        </w:tabs>
        <w:spacing w:after="0" w:line="240" w:lineRule="auto"/>
        <w:ind w:firstLine="68"/>
        <w:rPr>
          <w:i/>
          <w:sz w:val="22"/>
          <w:szCs w:val="22"/>
        </w:rPr>
      </w:pPr>
      <w:r w:rsidRPr="0096527E">
        <w:rPr>
          <w:i/>
          <w:sz w:val="22"/>
          <w:szCs w:val="22"/>
        </w:rPr>
        <w:t xml:space="preserve">Cheminiai veiksniai </w:t>
      </w:r>
      <w:r w:rsidRPr="0096527E">
        <w:rPr>
          <w:sz w:val="22"/>
          <w:szCs w:val="22"/>
        </w:rPr>
        <w:t>pagal</w:t>
      </w:r>
      <w:r w:rsidRPr="0096527E">
        <w:rPr>
          <w:b/>
          <w:sz w:val="22"/>
          <w:szCs w:val="22"/>
        </w:rPr>
        <w:t>:</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1.27 punktą:</w:t>
      </w:r>
      <w:r w:rsidRPr="0096527E">
        <w:rPr>
          <w:i/>
          <w:sz w:val="22"/>
          <w:szCs w:val="22"/>
        </w:rPr>
        <w:t xml:space="preserve"> </w:t>
      </w:r>
      <w:r w:rsidRPr="0096527E">
        <w:rPr>
          <w:sz w:val="22"/>
          <w:szCs w:val="22"/>
        </w:rPr>
        <w:t>„Dulkės (medienos, metalų ir jų lydinių, augalinės kilmės, anglies)“;</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1.40 punktą:</w:t>
      </w:r>
      <w:r w:rsidRPr="0096527E">
        <w:rPr>
          <w:i/>
          <w:sz w:val="22"/>
          <w:szCs w:val="22"/>
        </w:rPr>
        <w:t xml:space="preserve"> </w:t>
      </w:r>
      <w:r w:rsidRPr="0096527E">
        <w:rPr>
          <w:sz w:val="22"/>
          <w:szCs w:val="22"/>
        </w:rPr>
        <w:t>„Litis ir jo junginiai“;</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1.46 punktą:</w:t>
      </w:r>
      <w:r w:rsidRPr="0096527E">
        <w:rPr>
          <w:i/>
          <w:sz w:val="22"/>
          <w:szCs w:val="22"/>
        </w:rPr>
        <w:t xml:space="preserve"> </w:t>
      </w:r>
      <w:r w:rsidRPr="0096527E">
        <w:rPr>
          <w:sz w:val="22"/>
          <w:szCs w:val="22"/>
        </w:rPr>
        <w:t>„Naftos perdirbimo produkt</w:t>
      </w:r>
      <w:r w:rsidRPr="0096527E">
        <w:rPr>
          <w:spacing w:val="-2"/>
          <w:sz w:val="22"/>
          <w:szCs w:val="22"/>
        </w:rPr>
        <w:t>ai“;</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1.56 punktą:</w:t>
      </w:r>
      <w:r w:rsidRPr="0096527E">
        <w:rPr>
          <w:i/>
          <w:sz w:val="22"/>
          <w:szCs w:val="22"/>
        </w:rPr>
        <w:t xml:space="preserve"> </w:t>
      </w:r>
      <w:r w:rsidRPr="0096527E">
        <w:rPr>
          <w:sz w:val="22"/>
          <w:szCs w:val="22"/>
        </w:rPr>
        <w:t>„</w:t>
      </w:r>
      <w:r w:rsidRPr="0096527E">
        <w:rPr>
          <w:spacing w:val="-2"/>
          <w:sz w:val="22"/>
          <w:szCs w:val="22"/>
        </w:rPr>
        <w:t>Siera ir jos jung</w:t>
      </w:r>
      <w:r w:rsidRPr="0096527E">
        <w:rPr>
          <w:sz w:val="22"/>
          <w:szCs w:val="22"/>
        </w:rPr>
        <w:t>iniai“;</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1.53.1 punktą:</w:t>
      </w:r>
      <w:r w:rsidRPr="0096527E">
        <w:rPr>
          <w:i/>
          <w:sz w:val="22"/>
          <w:szCs w:val="22"/>
        </w:rPr>
        <w:t xml:space="preserve"> </w:t>
      </w:r>
      <w:r w:rsidRPr="0096527E">
        <w:rPr>
          <w:sz w:val="22"/>
          <w:szCs w:val="22"/>
        </w:rPr>
        <w:t>„Akrilinės ir metakrilinės rūgštys (emulsijų, lakų, dažų naudojimas);</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1.5.8 punktą:</w:t>
      </w:r>
      <w:r w:rsidRPr="0096527E">
        <w:rPr>
          <w:i/>
          <w:sz w:val="22"/>
          <w:szCs w:val="22"/>
        </w:rPr>
        <w:t xml:space="preserve"> </w:t>
      </w:r>
      <w:r w:rsidRPr="0096527E">
        <w:rPr>
          <w:sz w:val="22"/>
          <w:szCs w:val="22"/>
        </w:rPr>
        <w:t>„Sintetinės skalbimo priemonės“;</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1.60 punktą:</w:t>
      </w:r>
      <w:r w:rsidRPr="0096527E">
        <w:rPr>
          <w:i/>
          <w:sz w:val="22"/>
          <w:szCs w:val="22"/>
        </w:rPr>
        <w:t xml:space="preserve"> </w:t>
      </w:r>
      <w:r w:rsidRPr="0096527E">
        <w:rPr>
          <w:sz w:val="22"/>
          <w:szCs w:val="22"/>
        </w:rPr>
        <w:t>„Sintetinis kaučiukas (gumos vulkanizavimas)“;</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1.62.1 punktą:</w:t>
      </w:r>
      <w:r w:rsidRPr="0096527E">
        <w:rPr>
          <w:i/>
          <w:sz w:val="22"/>
          <w:szCs w:val="22"/>
        </w:rPr>
        <w:t xml:space="preserve"> </w:t>
      </w:r>
      <w:r w:rsidRPr="0096527E">
        <w:rPr>
          <w:sz w:val="22"/>
          <w:szCs w:val="22"/>
        </w:rPr>
        <w:t>„</w:t>
      </w:r>
      <w:r w:rsidRPr="0096527E">
        <w:rPr>
          <w:spacing w:val="-2"/>
          <w:sz w:val="22"/>
          <w:szCs w:val="22"/>
        </w:rPr>
        <w:t>Švino lydmetalio panaudojimas“;</w:t>
      </w:r>
    </w:p>
    <w:p w:rsidR="003721BD" w:rsidRPr="00325868"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pacing w:val="-2"/>
          <w:sz w:val="22"/>
          <w:szCs w:val="22"/>
        </w:rPr>
        <w:t xml:space="preserve">1.62.2 </w:t>
      </w:r>
      <w:r w:rsidRPr="0096527E">
        <w:rPr>
          <w:sz w:val="22"/>
          <w:szCs w:val="22"/>
        </w:rPr>
        <w:t>punktą:</w:t>
      </w:r>
      <w:r w:rsidRPr="0096527E">
        <w:rPr>
          <w:i/>
          <w:sz w:val="22"/>
          <w:szCs w:val="22"/>
        </w:rPr>
        <w:t xml:space="preserve"> </w:t>
      </w:r>
      <w:r w:rsidRPr="0096527E">
        <w:rPr>
          <w:sz w:val="22"/>
          <w:szCs w:val="22"/>
        </w:rPr>
        <w:t>„Suvirinimo aerozoliai, turintys mangano, titano“;</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Pr>
          <w:sz w:val="22"/>
          <w:szCs w:val="22"/>
        </w:rPr>
        <w:t>1.69. punktą: „Kitos pavojingos cheminės medžiagos“</w:t>
      </w:r>
    </w:p>
    <w:p w:rsidR="003721BD" w:rsidRPr="0096527E" w:rsidRDefault="003721BD" w:rsidP="00E21AA2">
      <w:pPr>
        <w:pStyle w:val="Pagrindiniotekstotrauka2"/>
        <w:widowControl w:val="0"/>
        <w:numPr>
          <w:ilvl w:val="1"/>
          <w:numId w:val="44"/>
        </w:numPr>
        <w:tabs>
          <w:tab w:val="left" w:pos="851"/>
        </w:tabs>
        <w:spacing w:after="0" w:line="240" w:lineRule="auto"/>
        <w:ind w:firstLine="68"/>
        <w:rPr>
          <w:i/>
          <w:sz w:val="22"/>
          <w:szCs w:val="22"/>
        </w:rPr>
      </w:pPr>
      <w:r w:rsidRPr="0096527E">
        <w:rPr>
          <w:sz w:val="22"/>
          <w:szCs w:val="22"/>
        </w:rPr>
        <w:t>Fizikiniai veiksniai pagal:</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3.2 punktą:</w:t>
      </w:r>
      <w:r w:rsidRPr="0096527E">
        <w:rPr>
          <w:i/>
          <w:sz w:val="22"/>
          <w:szCs w:val="22"/>
        </w:rPr>
        <w:t xml:space="preserve"> </w:t>
      </w:r>
      <w:r w:rsidRPr="0096527E">
        <w:rPr>
          <w:sz w:val="22"/>
          <w:szCs w:val="22"/>
        </w:rPr>
        <w:t>„</w:t>
      </w:r>
      <w:r>
        <w:rPr>
          <w:sz w:val="22"/>
          <w:szCs w:val="22"/>
        </w:rPr>
        <w:t>vibracija</w:t>
      </w:r>
      <w:r w:rsidRPr="0096527E">
        <w:rPr>
          <w:sz w:val="22"/>
          <w:szCs w:val="22"/>
        </w:rPr>
        <w:t>“;</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3.3 punktą:</w:t>
      </w:r>
      <w:r w:rsidRPr="0096527E">
        <w:rPr>
          <w:i/>
          <w:sz w:val="22"/>
          <w:szCs w:val="22"/>
        </w:rPr>
        <w:t xml:space="preserve"> </w:t>
      </w:r>
      <w:r w:rsidRPr="0096527E">
        <w:rPr>
          <w:sz w:val="22"/>
          <w:szCs w:val="22"/>
        </w:rPr>
        <w:t>„Akustinis triukšmas“;</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3.5.2. punktą:</w:t>
      </w:r>
      <w:r w:rsidRPr="0096527E">
        <w:rPr>
          <w:i/>
          <w:sz w:val="22"/>
          <w:szCs w:val="22"/>
        </w:rPr>
        <w:t xml:space="preserve"> </w:t>
      </w:r>
      <w:r w:rsidRPr="0096527E">
        <w:rPr>
          <w:sz w:val="22"/>
          <w:szCs w:val="22"/>
        </w:rPr>
        <w:t>„Pramoninio dažnio (50 Hz) laukas“;</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3.7.3. punktą:</w:t>
      </w:r>
      <w:r w:rsidRPr="0096527E">
        <w:rPr>
          <w:i/>
          <w:sz w:val="22"/>
          <w:szCs w:val="22"/>
        </w:rPr>
        <w:t xml:space="preserve"> </w:t>
      </w:r>
      <w:r w:rsidRPr="0096527E">
        <w:rPr>
          <w:sz w:val="22"/>
          <w:szCs w:val="22"/>
        </w:rPr>
        <w:t>„Oro temperatūra, dirbant lauko sąlygomis“;</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3.7.2. punktą:</w:t>
      </w:r>
      <w:r w:rsidRPr="0096527E">
        <w:rPr>
          <w:i/>
          <w:sz w:val="22"/>
          <w:szCs w:val="22"/>
        </w:rPr>
        <w:t xml:space="preserve"> </w:t>
      </w:r>
      <w:r w:rsidRPr="0096527E">
        <w:rPr>
          <w:sz w:val="22"/>
          <w:szCs w:val="22"/>
        </w:rPr>
        <w:t>„</w:t>
      </w:r>
      <w:r w:rsidRPr="0096527E">
        <w:rPr>
          <w:rFonts w:eastAsia="Calibri"/>
          <w:sz w:val="22"/>
          <w:szCs w:val="22"/>
        </w:rPr>
        <w:t>Šiluminė aplinka darbo patalpose šaltuoju metų laikotarpiu</w:t>
      </w:r>
      <w:r w:rsidRPr="0096527E">
        <w:rPr>
          <w:sz w:val="22"/>
          <w:szCs w:val="22"/>
        </w:rPr>
        <w:t>“;</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3.7.1. punktą:</w:t>
      </w:r>
      <w:r w:rsidRPr="0096527E">
        <w:rPr>
          <w:i/>
          <w:sz w:val="22"/>
          <w:szCs w:val="22"/>
        </w:rPr>
        <w:t xml:space="preserve"> </w:t>
      </w:r>
      <w:r w:rsidRPr="0096527E">
        <w:rPr>
          <w:sz w:val="22"/>
          <w:szCs w:val="22"/>
        </w:rPr>
        <w:t>„</w:t>
      </w:r>
      <w:r w:rsidRPr="0096527E">
        <w:rPr>
          <w:rFonts w:eastAsia="Calibri"/>
          <w:sz w:val="22"/>
          <w:szCs w:val="22"/>
        </w:rPr>
        <w:t>Šiluminė aplinka darbo patalpose šiltuoju metų laikotarpiu</w:t>
      </w:r>
      <w:r w:rsidRPr="0096527E">
        <w:rPr>
          <w:sz w:val="22"/>
          <w:szCs w:val="22"/>
        </w:rPr>
        <w:t>“;</w:t>
      </w:r>
    </w:p>
    <w:p w:rsidR="003721BD" w:rsidRPr="0096527E" w:rsidRDefault="003721BD" w:rsidP="00E21AA2">
      <w:pPr>
        <w:pStyle w:val="Pagrindiniotekstotrauka2"/>
        <w:widowControl w:val="0"/>
        <w:numPr>
          <w:ilvl w:val="2"/>
          <w:numId w:val="44"/>
        </w:numPr>
        <w:tabs>
          <w:tab w:val="left" w:pos="1701"/>
        </w:tabs>
        <w:spacing w:after="0" w:line="240" w:lineRule="auto"/>
        <w:ind w:firstLine="275"/>
        <w:rPr>
          <w:i/>
          <w:sz w:val="22"/>
          <w:szCs w:val="22"/>
        </w:rPr>
      </w:pPr>
      <w:r w:rsidRPr="0096527E">
        <w:rPr>
          <w:sz w:val="22"/>
          <w:szCs w:val="22"/>
        </w:rPr>
        <w:t>3.4.2. punktą:</w:t>
      </w:r>
      <w:r w:rsidRPr="0096527E">
        <w:rPr>
          <w:i/>
          <w:sz w:val="22"/>
          <w:szCs w:val="22"/>
        </w:rPr>
        <w:t xml:space="preserve"> </w:t>
      </w:r>
      <w:r w:rsidRPr="0096527E">
        <w:rPr>
          <w:sz w:val="22"/>
          <w:szCs w:val="22"/>
        </w:rPr>
        <w:t>„</w:t>
      </w:r>
      <w:r w:rsidRPr="0096527E">
        <w:rPr>
          <w:rFonts w:eastAsia="Calibri"/>
          <w:sz w:val="22"/>
          <w:szCs w:val="22"/>
        </w:rPr>
        <w:t>Nekoherentinė spinduliuotė</w:t>
      </w:r>
      <w:r w:rsidRPr="0096527E">
        <w:rPr>
          <w:sz w:val="22"/>
          <w:szCs w:val="22"/>
        </w:rPr>
        <w:t>“.</w:t>
      </w:r>
    </w:p>
    <w:p w:rsidR="003721BD" w:rsidRPr="0096527E" w:rsidRDefault="003721BD" w:rsidP="00E21AA2">
      <w:pPr>
        <w:pStyle w:val="Pagrindiniotekstotrauka2"/>
        <w:widowControl w:val="0"/>
        <w:numPr>
          <w:ilvl w:val="1"/>
          <w:numId w:val="44"/>
        </w:numPr>
        <w:tabs>
          <w:tab w:val="left" w:pos="851"/>
        </w:tabs>
        <w:spacing w:after="0" w:line="240" w:lineRule="auto"/>
        <w:ind w:firstLine="68"/>
        <w:rPr>
          <w:i/>
          <w:sz w:val="22"/>
          <w:szCs w:val="22"/>
        </w:rPr>
      </w:pPr>
      <w:r w:rsidRPr="0096527E">
        <w:rPr>
          <w:sz w:val="22"/>
          <w:szCs w:val="22"/>
        </w:rPr>
        <w:t>Ergonominiai (biomechaniniai) veiksniai pagal 13 priedo 2 lentelės:</w:t>
      </w:r>
    </w:p>
    <w:p w:rsidR="003721BD" w:rsidRPr="0096527E" w:rsidRDefault="003721BD" w:rsidP="00E21AA2">
      <w:pPr>
        <w:pStyle w:val="Pagrindiniotekstotrauka2"/>
        <w:widowControl w:val="0"/>
        <w:numPr>
          <w:ilvl w:val="2"/>
          <w:numId w:val="44"/>
        </w:numPr>
        <w:tabs>
          <w:tab w:val="left" w:pos="1560"/>
        </w:tabs>
        <w:spacing w:after="0" w:line="240" w:lineRule="auto"/>
        <w:ind w:left="284" w:firstLine="567"/>
        <w:rPr>
          <w:i/>
          <w:sz w:val="22"/>
          <w:szCs w:val="22"/>
        </w:rPr>
      </w:pPr>
      <w:r w:rsidRPr="0096527E">
        <w:rPr>
          <w:sz w:val="22"/>
          <w:szCs w:val="22"/>
        </w:rPr>
        <w:t>4.2.1. punktą:</w:t>
      </w:r>
      <w:r w:rsidRPr="0096527E">
        <w:rPr>
          <w:i/>
          <w:sz w:val="22"/>
          <w:szCs w:val="22"/>
        </w:rPr>
        <w:t xml:space="preserve"> </w:t>
      </w:r>
      <w:r w:rsidRPr="0096527E">
        <w:rPr>
          <w:sz w:val="22"/>
          <w:szCs w:val="22"/>
        </w:rPr>
        <w:t>„Krovinių tvarkymas rankomis“;</w:t>
      </w:r>
    </w:p>
    <w:p w:rsidR="003721BD" w:rsidRPr="0096527E" w:rsidRDefault="003721BD" w:rsidP="00E21AA2">
      <w:pPr>
        <w:pStyle w:val="Pagrindiniotekstotrauka2"/>
        <w:widowControl w:val="0"/>
        <w:numPr>
          <w:ilvl w:val="2"/>
          <w:numId w:val="44"/>
        </w:numPr>
        <w:tabs>
          <w:tab w:val="left" w:pos="1560"/>
        </w:tabs>
        <w:spacing w:after="0" w:line="240" w:lineRule="auto"/>
        <w:ind w:left="284" w:firstLine="567"/>
        <w:rPr>
          <w:i/>
          <w:sz w:val="22"/>
          <w:szCs w:val="22"/>
        </w:rPr>
      </w:pPr>
      <w:r w:rsidRPr="0096527E">
        <w:rPr>
          <w:sz w:val="22"/>
          <w:szCs w:val="22"/>
        </w:rPr>
        <w:t>4.2.2. punktą:</w:t>
      </w:r>
      <w:r w:rsidRPr="0096527E">
        <w:rPr>
          <w:i/>
          <w:sz w:val="22"/>
          <w:szCs w:val="22"/>
        </w:rPr>
        <w:t xml:space="preserve"> </w:t>
      </w:r>
      <w:r w:rsidRPr="0096527E">
        <w:rPr>
          <w:sz w:val="22"/>
          <w:szCs w:val="22"/>
        </w:rPr>
        <w:t>„Stereotipiniai darbo judesiai“;</w:t>
      </w:r>
    </w:p>
    <w:p w:rsidR="003721BD" w:rsidRPr="00325868" w:rsidRDefault="003721BD" w:rsidP="00E21AA2">
      <w:pPr>
        <w:pStyle w:val="Pagrindiniotekstotrauka2"/>
        <w:widowControl w:val="0"/>
        <w:numPr>
          <w:ilvl w:val="2"/>
          <w:numId w:val="44"/>
        </w:numPr>
        <w:tabs>
          <w:tab w:val="left" w:pos="1560"/>
        </w:tabs>
        <w:spacing w:after="0" w:line="240" w:lineRule="auto"/>
        <w:ind w:left="284" w:firstLine="567"/>
        <w:rPr>
          <w:i/>
          <w:sz w:val="22"/>
          <w:szCs w:val="22"/>
        </w:rPr>
      </w:pPr>
      <w:r w:rsidRPr="0096527E">
        <w:rPr>
          <w:sz w:val="22"/>
          <w:szCs w:val="22"/>
        </w:rPr>
        <w:t>4.2.3. punktą:</w:t>
      </w:r>
      <w:r w:rsidRPr="0096527E">
        <w:rPr>
          <w:i/>
          <w:sz w:val="22"/>
          <w:szCs w:val="22"/>
        </w:rPr>
        <w:t xml:space="preserve"> </w:t>
      </w:r>
      <w:r w:rsidRPr="0096527E">
        <w:rPr>
          <w:sz w:val="22"/>
          <w:szCs w:val="22"/>
        </w:rPr>
        <w:t>„Darbo poza“;</w:t>
      </w:r>
    </w:p>
    <w:p w:rsidR="003721BD" w:rsidRPr="0096527E" w:rsidRDefault="003721BD" w:rsidP="00E21AA2">
      <w:pPr>
        <w:pStyle w:val="Pagrindiniotekstotrauka2"/>
        <w:widowControl w:val="0"/>
        <w:numPr>
          <w:ilvl w:val="2"/>
          <w:numId w:val="44"/>
        </w:numPr>
        <w:tabs>
          <w:tab w:val="left" w:pos="1560"/>
        </w:tabs>
        <w:spacing w:after="0" w:line="240" w:lineRule="auto"/>
        <w:ind w:left="284" w:firstLine="567"/>
        <w:rPr>
          <w:i/>
          <w:sz w:val="22"/>
          <w:szCs w:val="22"/>
        </w:rPr>
      </w:pPr>
      <w:r>
        <w:rPr>
          <w:sz w:val="22"/>
          <w:szCs w:val="22"/>
        </w:rPr>
        <w:t>4.3.2. punktą: „Darbas su videoterminalais“</w:t>
      </w:r>
    </w:p>
    <w:p w:rsidR="003721BD" w:rsidRPr="003C3CAA" w:rsidRDefault="003721BD" w:rsidP="00E21AA2">
      <w:pPr>
        <w:pStyle w:val="Sraopastraipa"/>
        <w:widowControl w:val="0"/>
        <w:numPr>
          <w:ilvl w:val="1"/>
          <w:numId w:val="44"/>
        </w:numPr>
        <w:shd w:val="clear" w:color="auto" w:fill="FFFFFF"/>
        <w:tabs>
          <w:tab w:val="left" w:pos="851"/>
        </w:tabs>
        <w:spacing w:line="230" w:lineRule="exact"/>
        <w:ind w:right="122" w:firstLine="68"/>
        <w:contextualSpacing/>
        <w:rPr>
          <w:sz w:val="22"/>
          <w:szCs w:val="22"/>
        </w:rPr>
      </w:pPr>
      <w:r w:rsidRPr="003C3CAA">
        <w:rPr>
          <w:i/>
          <w:sz w:val="22"/>
          <w:szCs w:val="22"/>
        </w:rPr>
        <w:t>Psichosocialiniai veiksniai</w:t>
      </w:r>
      <w:r w:rsidRPr="003C3CAA">
        <w:rPr>
          <w:sz w:val="22"/>
          <w:szCs w:val="22"/>
        </w:rPr>
        <w:t xml:space="preserve"> pagal 5.1 punktą: „Naktinis darbas“.</w:t>
      </w:r>
    </w:p>
    <w:p w:rsidR="003721BD" w:rsidRPr="003C3CAA" w:rsidRDefault="003721BD" w:rsidP="00E21AA2">
      <w:pPr>
        <w:pStyle w:val="Sraopastraipa"/>
        <w:widowControl w:val="0"/>
        <w:numPr>
          <w:ilvl w:val="1"/>
          <w:numId w:val="44"/>
        </w:numPr>
        <w:shd w:val="clear" w:color="auto" w:fill="FFFFFF"/>
        <w:tabs>
          <w:tab w:val="left" w:pos="851"/>
        </w:tabs>
        <w:spacing w:line="230" w:lineRule="exact"/>
        <w:ind w:left="284" w:right="122" w:firstLine="0"/>
        <w:contextualSpacing/>
        <w:rPr>
          <w:sz w:val="22"/>
          <w:szCs w:val="22"/>
        </w:rPr>
      </w:pPr>
      <w:r w:rsidRPr="003C3CAA">
        <w:rPr>
          <w:sz w:val="22"/>
          <w:szCs w:val="22"/>
        </w:rPr>
        <w:t xml:space="preserve">Pagal </w:t>
      </w:r>
      <w:r w:rsidRPr="003C3CAA">
        <w:rPr>
          <w:bCs/>
          <w:caps/>
          <w:sz w:val="22"/>
          <w:szCs w:val="22"/>
        </w:rPr>
        <w:t xml:space="preserve">2002 07 16 Nr. 1145 1.5 </w:t>
      </w:r>
      <w:r w:rsidRPr="003C3CAA">
        <w:rPr>
          <w:sz w:val="22"/>
          <w:szCs w:val="22"/>
        </w:rPr>
        <w:t>punktą:</w:t>
      </w:r>
      <w:r w:rsidRPr="003C3CAA">
        <w:rPr>
          <w:bCs/>
          <w:caps/>
          <w:sz w:val="22"/>
          <w:szCs w:val="22"/>
        </w:rPr>
        <w:t xml:space="preserve"> „d</w:t>
      </w:r>
      <w:r w:rsidRPr="003C3CAA">
        <w:rPr>
          <w:bCs/>
          <w:sz w:val="22"/>
          <w:szCs w:val="22"/>
        </w:rPr>
        <w:t xml:space="preserve">arbai ir veiklos sritys, kuriose leidžiama dirbti darbuotojams, tik iš anksto pasitikrinusiems ir vėliau periodiškai besitikrinantiems, ar neserga užkrečiamosiomis ligomis. </w:t>
      </w:r>
      <w:r w:rsidRPr="003C3CAA">
        <w:rPr>
          <w:sz w:val="22"/>
          <w:szCs w:val="22"/>
        </w:rPr>
        <w:t>Pavojingi darbai ir rizikos veiksniai konkrečioje darbo vietoje ir kiekvienu atveju parenkami individualiai“.</w:t>
      </w:r>
    </w:p>
    <w:p w:rsidR="003721BD" w:rsidRPr="003C3CAA" w:rsidRDefault="003721BD" w:rsidP="00E21AA2">
      <w:pPr>
        <w:pStyle w:val="Pagrindiniotekstotrauka2"/>
        <w:widowControl w:val="0"/>
        <w:numPr>
          <w:ilvl w:val="0"/>
          <w:numId w:val="44"/>
        </w:numPr>
        <w:spacing w:after="0" w:line="240" w:lineRule="auto"/>
        <w:rPr>
          <w:sz w:val="22"/>
          <w:szCs w:val="22"/>
        </w:rPr>
      </w:pPr>
      <w:r w:rsidRPr="003C3CAA">
        <w:rPr>
          <w:b/>
          <w:sz w:val="22"/>
          <w:szCs w:val="22"/>
        </w:rPr>
        <w:t xml:space="preserve">Administracijos darbuotojų </w:t>
      </w:r>
      <w:r w:rsidRPr="003C3CAA">
        <w:rPr>
          <w:sz w:val="22"/>
          <w:szCs w:val="22"/>
        </w:rPr>
        <w:t xml:space="preserve">profilaktinės sveikatos tikrinimo paslaugos turės būti teikiamos pagal LR Sveikatos apsaugos ministro 2000 m. gegužės 31 d. įsakymo Nr. 301 „Dėl profilaktinių sveikatos tikrinimų sveikatos priežiūros įstaigose“ 13 priedo 2 lentelės </w:t>
      </w:r>
      <w:r w:rsidRPr="003C3CAA">
        <w:rPr>
          <w:color w:val="000000"/>
          <w:sz w:val="22"/>
          <w:szCs w:val="22"/>
        </w:rPr>
        <w:t xml:space="preserve">4.3.2. punktą. </w:t>
      </w:r>
      <w:r w:rsidRPr="003C3CAA">
        <w:rPr>
          <w:sz w:val="22"/>
          <w:szCs w:val="22"/>
        </w:rPr>
        <w:t>Turi atlikti tyrimus:</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bendras kraujo tyrimas;</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elektrokardiograma;</w:t>
      </w:r>
    </w:p>
    <w:p w:rsidR="003721BD" w:rsidRPr="003C3CAA" w:rsidRDefault="003721BD" w:rsidP="00E21AA2">
      <w:pPr>
        <w:pStyle w:val="Pagrindiniotekstotrauka2"/>
        <w:widowControl w:val="0"/>
        <w:numPr>
          <w:ilvl w:val="1"/>
          <w:numId w:val="44"/>
        </w:numPr>
        <w:tabs>
          <w:tab w:val="left" w:pos="851"/>
        </w:tabs>
        <w:spacing w:after="0" w:line="240" w:lineRule="auto"/>
        <w:ind w:firstLine="68"/>
        <w:rPr>
          <w:sz w:val="22"/>
          <w:szCs w:val="22"/>
        </w:rPr>
      </w:pPr>
      <w:r w:rsidRPr="003C3CAA">
        <w:rPr>
          <w:sz w:val="22"/>
          <w:szCs w:val="22"/>
        </w:rPr>
        <w:t>Oftalmologo ir Šeimos gydytojo konsultacija.</w:t>
      </w:r>
    </w:p>
    <w:p w:rsidR="00A322D8" w:rsidRPr="00D43864" w:rsidRDefault="00A322D8" w:rsidP="00E21AA2">
      <w:pPr>
        <w:widowControl w:val="0"/>
        <w:tabs>
          <w:tab w:val="left" w:pos="-142"/>
        </w:tabs>
        <w:spacing w:line="252" w:lineRule="auto"/>
        <w:ind w:left="-426" w:right="220" w:firstLine="0"/>
        <w:jc w:val="left"/>
        <w:rPr>
          <w:b/>
        </w:rPr>
      </w:pPr>
    </w:p>
    <w:p w:rsidR="003721BD" w:rsidRPr="003C3CAA" w:rsidRDefault="003721BD" w:rsidP="00E21AA2">
      <w:pPr>
        <w:widowControl w:val="0"/>
        <w:tabs>
          <w:tab w:val="left" w:pos="-142"/>
        </w:tabs>
        <w:spacing w:line="252" w:lineRule="auto"/>
        <w:ind w:left="284" w:right="220" w:firstLine="0"/>
        <w:jc w:val="right"/>
        <w:rPr>
          <w:sz w:val="20"/>
          <w:szCs w:val="20"/>
        </w:rPr>
      </w:pPr>
      <w:r w:rsidRPr="003C3CAA">
        <w:rPr>
          <w:sz w:val="20"/>
          <w:szCs w:val="20"/>
        </w:rPr>
        <w:t>Darbuotojų profilaktinio sveikatos patikrinimo</w:t>
      </w:r>
    </w:p>
    <w:p w:rsidR="003721BD" w:rsidRPr="003C3CAA" w:rsidRDefault="003721BD" w:rsidP="00E21AA2">
      <w:pPr>
        <w:widowControl w:val="0"/>
        <w:tabs>
          <w:tab w:val="left" w:pos="-142"/>
        </w:tabs>
        <w:spacing w:line="252" w:lineRule="auto"/>
        <w:ind w:left="-851" w:right="220" w:firstLine="0"/>
        <w:jc w:val="right"/>
        <w:rPr>
          <w:sz w:val="20"/>
          <w:szCs w:val="20"/>
        </w:rPr>
      </w:pPr>
      <w:r w:rsidRPr="003C3CAA">
        <w:rPr>
          <w:sz w:val="20"/>
          <w:szCs w:val="20"/>
        </w:rPr>
        <w:t xml:space="preserve">paslaugų </w:t>
      </w:r>
      <w:r w:rsidR="00DD212E">
        <w:rPr>
          <w:sz w:val="20"/>
          <w:szCs w:val="20"/>
        </w:rPr>
        <w:t xml:space="preserve">pirkimo </w:t>
      </w:r>
      <w:r w:rsidRPr="003C3CAA">
        <w:rPr>
          <w:sz w:val="20"/>
          <w:szCs w:val="20"/>
        </w:rPr>
        <w:t>mažos vertės skelbiamos apklausos būdu sąlygų</w:t>
      </w:r>
    </w:p>
    <w:p w:rsidR="003721BD" w:rsidRPr="003C3CAA" w:rsidRDefault="003721BD" w:rsidP="00E21AA2">
      <w:pPr>
        <w:widowControl w:val="0"/>
        <w:tabs>
          <w:tab w:val="left" w:pos="-142"/>
        </w:tabs>
        <w:spacing w:line="252" w:lineRule="auto"/>
        <w:ind w:left="-851" w:right="220" w:firstLine="0"/>
        <w:jc w:val="right"/>
        <w:rPr>
          <w:b/>
          <w:sz w:val="20"/>
          <w:szCs w:val="20"/>
          <w:u w:val="single"/>
        </w:rPr>
      </w:pPr>
      <w:r w:rsidRPr="003C3CAA">
        <w:rPr>
          <w:b/>
          <w:sz w:val="20"/>
          <w:szCs w:val="20"/>
          <w:u w:val="single"/>
        </w:rPr>
        <w:t xml:space="preserve">2 priedas </w:t>
      </w:r>
    </w:p>
    <w:p w:rsidR="00A322D8" w:rsidRPr="00D43864" w:rsidRDefault="00A322D8" w:rsidP="00E21AA2">
      <w:pPr>
        <w:widowControl w:val="0"/>
        <w:tabs>
          <w:tab w:val="left" w:pos="-142"/>
        </w:tabs>
        <w:spacing w:line="252" w:lineRule="auto"/>
        <w:ind w:left="-851" w:right="220" w:firstLine="0"/>
        <w:jc w:val="right"/>
        <w:rPr>
          <w:b/>
        </w:rPr>
      </w:pPr>
    </w:p>
    <w:p w:rsidR="007E2C74" w:rsidRPr="00D43864" w:rsidRDefault="003721BD" w:rsidP="00E21AA2">
      <w:pPr>
        <w:widowControl w:val="0"/>
        <w:tabs>
          <w:tab w:val="left" w:pos="-142"/>
        </w:tabs>
        <w:spacing w:line="240" w:lineRule="auto"/>
        <w:ind w:firstLine="0"/>
        <w:jc w:val="center"/>
        <w:rPr>
          <w:b/>
          <w:lang w:eastAsia="en-US"/>
        </w:rPr>
      </w:pPr>
      <w:bookmarkStart w:id="70" w:name="Priedas1"/>
      <w:r>
        <w:rPr>
          <w:b/>
        </w:rPr>
        <w:t>P</w:t>
      </w:r>
      <w:r w:rsidR="00242F08" w:rsidRPr="00D43864">
        <w:rPr>
          <w:b/>
          <w:lang w:eastAsia="en-US"/>
        </w:rPr>
        <w:t>ASIŪLYMO FORMA</w:t>
      </w:r>
    </w:p>
    <w:p w:rsidR="007E2C74" w:rsidRPr="00D43864" w:rsidRDefault="00242F08" w:rsidP="00E21AA2">
      <w:pPr>
        <w:widowControl w:val="0"/>
        <w:tabs>
          <w:tab w:val="left" w:pos="-142"/>
        </w:tabs>
        <w:spacing w:line="240" w:lineRule="auto"/>
        <w:ind w:firstLine="0"/>
        <w:jc w:val="center"/>
      </w:pPr>
      <w:r w:rsidRPr="00D43864">
        <w:t xml:space="preserve">Pasiūlymas turi būti pateiktas užpildant </w:t>
      </w:r>
      <w:r w:rsidRPr="00D43864">
        <w:rPr>
          <w:u w:val="single"/>
        </w:rPr>
        <w:t>šią</w:t>
      </w:r>
      <w:r w:rsidRPr="00D43864">
        <w:t xml:space="preserve"> pasiūlymo formą!</w:t>
      </w:r>
    </w:p>
    <w:p w:rsidR="007E2C74" w:rsidRPr="00D43864" w:rsidRDefault="00242F08" w:rsidP="00E21AA2">
      <w:pPr>
        <w:widowControl w:val="0"/>
        <w:tabs>
          <w:tab w:val="left" w:pos="-142"/>
        </w:tabs>
        <w:spacing w:line="240" w:lineRule="auto"/>
        <w:ind w:firstLine="0"/>
        <w:jc w:val="center"/>
      </w:pPr>
      <w:r w:rsidRPr="00D43864">
        <w:t xml:space="preserve">Pildant </w:t>
      </w:r>
      <w:r w:rsidRPr="00D43864">
        <w:rPr>
          <w:u w:val="single"/>
        </w:rPr>
        <w:t>šią</w:t>
      </w:r>
      <w:r w:rsidRPr="00D43864">
        <w:t xml:space="preserve"> pasiūlymo formą ir pateikiant ją,  </w:t>
      </w:r>
      <w:r w:rsidRPr="00D43864">
        <w:rPr>
          <w:u w:val="single"/>
        </w:rPr>
        <w:t>negalima ištrinti</w:t>
      </w:r>
      <w:r w:rsidRPr="00D43864">
        <w:t xml:space="preserve"> jokios lentelės ir jokio teksto!</w:t>
      </w:r>
    </w:p>
    <w:p w:rsidR="007E2C74" w:rsidRPr="00D43864" w:rsidRDefault="00242F08" w:rsidP="00E21AA2">
      <w:pPr>
        <w:widowControl w:val="0"/>
        <w:pBdr>
          <w:bottom w:val="single" w:sz="6" w:space="1" w:color="auto"/>
        </w:pBdr>
        <w:tabs>
          <w:tab w:val="left" w:pos="-142"/>
        </w:tabs>
        <w:spacing w:line="240" w:lineRule="auto"/>
        <w:ind w:firstLine="0"/>
        <w:jc w:val="center"/>
      </w:pPr>
      <w:r w:rsidRPr="00D43864">
        <w:t xml:space="preserve">Užpildyta </w:t>
      </w:r>
      <w:r w:rsidRPr="00D43864">
        <w:rPr>
          <w:u w:val="single"/>
        </w:rPr>
        <w:t>ši</w:t>
      </w:r>
      <w:r w:rsidRPr="00D43864">
        <w:t xml:space="preserve"> pasiūlymo forma turi būti pateikta tokia, kokia ji yra!</w:t>
      </w:r>
    </w:p>
    <w:p w:rsidR="003C3CAA" w:rsidRPr="00D43864" w:rsidRDefault="003C3CAA" w:rsidP="00E21AA2">
      <w:pPr>
        <w:widowControl w:val="0"/>
        <w:tabs>
          <w:tab w:val="left" w:pos="-142"/>
        </w:tabs>
        <w:spacing w:line="240" w:lineRule="auto"/>
        <w:ind w:firstLine="0"/>
        <w:jc w:val="center"/>
        <w:rPr>
          <w:b/>
          <w:lang w:eastAsia="en-US"/>
        </w:rPr>
      </w:pPr>
    </w:p>
    <w:p w:rsidR="003C3CAA" w:rsidRPr="003C3CAA" w:rsidRDefault="003721BD" w:rsidP="00E21AA2">
      <w:pPr>
        <w:widowControl w:val="0"/>
        <w:tabs>
          <w:tab w:val="left" w:pos="-142"/>
        </w:tabs>
        <w:spacing w:line="240" w:lineRule="auto"/>
        <w:ind w:firstLine="284"/>
        <w:jc w:val="center"/>
        <w:rPr>
          <w:b/>
          <w:u w:val="single"/>
          <w:lang w:eastAsia="en-US"/>
        </w:rPr>
      </w:pPr>
      <w:r w:rsidRPr="003C3CAA">
        <w:rPr>
          <w:b/>
          <w:u w:val="single"/>
          <w:lang w:eastAsia="en-US"/>
        </w:rPr>
        <w:t>DARBUOTOJŲ PROFILAKTINIO SVEIKATOS PATIKRINIMO PASLAUGŲ</w:t>
      </w:r>
      <w:r w:rsidR="00DD212E">
        <w:rPr>
          <w:b/>
          <w:u w:val="single"/>
          <w:lang w:eastAsia="en-US"/>
        </w:rPr>
        <w:t xml:space="preserve"> PIRKIMAS</w:t>
      </w:r>
    </w:p>
    <w:p w:rsidR="00402724" w:rsidRPr="003C3CAA" w:rsidRDefault="00242F08" w:rsidP="00E21AA2">
      <w:pPr>
        <w:widowControl w:val="0"/>
        <w:tabs>
          <w:tab w:val="left" w:pos="-142"/>
        </w:tabs>
        <w:spacing w:line="240" w:lineRule="auto"/>
        <w:ind w:firstLine="284"/>
        <w:jc w:val="center"/>
        <w:rPr>
          <w:b/>
          <w:u w:val="single"/>
          <w:lang w:eastAsia="en-US"/>
        </w:rPr>
      </w:pPr>
      <w:r w:rsidRPr="003C3CAA">
        <w:rPr>
          <w:b/>
          <w:u w:val="single"/>
          <w:lang w:eastAsia="en-US"/>
        </w:rPr>
        <w:t>MAŽOS VERTĖS SKELBIAMOS APKLAUSOS BŪDU</w:t>
      </w:r>
    </w:p>
    <w:p w:rsidR="00402724" w:rsidRPr="00D43864" w:rsidRDefault="00402724" w:rsidP="00E21AA2">
      <w:pPr>
        <w:widowControl w:val="0"/>
        <w:tabs>
          <w:tab w:val="left" w:pos="-142"/>
        </w:tabs>
        <w:spacing w:line="240" w:lineRule="auto"/>
        <w:ind w:left="-851" w:firstLine="0"/>
        <w:jc w:val="center"/>
        <w:rPr>
          <w:b/>
          <w:u w:val="single"/>
          <w:lang w:eastAsia="en-US"/>
        </w:rPr>
      </w:pPr>
    </w:p>
    <w:p w:rsidR="00A24499" w:rsidRPr="003C3CAA" w:rsidRDefault="00242F08" w:rsidP="00E21AA2">
      <w:pPr>
        <w:widowControl w:val="0"/>
        <w:tabs>
          <w:tab w:val="left" w:pos="-142"/>
        </w:tabs>
        <w:spacing w:line="240" w:lineRule="auto"/>
        <w:ind w:left="-851" w:firstLine="0"/>
        <w:jc w:val="center"/>
        <w:rPr>
          <w:u w:val="single"/>
          <w:lang w:eastAsia="en-US"/>
        </w:rPr>
      </w:pPr>
      <w:r w:rsidRPr="003C3CAA">
        <w:rPr>
          <w:u w:val="single"/>
          <w:lang w:eastAsia="en-US"/>
        </w:rPr>
        <w:t>PASIŪLYMAS</w:t>
      </w:r>
    </w:p>
    <w:p w:rsidR="007E2C74" w:rsidRPr="00D43864" w:rsidRDefault="00242F08" w:rsidP="00E21AA2">
      <w:pPr>
        <w:widowControl w:val="0"/>
        <w:tabs>
          <w:tab w:val="left" w:pos="-142"/>
        </w:tabs>
        <w:spacing w:line="240" w:lineRule="auto"/>
        <w:ind w:left="-851" w:firstLine="0"/>
        <w:jc w:val="center"/>
        <w:rPr>
          <w:u w:val="single"/>
          <w:lang w:eastAsia="en-US"/>
        </w:rPr>
      </w:pPr>
      <w:r w:rsidRPr="00D43864">
        <w:rPr>
          <w:u w:val="single"/>
          <w:lang w:eastAsia="en-US"/>
        </w:rPr>
        <w:t>2015 m. _____________________________ d.</w:t>
      </w:r>
    </w:p>
    <w:p w:rsidR="007E2C74" w:rsidRPr="00D43864" w:rsidRDefault="00242F08" w:rsidP="00E21AA2">
      <w:pPr>
        <w:widowControl w:val="0"/>
        <w:tabs>
          <w:tab w:val="left" w:pos="-142"/>
        </w:tabs>
        <w:spacing w:line="240" w:lineRule="auto"/>
        <w:ind w:left="-851" w:firstLine="0"/>
        <w:jc w:val="center"/>
        <w:rPr>
          <w:u w:val="single"/>
          <w:lang w:eastAsia="en-US"/>
        </w:rPr>
      </w:pPr>
      <w:r w:rsidRPr="00D43864">
        <w:rPr>
          <w:u w:val="single"/>
          <w:lang w:eastAsia="en-US"/>
        </w:rPr>
        <w:t>Vilnius</w:t>
      </w:r>
    </w:p>
    <w:p w:rsidR="007E2C74" w:rsidRPr="00D43864" w:rsidRDefault="007E2C74" w:rsidP="00E21AA2">
      <w:pPr>
        <w:widowControl w:val="0"/>
        <w:tabs>
          <w:tab w:val="left" w:pos="-142"/>
        </w:tabs>
        <w:spacing w:line="240" w:lineRule="auto"/>
        <w:ind w:left="-851" w:firstLine="0"/>
        <w:rPr>
          <w:u w:val="single"/>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6"/>
        <w:gridCol w:w="4961"/>
      </w:tblGrid>
      <w:tr w:rsidR="00A2400B" w:rsidRPr="00D43864" w:rsidTr="00E8718E">
        <w:trPr>
          <w:trHeight w:val="910"/>
        </w:trPr>
        <w:tc>
          <w:tcPr>
            <w:tcW w:w="5246" w:type="dxa"/>
          </w:tcPr>
          <w:p w:rsidR="006A6110" w:rsidRPr="00D43864" w:rsidRDefault="00242F08" w:rsidP="00E21AA2">
            <w:pPr>
              <w:pStyle w:val="Pagrindiniotekstotrauka2"/>
              <w:widowControl w:val="0"/>
              <w:tabs>
                <w:tab w:val="left" w:pos="-142"/>
              </w:tabs>
              <w:spacing w:line="240" w:lineRule="auto"/>
              <w:ind w:left="0" w:firstLine="0"/>
            </w:pPr>
            <w:r w:rsidRPr="00D43864">
              <w:t>Tiekėjo pavadinimas ir kodas</w:t>
            </w:r>
          </w:p>
          <w:p w:rsidR="006A6110" w:rsidRPr="00D43864" w:rsidRDefault="00242F08" w:rsidP="00E21AA2">
            <w:pPr>
              <w:pStyle w:val="Pagrindiniotekstotrauka2"/>
              <w:widowControl w:val="0"/>
              <w:tabs>
                <w:tab w:val="left" w:pos="-142"/>
              </w:tabs>
              <w:spacing w:line="240" w:lineRule="auto"/>
              <w:ind w:left="0" w:hanging="108"/>
            </w:pPr>
            <w:r w:rsidRPr="00D43864">
              <w:rPr>
                <w:i/>
                <w:iCs/>
              </w:rPr>
              <w:t>(jei pasiūlymą pateikia ūkio subjektų grupė, nurodyti visos grupės partnerių pavadinimus)</w:t>
            </w:r>
          </w:p>
        </w:tc>
        <w:tc>
          <w:tcPr>
            <w:tcW w:w="4961" w:type="dxa"/>
          </w:tcPr>
          <w:p w:rsidR="00A2400B" w:rsidRPr="00D43864" w:rsidRDefault="00A2400B" w:rsidP="00E21AA2">
            <w:pPr>
              <w:widowControl w:val="0"/>
              <w:tabs>
                <w:tab w:val="left" w:pos="-142"/>
              </w:tabs>
              <w:spacing w:line="240" w:lineRule="auto"/>
              <w:ind w:left="-851" w:right="-108" w:firstLine="0"/>
              <w:rPr>
                <w:lang w:eastAsia="en-US"/>
              </w:rPr>
            </w:pPr>
          </w:p>
        </w:tc>
      </w:tr>
      <w:tr w:rsidR="00A2400B" w:rsidRPr="00D43864" w:rsidTr="00F401ED">
        <w:tc>
          <w:tcPr>
            <w:tcW w:w="5246" w:type="dxa"/>
          </w:tcPr>
          <w:p w:rsidR="006A6110" w:rsidRPr="00D43864" w:rsidRDefault="00242F08" w:rsidP="00E21AA2">
            <w:pPr>
              <w:pStyle w:val="Pagrindiniotekstotrauka2"/>
              <w:widowControl w:val="0"/>
              <w:tabs>
                <w:tab w:val="left" w:pos="-142"/>
              </w:tabs>
              <w:spacing w:line="240" w:lineRule="auto"/>
              <w:ind w:left="0" w:hanging="108"/>
            </w:pPr>
            <w:r w:rsidRPr="00D43864">
              <w:t>Tiekėjo adresas</w:t>
            </w:r>
          </w:p>
          <w:p w:rsidR="006A6110" w:rsidRPr="00D43864" w:rsidRDefault="00242F08" w:rsidP="00E21AA2">
            <w:pPr>
              <w:pStyle w:val="Pagrindiniotekstotrauka2"/>
              <w:widowControl w:val="0"/>
              <w:tabs>
                <w:tab w:val="left" w:pos="-142"/>
              </w:tabs>
              <w:spacing w:line="240" w:lineRule="auto"/>
              <w:ind w:left="0" w:hanging="108"/>
            </w:pPr>
            <w:r w:rsidRPr="00D43864">
              <w:rPr>
                <w:i/>
                <w:iCs/>
              </w:rPr>
              <w:t>(jei pasiūlymą pateikia ūkio subjektų grupė, nurodyti visų grupės partnerių adresus)</w:t>
            </w:r>
          </w:p>
        </w:tc>
        <w:tc>
          <w:tcPr>
            <w:tcW w:w="4961" w:type="dxa"/>
          </w:tcPr>
          <w:p w:rsidR="00A2400B" w:rsidRPr="00D43864" w:rsidRDefault="00A2400B" w:rsidP="00E21AA2">
            <w:pPr>
              <w:widowControl w:val="0"/>
              <w:tabs>
                <w:tab w:val="left" w:pos="-142"/>
              </w:tabs>
              <w:spacing w:line="240" w:lineRule="auto"/>
              <w:ind w:left="-851" w:right="-108" w:firstLine="0"/>
              <w:rPr>
                <w:lang w:eastAsia="en-US"/>
              </w:rPr>
            </w:pPr>
          </w:p>
        </w:tc>
      </w:tr>
      <w:tr w:rsidR="00A2400B" w:rsidRPr="00D43864" w:rsidTr="00F401ED">
        <w:tc>
          <w:tcPr>
            <w:tcW w:w="5246" w:type="dxa"/>
          </w:tcPr>
          <w:p w:rsidR="006A6110" w:rsidRPr="00D43864" w:rsidRDefault="00242F08" w:rsidP="00E21AA2">
            <w:pPr>
              <w:pStyle w:val="Pagrindiniotekstotrauka2"/>
              <w:widowControl w:val="0"/>
              <w:tabs>
                <w:tab w:val="left" w:pos="-142"/>
              </w:tabs>
              <w:spacing w:line="240" w:lineRule="auto"/>
              <w:ind w:left="0" w:hanging="108"/>
            </w:pPr>
            <w:r w:rsidRPr="00D43864">
              <w:t>Įgalioto asmens vardas ir pavardė</w:t>
            </w:r>
          </w:p>
        </w:tc>
        <w:tc>
          <w:tcPr>
            <w:tcW w:w="4961" w:type="dxa"/>
          </w:tcPr>
          <w:p w:rsidR="00A2400B" w:rsidRPr="00D43864" w:rsidRDefault="00A2400B" w:rsidP="00E21AA2">
            <w:pPr>
              <w:widowControl w:val="0"/>
              <w:tabs>
                <w:tab w:val="left" w:pos="-142"/>
              </w:tabs>
              <w:spacing w:line="240" w:lineRule="auto"/>
              <w:ind w:left="-851" w:right="-108" w:firstLine="0"/>
              <w:rPr>
                <w:lang w:eastAsia="en-US"/>
              </w:rPr>
            </w:pPr>
          </w:p>
        </w:tc>
      </w:tr>
      <w:tr w:rsidR="00A2400B" w:rsidRPr="00D43864" w:rsidTr="00F401ED">
        <w:tc>
          <w:tcPr>
            <w:tcW w:w="5246" w:type="dxa"/>
          </w:tcPr>
          <w:p w:rsidR="006A6110" w:rsidRPr="00D43864" w:rsidRDefault="00242F08" w:rsidP="00E21AA2">
            <w:pPr>
              <w:pStyle w:val="Pagrindiniotekstotrauka2"/>
              <w:widowControl w:val="0"/>
              <w:tabs>
                <w:tab w:val="left" w:pos="-142"/>
              </w:tabs>
              <w:spacing w:line="240" w:lineRule="auto"/>
              <w:ind w:left="0" w:hanging="108"/>
            </w:pPr>
            <w:r w:rsidRPr="00D43864">
              <w:t>Telefono numeris</w:t>
            </w:r>
          </w:p>
        </w:tc>
        <w:tc>
          <w:tcPr>
            <w:tcW w:w="4961" w:type="dxa"/>
          </w:tcPr>
          <w:p w:rsidR="00A2400B" w:rsidRPr="00D43864" w:rsidRDefault="00A2400B" w:rsidP="00E21AA2">
            <w:pPr>
              <w:widowControl w:val="0"/>
              <w:tabs>
                <w:tab w:val="left" w:pos="-142"/>
              </w:tabs>
              <w:spacing w:line="240" w:lineRule="auto"/>
              <w:ind w:left="-851" w:right="-108" w:firstLine="0"/>
              <w:rPr>
                <w:lang w:eastAsia="en-US"/>
              </w:rPr>
            </w:pPr>
          </w:p>
        </w:tc>
      </w:tr>
      <w:tr w:rsidR="00A2400B" w:rsidRPr="00D43864" w:rsidTr="00F401ED">
        <w:tc>
          <w:tcPr>
            <w:tcW w:w="5246" w:type="dxa"/>
          </w:tcPr>
          <w:p w:rsidR="006A6110" w:rsidRPr="00D43864" w:rsidRDefault="00242F08" w:rsidP="00E21AA2">
            <w:pPr>
              <w:pStyle w:val="Pagrindiniotekstotrauka2"/>
              <w:widowControl w:val="0"/>
              <w:tabs>
                <w:tab w:val="left" w:pos="-142"/>
              </w:tabs>
              <w:spacing w:line="240" w:lineRule="auto"/>
              <w:ind w:left="0" w:hanging="108"/>
            </w:pPr>
            <w:r w:rsidRPr="00D43864">
              <w:t>Fakso numeris</w:t>
            </w:r>
          </w:p>
        </w:tc>
        <w:tc>
          <w:tcPr>
            <w:tcW w:w="4961" w:type="dxa"/>
          </w:tcPr>
          <w:p w:rsidR="00A2400B" w:rsidRPr="00D43864" w:rsidRDefault="00A2400B" w:rsidP="00E21AA2">
            <w:pPr>
              <w:widowControl w:val="0"/>
              <w:tabs>
                <w:tab w:val="left" w:pos="-142"/>
              </w:tabs>
              <w:spacing w:line="240" w:lineRule="auto"/>
              <w:ind w:left="-851" w:right="-108" w:firstLine="0"/>
              <w:rPr>
                <w:lang w:eastAsia="en-US"/>
              </w:rPr>
            </w:pPr>
          </w:p>
        </w:tc>
      </w:tr>
      <w:tr w:rsidR="00A2400B" w:rsidRPr="00D43864" w:rsidTr="00F401ED">
        <w:tc>
          <w:tcPr>
            <w:tcW w:w="5246" w:type="dxa"/>
          </w:tcPr>
          <w:p w:rsidR="006A6110" w:rsidRPr="00D43864" w:rsidRDefault="00242F08" w:rsidP="00E21AA2">
            <w:pPr>
              <w:pStyle w:val="Pagrindiniotekstotrauka2"/>
              <w:widowControl w:val="0"/>
              <w:tabs>
                <w:tab w:val="left" w:pos="-142"/>
              </w:tabs>
              <w:spacing w:line="240" w:lineRule="auto"/>
              <w:ind w:left="0" w:hanging="108"/>
            </w:pPr>
            <w:r w:rsidRPr="00D43864">
              <w:t>E. pašto adresas</w:t>
            </w:r>
          </w:p>
        </w:tc>
        <w:tc>
          <w:tcPr>
            <w:tcW w:w="4961" w:type="dxa"/>
          </w:tcPr>
          <w:p w:rsidR="00A2400B" w:rsidRPr="00D43864" w:rsidRDefault="00A2400B" w:rsidP="00E21AA2">
            <w:pPr>
              <w:widowControl w:val="0"/>
              <w:tabs>
                <w:tab w:val="left" w:pos="-142"/>
              </w:tabs>
              <w:spacing w:line="240" w:lineRule="auto"/>
              <w:ind w:left="-851" w:right="-108" w:firstLine="0"/>
              <w:rPr>
                <w:lang w:eastAsia="en-US"/>
              </w:rPr>
            </w:pPr>
          </w:p>
        </w:tc>
      </w:tr>
    </w:tbl>
    <w:p w:rsidR="007E2C74" w:rsidRPr="00D43864" w:rsidRDefault="007E2C74" w:rsidP="00E21AA2">
      <w:pPr>
        <w:widowControl w:val="0"/>
        <w:tabs>
          <w:tab w:val="left" w:pos="-142"/>
        </w:tabs>
        <w:ind w:firstLine="0"/>
        <w:rPr>
          <w:lang w:eastAsia="en-US"/>
        </w:rPr>
      </w:pPr>
    </w:p>
    <w:p w:rsidR="006A6110" w:rsidRPr="00D43864" w:rsidRDefault="00242F08" w:rsidP="00E21AA2">
      <w:pPr>
        <w:widowControl w:val="0"/>
        <w:tabs>
          <w:tab w:val="left" w:pos="-142"/>
        </w:tabs>
        <w:spacing w:line="240" w:lineRule="auto"/>
        <w:ind w:firstLine="0"/>
        <w:outlineLvl w:val="0"/>
        <w:rPr>
          <w:b/>
        </w:rPr>
      </w:pPr>
      <w:r w:rsidRPr="00D43864">
        <w:rPr>
          <w:lang w:eastAsia="en-US"/>
        </w:rPr>
        <w:t xml:space="preserve"> Šiuo pasiūlymu pažymime, kad susipažinome ir sutinkame su visomis </w:t>
      </w:r>
      <w:r w:rsidR="00F97F8D">
        <w:rPr>
          <w:lang w:eastAsia="en-US"/>
        </w:rPr>
        <w:t>konkurso</w:t>
      </w:r>
      <w:r w:rsidR="00F97F8D" w:rsidRPr="00D43864">
        <w:rPr>
          <w:lang w:eastAsia="en-US"/>
        </w:rPr>
        <w:t xml:space="preserve"> </w:t>
      </w:r>
      <w:r w:rsidRPr="00D43864">
        <w:rPr>
          <w:lang w:eastAsia="en-US"/>
        </w:rPr>
        <w:t>sąlygomis, nustatytomis „</w:t>
      </w:r>
      <w:r w:rsidR="00A44A33">
        <w:t>Darbuotojų profilaktinio sveikatos patikrinimo</w:t>
      </w:r>
      <w:r w:rsidRPr="00D43864">
        <w:t xml:space="preserve"> paslaugų pirkim</w:t>
      </w:r>
      <w:r w:rsidR="00600A7E">
        <w:t>o</w:t>
      </w:r>
      <w:r w:rsidRPr="00D43864">
        <w:t>“ mažos vertės skelbiamos apklausos būdu</w:t>
      </w:r>
      <w:r w:rsidR="003C3CAA">
        <w:rPr>
          <w:lang w:eastAsia="en-US"/>
        </w:rPr>
        <w:t xml:space="preserve"> </w:t>
      </w:r>
      <w:r w:rsidR="00600A7E">
        <w:rPr>
          <w:lang w:eastAsia="en-US"/>
        </w:rPr>
        <w:t>p</w:t>
      </w:r>
      <w:r w:rsidR="003C3CAA">
        <w:rPr>
          <w:lang w:eastAsia="en-US"/>
        </w:rPr>
        <w:t>irkimo dokumentuose</w:t>
      </w:r>
      <w:r w:rsidRPr="00D43864">
        <w:rPr>
          <w:lang w:eastAsia="en-US"/>
        </w:rPr>
        <w:t xml:space="preserve"> ir šiuo PASIŪLYMU bei kartu su juo pateikiamais kitais dokumentais laimėjimo atveju įsipareigojame vykdyti Pirkimo </w:t>
      </w:r>
      <w:r w:rsidR="004E3E9A" w:rsidRPr="00D43864">
        <w:rPr>
          <w:lang w:eastAsia="en-US"/>
        </w:rPr>
        <w:t>S</w:t>
      </w:r>
      <w:r w:rsidRPr="00D43864">
        <w:rPr>
          <w:lang w:eastAsia="en-US"/>
        </w:rPr>
        <w:t xml:space="preserve">utartį Pirkimo dokumentuose nurodytomis sąlygomis. </w:t>
      </w:r>
    </w:p>
    <w:p w:rsidR="006A6110" w:rsidRPr="00D43864" w:rsidRDefault="00242F08" w:rsidP="00E21AA2">
      <w:pPr>
        <w:widowControl w:val="0"/>
        <w:tabs>
          <w:tab w:val="left" w:pos="-142"/>
        </w:tabs>
        <w:spacing w:line="240" w:lineRule="auto"/>
        <w:ind w:firstLine="0"/>
        <w:outlineLvl w:val="0"/>
        <w:rPr>
          <w:b/>
        </w:rPr>
      </w:pPr>
      <w:r w:rsidRPr="00D43864">
        <w:rPr>
          <w:lang w:eastAsia="en-US"/>
        </w:rPr>
        <w:t xml:space="preserve">Taip pat patvirtiname, kad visa mūsų pasiūlyme pateikta informacija yra teisinga ir kad mes nenuslėpėme jokios informacijos, kurią buvo prašoma pateikti Pirkimo dokumentuose. Taip pat patvirtiname, kad nedalyvavome rengiant </w:t>
      </w:r>
      <w:r w:rsidR="00600A7E">
        <w:rPr>
          <w:lang w:eastAsia="en-US"/>
        </w:rPr>
        <w:t>konkurso sąlygas</w:t>
      </w:r>
      <w:r w:rsidRPr="00D43864">
        <w:rPr>
          <w:lang w:eastAsia="en-US"/>
        </w:rPr>
        <w:t>, o taip pat nesame susiję su jokiu kitu šiame Pirkime dalyvaujančiu tiekėju (įmone) ar kita suinteresuota šalimi.</w:t>
      </w:r>
    </w:p>
    <w:p w:rsidR="006A6110" w:rsidRPr="00D43864" w:rsidRDefault="00242F08" w:rsidP="00E21AA2">
      <w:pPr>
        <w:widowControl w:val="0"/>
        <w:tabs>
          <w:tab w:val="left" w:pos="-142"/>
        </w:tabs>
        <w:spacing w:line="240" w:lineRule="auto"/>
        <w:ind w:firstLine="0"/>
        <w:outlineLvl w:val="0"/>
        <w:rPr>
          <w:b/>
        </w:rPr>
      </w:pPr>
      <w:r w:rsidRPr="00D43864">
        <w:rPr>
          <w:lang w:eastAsia="en-US"/>
        </w:rPr>
        <w:t>Suprantame, kad išaiškėjus aukščiau nurodytoms aplinkybėms, būsime pašalinti iš šio Pirkimo ir mūsų pateiktas pasiūlymas bus atmestas.</w:t>
      </w:r>
    </w:p>
    <w:p w:rsidR="006D68EE" w:rsidRPr="00D43864" w:rsidRDefault="00242F08" w:rsidP="00E21AA2">
      <w:pPr>
        <w:widowControl w:val="0"/>
        <w:tabs>
          <w:tab w:val="left" w:pos="-142"/>
        </w:tabs>
        <w:spacing w:line="240" w:lineRule="auto"/>
        <w:ind w:firstLine="0"/>
        <w:outlineLvl w:val="0"/>
      </w:pPr>
      <w:r w:rsidRPr="00D43864">
        <w:t xml:space="preserve">Įvertinę ir supratę Pirkimo dokumentuose išdėstytas sąlygas, teikiame savo pasiūlymą: </w:t>
      </w:r>
    </w:p>
    <w:tbl>
      <w:tblPr>
        <w:tblW w:w="10390" w:type="dxa"/>
        <w:jc w:val="center"/>
        <w:tblInd w:w="-369" w:type="dxa"/>
        <w:tblLayout w:type="fixed"/>
        <w:tblLook w:val="0000"/>
      </w:tblPr>
      <w:tblGrid>
        <w:gridCol w:w="35"/>
        <w:gridCol w:w="807"/>
        <w:gridCol w:w="1002"/>
        <w:gridCol w:w="2460"/>
        <w:gridCol w:w="851"/>
        <w:gridCol w:w="1808"/>
        <w:gridCol w:w="1827"/>
        <w:gridCol w:w="35"/>
        <w:gridCol w:w="1524"/>
        <w:gridCol w:w="41"/>
      </w:tblGrid>
      <w:tr w:rsidR="00A44A33" w:rsidRPr="005C5BE5" w:rsidTr="007A4F1D">
        <w:trPr>
          <w:gridBefore w:val="1"/>
          <w:wBefore w:w="35" w:type="dxa"/>
          <w:trHeight w:val="1271"/>
          <w:jc w:val="center"/>
        </w:trPr>
        <w:tc>
          <w:tcPr>
            <w:tcW w:w="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44A33" w:rsidRPr="00E8718E" w:rsidRDefault="00A44A33" w:rsidP="00E21AA2">
            <w:pPr>
              <w:widowControl w:val="0"/>
              <w:ind w:firstLine="0"/>
              <w:jc w:val="center"/>
              <w:rPr>
                <w:sz w:val="22"/>
                <w:szCs w:val="22"/>
              </w:rPr>
            </w:pPr>
            <w:r w:rsidRPr="00E8718E">
              <w:rPr>
                <w:sz w:val="22"/>
                <w:szCs w:val="22"/>
              </w:rPr>
              <w:t>Eil.</w:t>
            </w:r>
          </w:p>
          <w:p w:rsidR="00A44A33" w:rsidRPr="00E8718E" w:rsidRDefault="00A44A33" w:rsidP="00E21AA2">
            <w:pPr>
              <w:widowControl w:val="0"/>
              <w:ind w:firstLine="0"/>
              <w:jc w:val="center"/>
              <w:rPr>
                <w:sz w:val="22"/>
                <w:szCs w:val="22"/>
              </w:rPr>
            </w:pPr>
            <w:r w:rsidRPr="00E8718E">
              <w:rPr>
                <w:sz w:val="22"/>
                <w:szCs w:val="22"/>
              </w:rPr>
              <w:t>Nr.</w:t>
            </w:r>
          </w:p>
        </w:tc>
        <w:tc>
          <w:tcPr>
            <w:tcW w:w="346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44A33" w:rsidRPr="00E8718E" w:rsidRDefault="00A44A33" w:rsidP="00E21AA2">
            <w:pPr>
              <w:widowControl w:val="0"/>
              <w:ind w:hanging="7"/>
              <w:jc w:val="center"/>
              <w:rPr>
                <w:sz w:val="22"/>
                <w:szCs w:val="22"/>
              </w:rPr>
            </w:pPr>
            <w:r w:rsidRPr="00E8718E">
              <w:rPr>
                <w:sz w:val="22"/>
                <w:szCs w:val="22"/>
              </w:rPr>
              <w:t>Paslaugos pavadinimas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44A33" w:rsidRPr="00E8718E" w:rsidRDefault="00A44A33" w:rsidP="00E21AA2">
            <w:pPr>
              <w:widowControl w:val="0"/>
              <w:ind w:firstLine="0"/>
              <w:jc w:val="center"/>
              <w:rPr>
                <w:sz w:val="22"/>
                <w:szCs w:val="22"/>
              </w:rPr>
            </w:pPr>
            <w:r w:rsidRPr="00E8718E">
              <w:rPr>
                <w:sz w:val="22"/>
                <w:szCs w:val="22"/>
              </w:rPr>
              <w:t>Mato vnt.</w:t>
            </w:r>
          </w:p>
        </w:tc>
        <w:tc>
          <w:tcPr>
            <w:tcW w:w="18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8718E" w:rsidRDefault="00E8718E" w:rsidP="00E21AA2">
            <w:pPr>
              <w:widowControl w:val="0"/>
              <w:ind w:left="67" w:right="50" w:firstLine="0"/>
              <w:jc w:val="center"/>
              <w:rPr>
                <w:sz w:val="22"/>
                <w:szCs w:val="22"/>
              </w:rPr>
            </w:pPr>
            <w:r w:rsidRPr="00E8718E">
              <w:rPr>
                <w:sz w:val="22"/>
                <w:szCs w:val="22"/>
              </w:rPr>
              <w:t xml:space="preserve">Preliminarus </w:t>
            </w:r>
          </w:p>
          <w:p w:rsidR="00A44A33" w:rsidRPr="00E8718E" w:rsidRDefault="00E8718E" w:rsidP="00E21AA2">
            <w:pPr>
              <w:widowControl w:val="0"/>
              <w:ind w:left="67" w:right="50" w:firstLine="0"/>
              <w:jc w:val="center"/>
              <w:rPr>
                <w:sz w:val="22"/>
                <w:szCs w:val="22"/>
              </w:rPr>
            </w:pPr>
            <w:r>
              <w:rPr>
                <w:sz w:val="22"/>
                <w:szCs w:val="22"/>
              </w:rPr>
              <w:t>(</w:t>
            </w:r>
            <w:r w:rsidRPr="00E8718E">
              <w:rPr>
                <w:sz w:val="22"/>
                <w:szCs w:val="22"/>
              </w:rPr>
              <w:t xml:space="preserve">24 </w:t>
            </w:r>
            <w:r w:rsidR="00733CED" w:rsidRPr="00E8718E">
              <w:rPr>
                <w:sz w:val="22"/>
                <w:szCs w:val="22"/>
              </w:rPr>
              <w:t>mėn.</w:t>
            </w:r>
            <w:r>
              <w:rPr>
                <w:sz w:val="22"/>
                <w:szCs w:val="22"/>
              </w:rPr>
              <w:t>)</w:t>
            </w:r>
            <w:r w:rsidRPr="00E8718E">
              <w:rPr>
                <w:sz w:val="22"/>
                <w:szCs w:val="22"/>
              </w:rPr>
              <w:t xml:space="preserve"> kiekis </w:t>
            </w:r>
          </w:p>
        </w:tc>
        <w:tc>
          <w:tcPr>
            <w:tcW w:w="186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8718E" w:rsidRPr="00E8718E" w:rsidRDefault="00E8718E" w:rsidP="00E21AA2">
            <w:pPr>
              <w:widowControl w:val="0"/>
              <w:ind w:firstLine="0"/>
              <w:jc w:val="center"/>
              <w:rPr>
                <w:sz w:val="22"/>
                <w:szCs w:val="22"/>
              </w:rPr>
            </w:pPr>
          </w:p>
          <w:p w:rsidR="00A44A33" w:rsidRPr="00E8718E" w:rsidRDefault="00E8718E" w:rsidP="00E21AA2">
            <w:pPr>
              <w:widowControl w:val="0"/>
              <w:ind w:firstLine="0"/>
              <w:jc w:val="center"/>
              <w:rPr>
                <w:sz w:val="22"/>
                <w:szCs w:val="22"/>
              </w:rPr>
            </w:pPr>
            <w:r w:rsidRPr="00E8718E">
              <w:rPr>
                <w:sz w:val="22"/>
                <w:szCs w:val="22"/>
              </w:rPr>
              <w:t>Paslaugų mato vieneto įkainis</w:t>
            </w:r>
          </w:p>
          <w:p w:rsidR="00E8718E" w:rsidRPr="00E8718E" w:rsidRDefault="00E8718E" w:rsidP="00E21AA2">
            <w:pPr>
              <w:widowControl w:val="0"/>
              <w:ind w:firstLine="0"/>
              <w:jc w:val="center"/>
              <w:rPr>
                <w:sz w:val="22"/>
                <w:szCs w:val="22"/>
              </w:rPr>
            </w:pPr>
            <w:r w:rsidRPr="00E8718E">
              <w:rPr>
                <w:sz w:val="22"/>
                <w:szCs w:val="22"/>
              </w:rPr>
              <w:t>be PVM</w:t>
            </w:r>
          </w:p>
          <w:p w:rsidR="00A44A33" w:rsidRPr="00E8718E" w:rsidRDefault="00A44A33" w:rsidP="00E21AA2">
            <w:pPr>
              <w:widowControl w:val="0"/>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44A33" w:rsidRPr="00E8718E" w:rsidRDefault="00E8718E" w:rsidP="00E21AA2">
            <w:pPr>
              <w:widowControl w:val="0"/>
              <w:ind w:hanging="26"/>
              <w:jc w:val="center"/>
              <w:rPr>
                <w:sz w:val="22"/>
                <w:szCs w:val="22"/>
              </w:rPr>
            </w:pPr>
            <w:r w:rsidRPr="00E8718E">
              <w:rPr>
                <w:bCs/>
                <w:sz w:val="22"/>
                <w:szCs w:val="22"/>
              </w:rPr>
              <w:t>Viso Paslaugų kiekio kaina be PVM</w:t>
            </w:r>
          </w:p>
        </w:tc>
      </w:tr>
      <w:tr w:rsidR="00FE7A9A" w:rsidRPr="005C5BE5" w:rsidTr="007A4F1D">
        <w:trPr>
          <w:gridBefore w:val="1"/>
          <w:wBefore w:w="35" w:type="dxa"/>
          <w:trHeight w:val="343"/>
          <w:jc w:val="center"/>
        </w:trPr>
        <w:tc>
          <w:tcPr>
            <w:tcW w:w="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E7A9A" w:rsidRPr="00FE7A9A" w:rsidRDefault="00FE7A9A" w:rsidP="00E21AA2">
            <w:pPr>
              <w:widowControl w:val="0"/>
              <w:ind w:firstLine="0"/>
              <w:jc w:val="center"/>
              <w:rPr>
                <w:i/>
                <w:sz w:val="22"/>
                <w:szCs w:val="22"/>
              </w:rPr>
            </w:pPr>
            <w:r w:rsidRPr="00FE7A9A">
              <w:rPr>
                <w:i/>
                <w:sz w:val="22"/>
                <w:szCs w:val="22"/>
              </w:rPr>
              <w:t>1</w:t>
            </w:r>
          </w:p>
        </w:tc>
        <w:tc>
          <w:tcPr>
            <w:tcW w:w="346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E7A9A" w:rsidRPr="00FE7A9A" w:rsidRDefault="00FE7A9A" w:rsidP="00E21AA2">
            <w:pPr>
              <w:widowControl w:val="0"/>
              <w:ind w:hanging="7"/>
              <w:jc w:val="center"/>
              <w:rPr>
                <w:i/>
                <w:sz w:val="22"/>
                <w:szCs w:val="22"/>
              </w:rPr>
            </w:pPr>
            <w:r w:rsidRPr="00FE7A9A">
              <w:rPr>
                <w:i/>
                <w:sz w:val="22"/>
                <w:szCs w:val="22"/>
              </w:rPr>
              <w:t>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E7A9A" w:rsidRPr="00FE7A9A" w:rsidRDefault="00FE7A9A" w:rsidP="00E21AA2">
            <w:pPr>
              <w:widowControl w:val="0"/>
              <w:ind w:firstLine="0"/>
              <w:jc w:val="center"/>
              <w:rPr>
                <w:i/>
                <w:sz w:val="22"/>
                <w:szCs w:val="22"/>
              </w:rPr>
            </w:pPr>
            <w:r w:rsidRPr="00FE7A9A">
              <w:rPr>
                <w:i/>
                <w:sz w:val="22"/>
                <w:szCs w:val="22"/>
              </w:rPr>
              <w:t>3</w:t>
            </w:r>
          </w:p>
        </w:tc>
        <w:tc>
          <w:tcPr>
            <w:tcW w:w="18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E7A9A" w:rsidRPr="00FE7A9A" w:rsidRDefault="00FE7A9A" w:rsidP="00E21AA2">
            <w:pPr>
              <w:widowControl w:val="0"/>
              <w:ind w:left="67" w:right="50" w:firstLine="0"/>
              <w:jc w:val="center"/>
              <w:rPr>
                <w:i/>
                <w:sz w:val="22"/>
                <w:szCs w:val="22"/>
              </w:rPr>
            </w:pPr>
            <w:r w:rsidRPr="00FE7A9A">
              <w:rPr>
                <w:i/>
                <w:sz w:val="22"/>
                <w:szCs w:val="22"/>
              </w:rPr>
              <w:t>4</w:t>
            </w:r>
          </w:p>
        </w:tc>
        <w:tc>
          <w:tcPr>
            <w:tcW w:w="186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E7A9A" w:rsidRPr="00FE7A9A" w:rsidRDefault="00FE7A9A" w:rsidP="00E21AA2">
            <w:pPr>
              <w:widowControl w:val="0"/>
              <w:ind w:firstLine="0"/>
              <w:jc w:val="center"/>
              <w:rPr>
                <w:i/>
                <w:sz w:val="22"/>
                <w:szCs w:val="22"/>
              </w:rPr>
            </w:pPr>
            <w:r w:rsidRPr="00FE7A9A">
              <w:rPr>
                <w:i/>
                <w:sz w:val="22"/>
                <w:szCs w:val="22"/>
              </w:rPr>
              <w:t>5</w:t>
            </w:r>
          </w:p>
        </w:tc>
        <w:tc>
          <w:tcPr>
            <w:tcW w:w="156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E7A9A" w:rsidRPr="00FE7A9A" w:rsidRDefault="00FE7A9A" w:rsidP="00E21AA2">
            <w:pPr>
              <w:widowControl w:val="0"/>
              <w:ind w:hanging="26"/>
              <w:jc w:val="center"/>
              <w:rPr>
                <w:bCs/>
                <w:i/>
                <w:sz w:val="22"/>
                <w:szCs w:val="22"/>
              </w:rPr>
            </w:pPr>
            <w:r w:rsidRPr="00FE7A9A">
              <w:rPr>
                <w:bCs/>
                <w:i/>
                <w:sz w:val="22"/>
                <w:szCs w:val="22"/>
              </w:rPr>
              <w:t>6</w:t>
            </w:r>
            <w:r>
              <w:rPr>
                <w:bCs/>
                <w:i/>
                <w:sz w:val="22"/>
                <w:szCs w:val="22"/>
              </w:rPr>
              <w:t xml:space="preserve"> (4x5)</w:t>
            </w:r>
          </w:p>
        </w:tc>
      </w:tr>
      <w:tr w:rsidR="00A44A33" w:rsidRPr="005C5BE5" w:rsidTr="007A4F1D">
        <w:trPr>
          <w:gridBefore w:val="1"/>
          <w:wBefore w:w="35" w:type="dxa"/>
          <w:jc w:val="center"/>
        </w:trPr>
        <w:tc>
          <w:tcPr>
            <w:tcW w:w="807" w:type="dxa"/>
            <w:tcBorders>
              <w:top w:val="single" w:sz="4" w:space="0" w:color="auto"/>
              <w:left w:val="single" w:sz="4" w:space="0" w:color="auto"/>
              <w:bottom w:val="single" w:sz="4" w:space="0" w:color="auto"/>
              <w:right w:val="single" w:sz="4" w:space="0" w:color="auto"/>
            </w:tcBorders>
          </w:tcPr>
          <w:p w:rsidR="00A44A33" w:rsidRPr="00E8718E" w:rsidRDefault="00A44A33" w:rsidP="00C75723">
            <w:pPr>
              <w:widowControl w:val="0"/>
              <w:ind w:firstLine="0"/>
              <w:rPr>
                <w:color w:val="000000"/>
                <w:sz w:val="22"/>
                <w:szCs w:val="22"/>
              </w:rPr>
            </w:pPr>
            <w:r w:rsidRPr="00E8718E">
              <w:rPr>
                <w:color w:val="000000"/>
                <w:sz w:val="22"/>
                <w:szCs w:val="22"/>
              </w:rPr>
              <w:t>1</w:t>
            </w:r>
            <w:r w:rsidR="00E8718E" w:rsidRPr="00E8718E">
              <w:rPr>
                <w:color w:val="000000"/>
                <w:sz w:val="22"/>
                <w:szCs w:val="22"/>
              </w:rPr>
              <w:t>.</w:t>
            </w:r>
          </w:p>
        </w:tc>
        <w:tc>
          <w:tcPr>
            <w:tcW w:w="3462" w:type="dxa"/>
            <w:gridSpan w:val="2"/>
            <w:tcBorders>
              <w:top w:val="single" w:sz="4" w:space="0" w:color="auto"/>
              <w:left w:val="single" w:sz="4" w:space="0" w:color="auto"/>
              <w:bottom w:val="single" w:sz="4" w:space="0" w:color="auto"/>
              <w:right w:val="single" w:sz="4" w:space="0" w:color="auto"/>
            </w:tcBorders>
          </w:tcPr>
          <w:p w:rsidR="00A44A33" w:rsidRPr="00E8718E" w:rsidRDefault="00A44A33" w:rsidP="00E21AA2">
            <w:pPr>
              <w:widowControl w:val="0"/>
              <w:ind w:left="-61" w:right="-104" w:firstLine="0"/>
              <w:jc w:val="left"/>
              <w:rPr>
                <w:sz w:val="22"/>
                <w:szCs w:val="22"/>
              </w:rPr>
            </w:pPr>
            <w:r w:rsidRPr="00E8718E">
              <w:rPr>
                <w:sz w:val="22"/>
                <w:szCs w:val="22"/>
              </w:rPr>
              <w:t>Vairuotojų profilaktinis sveikatos patikrinimas</w:t>
            </w:r>
          </w:p>
        </w:tc>
        <w:tc>
          <w:tcPr>
            <w:tcW w:w="851" w:type="dxa"/>
            <w:tcBorders>
              <w:top w:val="single" w:sz="4" w:space="0" w:color="auto"/>
              <w:left w:val="single" w:sz="4" w:space="0" w:color="auto"/>
              <w:bottom w:val="single" w:sz="4" w:space="0" w:color="auto"/>
              <w:right w:val="single" w:sz="4" w:space="0" w:color="auto"/>
            </w:tcBorders>
            <w:vAlign w:val="center"/>
          </w:tcPr>
          <w:p w:rsidR="00A44A33" w:rsidRPr="00E8718E" w:rsidRDefault="00A44A33" w:rsidP="00E21AA2">
            <w:pPr>
              <w:widowControl w:val="0"/>
              <w:ind w:firstLine="0"/>
              <w:jc w:val="center"/>
              <w:rPr>
                <w:color w:val="000000"/>
              </w:rPr>
            </w:pPr>
            <w:r w:rsidRPr="00E8718E">
              <w:rPr>
                <w:color w:val="000000"/>
              </w:rPr>
              <w:t>vnt.</w:t>
            </w:r>
          </w:p>
        </w:tc>
        <w:tc>
          <w:tcPr>
            <w:tcW w:w="1808" w:type="dxa"/>
            <w:tcBorders>
              <w:top w:val="single" w:sz="4" w:space="0" w:color="auto"/>
              <w:left w:val="single" w:sz="4" w:space="0" w:color="auto"/>
              <w:bottom w:val="single" w:sz="4" w:space="0" w:color="auto"/>
              <w:right w:val="single" w:sz="4" w:space="0" w:color="auto"/>
            </w:tcBorders>
            <w:vAlign w:val="center"/>
          </w:tcPr>
          <w:p w:rsidR="00A44A33" w:rsidRPr="00E8718E" w:rsidRDefault="00A44A33" w:rsidP="00E21AA2">
            <w:pPr>
              <w:widowControl w:val="0"/>
              <w:ind w:firstLine="0"/>
              <w:jc w:val="center"/>
              <w:rPr>
                <w:color w:val="000000"/>
              </w:rPr>
            </w:pPr>
            <w:r w:rsidRPr="00E8718E">
              <w:rPr>
                <w:color w:val="000000"/>
              </w:rPr>
              <w:t>1400</w:t>
            </w:r>
          </w:p>
        </w:tc>
        <w:tc>
          <w:tcPr>
            <w:tcW w:w="1862" w:type="dxa"/>
            <w:gridSpan w:val="2"/>
            <w:tcBorders>
              <w:top w:val="single" w:sz="4" w:space="0" w:color="auto"/>
              <w:left w:val="single" w:sz="4" w:space="0" w:color="auto"/>
              <w:bottom w:val="single" w:sz="4" w:space="0" w:color="auto"/>
              <w:right w:val="single" w:sz="4" w:space="0" w:color="auto"/>
            </w:tcBorders>
          </w:tcPr>
          <w:p w:rsidR="00A44A33" w:rsidRPr="005C5BE5" w:rsidRDefault="00A44A33" w:rsidP="00E21AA2">
            <w:pPr>
              <w:widowControl w:val="0"/>
              <w:ind w:right="33"/>
              <w:jc w:val="right"/>
            </w:pPr>
          </w:p>
        </w:tc>
        <w:tc>
          <w:tcPr>
            <w:tcW w:w="1565" w:type="dxa"/>
            <w:gridSpan w:val="2"/>
            <w:tcBorders>
              <w:top w:val="single" w:sz="4" w:space="0" w:color="auto"/>
              <w:left w:val="single" w:sz="4" w:space="0" w:color="auto"/>
              <w:bottom w:val="single" w:sz="4" w:space="0" w:color="auto"/>
              <w:right w:val="single" w:sz="4" w:space="0" w:color="auto"/>
            </w:tcBorders>
          </w:tcPr>
          <w:p w:rsidR="00A44A33" w:rsidRPr="005C5BE5" w:rsidRDefault="00A44A33" w:rsidP="00E21AA2">
            <w:pPr>
              <w:widowControl w:val="0"/>
              <w:ind w:right="33"/>
              <w:jc w:val="right"/>
            </w:pPr>
          </w:p>
        </w:tc>
      </w:tr>
      <w:tr w:rsidR="00A44A33" w:rsidRPr="005C5BE5" w:rsidTr="007A4F1D">
        <w:trPr>
          <w:gridBefore w:val="1"/>
          <w:wBefore w:w="35" w:type="dxa"/>
          <w:jc w:val="center"/>
        </w:trPr>
        <w:tc>
          <w:tcPr>
            <w:tcW w:w="807" w:type="dxa"/>
            <w:tcBorders>
              <w:top w:val="single" w:sz="4" w:space="0" w:color="auto"/>
              <w:left w:val="single" w:sz="4" w:space="0" w:color="auto"/>
              <w:bottom w:val="single" w:sz="4" w:space="0" w:color="auto"/>
              <w:right w:val="single" w:sz="4" w:space="0" w:color="auto"/>
            </w:tcBorders>
          </w:tcPr>
          <w:p w:rsidR="00A44A33" w:rsidRPr="00E8718E" w:rsidRDefault="00E8718E" w:rsidP="00E21AA2">
            <w:pPr>
              <w:widowControl w:val="0"/>
              <w:ind w:firstLine="0"/>
              <w:rPr>
                <w:color w:val="000000"/>
                <w:sz w:val="22"/>
                <w:szCs w:val="22"/>
              </w:rPr>
            </w:pPr>
            <w:r w:rsidRPr="00E8718E">
              <w:rPr>
                <w:color w:val="000000"/>
                <w:sz w:val="22"/>
                <w:szCs w:val="22"/>
              </w:rPr>
              <w:t>2.</w:t>
            </w:r>
          </w:p>
        </w:tc>
        <w:tc>
          <w:tcPr>
            <w:tcW w:w="3462" w:type="dxa"/>
            <w:gridSpan w:val="2"/>
            <w:tcBorders>
              <w:top w:val="single" w:sz="4" w:space="0" w:color="auto"/>
              <w:left w:val="single" w:sz="4" w:space="0" w:color="auto"/>
              <w:bottom w:val="single" w:sz="4" w:space="0" w:color="auto"/>
              <w:right w:val="single" w:sz="4" w:space="0" w:color="auto"/>
            </w:tcBorders>
          </w:tcPr>
          <w:p w:rsidR="00A44A33" w:rsidRPr="00E8718E" w:rsidRDefault="00A44A33" w:rsidP="00E21AA2">
            <w:pPr>
              <w:widowControl w:val="0"/>
              <w:ind w:firstLine="0"/>
              <w:jc w:val="left"/>
              <w:rPr>
                <w:sz w:val="22"/>
                <w:szCs w:val="22"/>
              </w:rPr>
            </w:pPr>
            <w:r w:rsidRPr="00E8718E">
              <w:rPr>
                <w:sz w:val="22"/>
                <w:szCs w:val="22"/>
              </w:rPr>
              <w:t>Darbininkų</w:t>
            </w:r>
            <w:r w:rsidR="00F401ED" w:rsidRPr="00E8718E">
              <w:rPr>
                <w:sz w:val="22"/>
                <w:szCs w:val="22"/>
              </w:rPr>
              <w:t xml:space="preserve"> </w:t>
            </w:r>
            <w:r w:rsidRPr="00E8718E">
              <w:rPr>
                <w:sz w:val="22"/>
                <w:szCs w:val="22"/>
              </w:rPr>
              <w:t>profilaktinis sveikatos patikrinimas</w:t>
            </w:r>
          </w:p>
        </w:tc>
        <w:tc>
          <w:tcPr>
            <w:tcW w:w="851" w:type="dxa"/>
            <w:tcBorders>
              <w:top w:val="single" w:sz="4" w:space="0" w:color="auto"/>
              <w:left w:val="single" w:sz="4" w:space="0" w:color="auto"/>
              <w:bottom w:val="single" w:sz="4" w:space="0" w:color="auto"/>
              <w:right w:val="single" w:sz="4" w:space="0" w:color="auto"/>
            </w:tcBorders>
            <w:vAlign w:val="center"/>
          </w:tcPr>
          <w:p w:rsidR="00A44A33" w:rsidRPr="00E8718E" w:rsidRDefault="00F401ED" w:rsidP="00E21AA2">
            <w:pPr>
              <w:widowControl w:val="0"/>
              <w:ind w:firstLine="0"/>
              <w:rPr>
                <w:color w:val="000000"/>
              </w:rPr>
            </w:pPr>
            <w:r w:rsidRPr="00E8718E">
              <w:t xml:space="preserve">  </w:t>
            </w:r>
            <w:r w:rsidR="00A44A33" w:rsidRPr="00E8718E">
              <w:t>vnt.</w:t>
            </w:r>
          </w:p>
        </w:tc>
        <w:tc>
          <w:tcPr>
            <w:tcW w:w="1808" w:type="dxa"/>
            <w:tcBorders>
              <w:top w:val="single" w:sz="4" w:space="0" w:color="auto"/>
              <w:left w:val="single" w:sz="4" w:space="0" w:color="auto"/>
              <w:bottom w:val="single" w:sz="4" w:space="0" w:color="auto"/>
              <w:right w:val="single" w:sz="4" w:space="0" w:color="auto"/>
            </w:tcBorders>
            <w:vAlign w:val="center"/>
          </w:tcPr>
          <w:p w:rsidR="00A44A33" w:rsidRPr="00E8718E" w:rsidRDefault="00F401ED" w:rsidP="00E21AA2">
            <w:pPr>
              <w:widowControl w:val="0"/>
              <w:ind w:left="74" w:right="100" w:firstLine="0"/>
              <w:jc w:val="center"/>
              <w:rPr>
                <w:color w:val="000000"/>
              </w:rPr>
            </w:pPr>
            <w:r w:rsidRPr="00E8718E">
              <w:rPr>
                <w:color w:val="000000"/>
              </w:rPr>
              <w:t>400</w:t>
            </w:r>
          </w:p>
        </w:tc>
        <w:tc>
          <w:tcPr>
            <w:tcW w:w="1862" w:type="dxa"/>
            <w:gridSpan w:val="2"/>
            <w:tcBorders>
              <w:top w:val="single" w:sz="4" w:space="0" w:color="auto"/>
              <w:left w:val="single" w:sz="4" w:space="0" w:color="auto"/>
              <w:bottom w:val="single" w:sz="4" w:space="0" w:color="auto"/>
              <w:right w:val="single" w:sz="4" w:space="0" w:color="auto"/>
            </w:tcBorders>
          </w:tcPr>
          <w:p w:rsidR="00A44A33" w:rsidRPr="005C5BE5" w:rsidRDefault="00A44A33" w:rsidP="00E21AA2">
            <w:pPr>
              <w:widowControl w:val="0"/>
              <w:ind w:right="33"/>
              <w:jc w:val="right"/>
            </w:pPr>
          </w:p>
        </w:tc>
        <w:tc>
          <w:tcPr>
            <w:tcW w:w="1565" w:type="dxa"/>
            <w:gridSpan w:val="2"/>
            <w:tcBorders>
              <w:top w:val="single" w:sz="4" w:space="0" w:color="auto"/>
              <w:left w:val="single" w:sz="4" w:space="0" w:color="auto"/>
              <w:bottom w:val="single" w:sz="4" w:space="0" w:color="auto"/>
              <w:right w:val="single" w:sz="4" w:space="0" w:color="auto"/>
            </w:tcBorders>
          </w:tcPr>
          <w:p w:rsidR="00A44A33" w:rsidRPr="005C5BE5" w:rsidRDefault="00A44A33" w:rsidP="00E21AA2">
            <w:pPr>
              <w:widowControl w:val="0"/>
              <w:ind w:right="33"/>
              <w:jc w:val="right"/>
            </w:pPr>
          </w:p>
        </w:tc>
      </w:tr>
      <w:tr w:rsidR="00A44A33" w:rsidRPr="005C5BE5" w:rsidTr="007A4F1D">
        <w:trPr>
          <w:gridBefore w:val="1"/>
          <w:wBefore w:w="35" w:type="dxa"/>
          <w:jc w:val="center"/>
        </w:trPr>
        <w:tc>
          <w:tcPr>
            <w:tcW w:w="807" w:type="dxa"/>
            <w:tcBorders>
              <w:top w:val="single" w:sz="4" w:space="0" w:color="auto"/>
              <w:left w:val="single" w:sz="4" w:space="0" w:color="auto"/>
              <w:bottom w:val="single" w:sz="4" w:space="0" w:color="auto"/>
              <w:right w:val="single" w:sz="4" w:space="0" w:color="auto"/>
            </w:tcBorders>
          </w:tcPr>
          <w:p w:rsidR="00A44A33" w:rsidRPr="00E8718E" w:rsidRDefault="00C75723" w:rsidP="007A4F1D">
            <w:pPr>
              <w:widowControl w:val="0"/>
              <w:ind w:left="-436" w:right="-136" w:firstLine="109"/>
              <w:jc w:val="center"/>
              <w:rPr>
                <w:color w:val="000000"/>
                <w:sz w:val="22"/>
                <w:szCs w:val="22"/>
              </w:rPr>
            </w:pPr>
            <w:r>
              <w:rPr>
                <w:color w:val="000000"/>
                <w:sz w:val="22"/>
                <w:szCs w:val="22"/>
              </w:rPr>
              <w:lastRenderedPageBreak/>
              <w:t xml:space="preserve">   </w:t>
            </w:r>
            <w:r w:rsidR="00E8718E" w:rsidRPr="00E8718E">
              <w:rPr>
                <w:color w:val="000000"/>
                <w:sz w:val="22"/>
                <w:szCs w:val="22"/>
              </w:rPr>
              <w:t>3.</w:t>
            </w:r>
          </w:p>
        </w:tc>
        <w:tc>
          <w:tcPr>
            <w:tcW w:w="3462" w:type="dxa"/>
            <w:gridSpan w:val="2"/>
            <w:tcBorders>
              <w:top w:val="single" w:sz="4" w:space="0" w:color="auto"/>
              <w:left w:val="single" w:sz="4" w:space="0" w:color="auto"/>
              <w:bottom w:val="single" w:sz="4" w:space="0" w:color="auto"/>
              <w:right w:val="single" w:sz="4" w:space="0" w:color="auto"/>
            </w:tcBorders>
          </w:tcPr>
          <w:p w:rsidR="00A44A33" w:rsidRPr="00E8718E" w:rsidRDefault="00A44A33" w:rsidP="00E21AA2">
            <w:pPr>
              <w:widowControl w:val="0"/>
              <w:ind w:firstLine="0"/>
              <w:jc w:val="left"/>
              <w:rPr>
                <w:sz w:val="22"/>
                <w:szCs w:val="22"/>
              </w:rPr>
            </w:pPr>
            <w:r w:rsidRPr="00E8718E">
              <w:rPr>
                <w:sz w:val="22"/>
                <w:szCs w:val="22"/>
              </w:rPr>
              <w:t>Administracijos darbuotojų profilaktinis sveikatos patikrinima</w:t>
            </w:r>
            <w:r w:rsidR="00F401ED" w:rsidRPr="00E8718E">
              <w:rPr>
                <w:sz w:val="22"/>
                <w:szCs w:val="22"/>
              </w:rPr>
              <w:t>s</w:t>
            </w:r>
          </w:p>
        </w:tc>
        <w:tc>
          <w:tcPr>
            <w:tcW w:w="851" w:type="dxa"/>
            <w:tcBorders>
              <w:top w:val="single" w:sz="4" w:space="0" w:color="auto"/>
              <w:left w:val="single" w:sz="4" w:space="0" w:color="auto"/>
              <w:bottom w:val="single" w:sz="4" w:space="0" w:color="auto"/>
              <w:right w:val="single" w:sz="4" w:space="0" w:color="auto"/>
            </w:tcBorders>
            <w:vAlign w:val="center"/>
          </w:tcPr>
          <w:p w:rsidR="00A44A33" w:rsidRPr="00E8718E" w:rsidRDefault="00A44A33" w:rsidP="00E21AA2">
            <w:pPr>
              <w:widowControl w:val="0"/>
              <w:ind w:firstLine="0"/>
              <w:jc w:val="center"/>
              <w:rPr>
                <w:color w:val="000000"/>
              </w:rPr>
            </w:pPr>
            <w:r w:rsidRPr="00E8718E">
              <w:t>vnt.</w:t>
            </w:r>
          </w:p>
        </w:tc>
        <w:tc>
          <w:tcPr>
            <w:tcW w:w="1808" w:type="dxa"/>
            <w:tcBorders>
              <w:top w:val="single" w:sz="4" w:space="0" w:color="auto"/>
              <w:left w:val="single" w:sz="4" w:space="0" w:color="auto"/>
              <w:bottom w:val="single" w:sz="4" w:space="0" w:color="auto"/>
              <w:right w:val="single" w:sz="4" w:space="0" w:color="auto"/>
            </w:tcBorders>
            <w:vAlign w:val="center"/>
          </w:tcPr>
          <w:p w:rsidR="00A44A33" w:rsidRPr="00E8718E" w:rsidRDefault="00A44A33" w:rsidP="00E21AA2">
            <w:pPr>
              <w:widowControl w:val="0"/>
              <w:ind w:firstLine="0"/>
              <w:jc w:val="center"/>
              <w:rPr>
                <w:color w:val="000000"/>
              </w:rPr>
            </w:pPr>
            <w:r w:rsidRPr="00E8718E">
              <w:rPr>
                <w:color w:val="000000"/>
              </w:rPr>
              <w:t>1</w:t>
            </w:r>
            <w:r w:rsidR="00F401ED" w:rsidRPr="00E8718E">
              <w:rPr>
                <w:color w:val="000000"/>
              </w:rPr>
              <w:t>00</w:t>
            </w:r>
          </w:p>
        </w:tc>
        <w:tc>
          <w:tcPr>
            <w:tcW w:w="1862" w:type="dxa"/>
            <w:gridSpan w:val="2"/>
            <w:tcBorders>
              <w:top w:val="single" w:sz="4" w:space="0" w:color="auto"/>
              <w:left w:val="single" w:sz="4" w:space="0" w:color="auto"/>
              <w:bottom w:val="single" w:sz="4" w:space="0" w:color="auto"/>
              <w:right w:val="single" w:sz="4" w:space="0" w:color="auto"/>
            </w:tcBorders>
          </w:tcPr>
          <w:p w:rsidR="00A44A33" w:rsidRPr="005C5BE5" w:rsidRDefault="00A44A33" w:rsidP="00E21AA2">
            <w:pPr>
              <w:widowControl w:val="0"/>
              <w:ind w:right="33"/>
              <w:jc w:val="right"/>
            </w:pPr>
          </w:p>
        </w:tc>
        <w:tc>
          <w:tcPr>
            <w:tcW w:w="1565" w:type="dxa"/>
            <w:gridSpan w:val="2"/>
            <w:tcBorders>
              <w:top w:val="single" w:sz="4" w:space="0" w:color="auto"/>
              <w:left w:val="single" w:sz="4" w:space="0" w:color="auto"/>
              <w:bottom w:val="single" w:sz="4" w:space="0" w:color="auto"/>
              <w:right w:val="single" w:sz="4" w:space="0" w:color="auto"/>
            </w:tcBorders>
          </w:tcPr>
          <w:p w:rsidR="00A44A33" w:rsidRPr="005C5BE5" w:rsidRDefault="00A44A33" w:rsidP="00E21AA2">
            <w:pPr>
              <w:widowControl w:val="0"/>
              <w:ind w:right="33"/>
              <w:jc w:val="right"/>
            </w:pPr>
          </w:p>
        </w:tc>
      </w:tr>
      <w:tr w:rsidR="00E8718E" w:rsidRPr="00F1026B" w:rsidTr="007A4F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1" w:type="dxa"/>
          <w:trHeight w:val="397"/>
        </w:trPr>
        <w:tc>
          <w:tcPr>
            <w:tcW w:w="1844" w:type="dxa"/>
            <w:gridSpan w:val="3"/>
            <w:tcBorders>
              <w:top w:val="single" w:sz="4" w:space="0" w:color="auto"/>
              <w:left w:val="single" w:sz="4" w:space="0" w:color="auto"/>
              <w:bottom w:val="single" w:sz="4" w:space="0" w:color="auto"/>
              <w:right w:val="single" w:sz="4" w:space="0" w:color="auto"/>
            </w:tcBorders>
            <w:vAlign w:val="center"/>
          </w:tcPr>
          <w:p w:rsidR="00E8718E" w:rsidRPr="00E8718E" w:rsidRDefault="00E8718E" w:rsidP="007A4F1D">
            <w:pPr>
              <w:widowControl w:val="0"/>
              <w:tabs>
                <w:tab w:val="left" w:pos="7103"/>
                <w:tab w:val="right" w:pos="9282"/>
              </w:tabs>
              <w:ind w:left="-108" w:firstLine="0"/>
              <w:jc w:val="center"/>
              <w:rPr>
                <w:b/>
                <w:i/>
                <w:sz w:val="22"/>
                <w:szCs w:val="22"/>
              </w:rPr>
            </w:pPr>
            <w:r w:rsidRPr="00E8718E">
              <w:rPr>
                <w:b/>
                <w:i/>
                <w:sz w:val="22"/>
                <w:szCs w:val="22"/>
              </w:rPr>
              <w:t>(a)</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E8718E" w:rsidRPr="00E8718E" w:rsidRDefault="00E8718E" w:rsidP="00E21AA2">
            <w:pPr>
              <w:widowControl w:val="0"/>
              <w:ind w:firstLine="720"/>
              <w:jc w:val="right"/>
              <w:rPr>
                <w:sz w:val="22"/>
                <w:szCs w:val="22"/>
              </w:rPr>
            </w:pPr>
            <w:r w:rsidRPr="00E8718E">
              <w:rPr>
                <w:sz w:val="22"/>
                <w:szCs w:val="22"/>
              </w:rPr>
              <w:t xml:space="preserve">Pasiūlymo kaina (preliminari sutarties vertė 24 mėnesių Paslaugų teikimo laikotarpiui)  24 mėnesių Paslaugų teikimo laikotarpiui  be PVM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718E" w:rsidRPr="00F1026B" w:rsidRDefault="00E8718E" w:rsidP="00E21AA2">
            <w:pPr>
              <w:widowControl w:val="0"/>
              <w:jc w:val="center"/>
              <w:rPr>
                <w:b/>
                <w:bCs/>
                <w:sz w:val="22"/>
                <w:szCs w:val="22"/>
              </w:rPr>
            </w:pPr>
          </w:p>
        </w:tc>
      </w:tr>
      <w:tr w:rsidR="00E8718E" w:rsidRPr="00F1026B" w:rsidTr="007A4F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1" w:type="dxa"/>
          <w:trHeight w:val="397"/>
        </w:trPr>
        <w:tc>
          <w:tcPr>
            <w:tcW w:w="1844" w:type="dxa"/>
            <w:gridSpan w:val="3"/>
            <w:tcBorders>
              <w:top w:val="single" w:sz="4" w:space="0" w:color="auto"/>
              <w:left w:val="single" w:sz="4" w:space="0" w:color="auto"/>
              <w:bottom w:val="single" w:sz="4" w:space="0" w:color="auto"/>
              <w:right w:val="single" w:sz="4" w:space="0" w:color="auto"/>
            </w:tcBorders>
            <w:vAlign w:val="center"/>
          </w:tcPr>
          <w:p w:rsidR="00E8718E" w:rsidRPr="00E8718E" w:rsidRDefault="00E8718E" w:rsidP="00E21AA2">
            <w:pPr>
              <w:widowControl w:val="0"/>
              <w:ind w:firstLine="5"/>
              <w:jc w:val="center"/>
              <w:rPr>
                <w:b/>
                <w:i/>
                <w:sz w:val="22"/>
                <w:szCs w:val="22"/>
              </w:rPr>
            </w:pPr>
            <w:r w:rsidRPr="00E8718E">
              <w:rPr>
                <w:b/>
                <w:i/>
                <w:sz w:val="22"/>
                <w:szCs w:val="22"/>
              </w:rPr>
              <w:t>(b)= (a)×</w:t>
            </w:r>
            <w:r w:rsidR="00B458E9">
              <w:rPr>
                <w:b/>
                <w:i/>
                <w:sz w:val="22"/>
                <w:szCs w:val="22"/>
              </w:rPr>
              <w:t>____</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E8718E" w:rsidRPr="00E8718E" w:rsidRDefault="00B458E9" w:rsidP="00E21AA2">
            <w:pPr>
              <w:widowControl w:val="0"/>
              <w:ind w:firstLine="720"/>
              <w:jc w:val="right"/>
              <w:rPr>
                <w:sz w:val="22"/>
                <w:szCs w:val="22"/>
              </w:rPr>
            </w:pPr>
            <w:r>
              <w:rPr>
                <w:sz w:val="22"/>
                <w:szCs w:val="22"/>
              </w:rPr>
              <w:t>___</w:t>
            </w:r>
            <w:r w:rsidRPr="00E8718E">
              <w:rPr>
                <w:sz w:val="22"/>
                <w:szCs w:val="22"/>
              </w:rPr>
              <w:t xml:space="preserve"> </w:t>
            </w:r>
            <w:r w:rsidR="00E8718E" w:rsidRPr="00E8718E">
              <w:rPr>
                <w:sz w:val="22"/>
                <w:szCs w:val="22"/>
              </w:rPr>
              <w:t>proc. PVM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718E" w:rsidRPr="00F1026B" w:rsidRDefault="00E8718E" w:rsidP="00E21AA2">
            <w:pPr>
              <w:widowControl w:val="0"/>
              <w:jc w:val="center"/>
              <w:rPr>
                <w:b/>
                <w:bCs/>
                <w:sz w:val="22"/>
                <w:szCs w:val="22"/>
              </w:rPr>
            </w:pPr>
          </w:p>
        </w:tc>
      </w:tr>
      <w:tr w:rsidR="00E8718E" w:rsidRPr="00F1026B" w:rsidTr="007A4F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1" w:type="dxa"/>
          <w:trHeight w:val="397"/>
        </w:trPr>
        <w:tc>
          <w:tcPr>
            <w:tcW w:w="1844" w:type="dxa"/>
            <w:gridSpan w:val="3"/>
            <w:tcBorders>
              <w:top w:val="single" w:sz="4" w:space="0" w:color="auto"/>
              <w:left w:val="single" w:sz="4" w:space="0" w:color="auto"/>
              <w:bottom w:val="single" w:sz="4" w:space="0" w:color="auto"/>
              <w:right w:val="single" w:sz="4" w:space="0" w:color="auto"/>
            </w:tcBorders>
            <w:vAlign w:val="center"/>
          </w:tcPr>
          <w:p w:rsidR="00E8718E" w:rsidRPr="00E8718E" w:rsidRDefault="00E8718E" w:rsidP="00E21AA2">
            <w:pPr>
              <w:widowControl w:val="0"/>
              <w:ind w:firstLine="5"/>
              <w:jc w:val="center"/>
              <w:rPr>
                <w:b/>
                <w:i/>
                <w:sz w:val="22"/>
                <w:szCs w:val="22"/>
              </w:rPr>
            </w:pPr>
            <w:r w:rsidRPr="00E8718E">
              <w:rPr>
                <w:b/>
                <w:i/>
                <w:sz w:val="22"/>
                <w:szCs w:val="22"/>
              </w:rPr>
              <w:t>(c)=(a)+(b)</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E8718E" w:rsidRPr="00E8718E" w:rsidRDefault="00E8718E" w:rsidP="00E21AA2">
            <w:pPr>
              <w:widowControl w:val="0"/>
              <w:ind w:firstLine="720"/>
              <w:jc w:val="right"/>
              <w:rPr>
                <w:sz w:val="22"/>
                <w:szCs w:val="22"/>
              </w:rPr>
            </w:pPr>
            <w:r w:rsidRPr="00E8718E">
              <w:rPr>
                <w:sz w:val="22"/>
                <w:szCs w:val="22"/>
              </w:rPr>
              <w:t>Galutinė pasiūlymo kaina (preliminari sutarties vertė 24 mėnesių Paslaugų teikimo laikotarpiui) 24 mėnesių Paslaugų teikimo laikotarpiui su PVM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718E" w:rsidRPr="00F1026B" w:rsidRDefault="00E8718E" w:rsidP="00E21AA2">
            <w:pPr>
              <w:widowControl w:val="0"/>
              <w:jc w:val="center"/>
              <w:rPr>
                <w:b/>
                <w:bCs/>
                <w:sz w:val="22"/>
                <w:szCs w:val="22"/>
              </w:rPr>
            </w:pPr>
          </w:p>
        </w:tc>
      </w:tr>
    </w:tbl>
    <w:p w:rsidR="00F268CF" w:rsidRDefault="00F268CF" w:rsidP="00E21AA2">
      <w:pPr>
        <w:widowControl w:val="0"/>
        <w:spacing w:before="40" w:after="120"/>
        <w:ind w:left="-142" w:firstLine="0"/>
        <w:rPr>
          <w:b/>
          <w:sz w:val="22"/>
          <w:szCs w:val="22"/>
        </w:rPr>
      </w:pPr>
      <w:r w:rsidRPr="00F1026B">
        <w:rPr>
          <w:b/>
          <w:sz w:val="22"/>
          <w:szCs w:val="22"/>
        </w:rPr>
        <w:t>Galutinė pasiūlymo kaina (preliminari s</w:t>
      </w:r>
      <w:r>
        <w:rPr>
          <w:b/>
          <w:sz w:val="22"/>
          <w:szCs w:val="22"/>
        </w:rPr>
        <w:t>utarties vertė 24</w:t>
      </w:r>
      <w:r w:rsidRPr="00F1026B">
        <w:rPr>
          <w:b/>
          <w:sz w:val="22"/>
          <w:szCs w:val="22"/>
        </w:rPr>
        <w:t xml:space="preserve"> mėnesių </w:t>
      </w:r>
      <w:r>
        <w:rPr>
          <w:b/>
          <w:sz w:val="22"/>
          <w:szCs w:val="22"/>
        </w:rPr>
        <w:t>Paslaugų teikimo laikotarpiui) 24</w:t>
      </w:r>
      <w:r w:rsidRPr="00F1026B">
        <w:rPr>
          <w:b/>
          <w:sz w:val="22"/>
          <w:szCs w:val="22"/>
        </w:rPr>
        <w:t xml:space="preserve"> mėnesi</w:t>
      </w:r>
      <w:r>
        <w:rPr>
          <w:b/>
          <w:sz w:val="22"/>
          <w:szCs w:val="22"/>
        </w:rPr>
        <w:t>ų Paslaugų teikimo laikotarpiui su PVM (kaina (c</w:t>
      </w:r>
      <w:r w:rsidRPr="00F1026B">
        <w:rPr>
          <w:b/>
          <w:sz w:val="22"/>
          <w:szCs w:val="22"/>
        </w:rPr>
        <w:t>)) .................. eurai (žodžiais.......................................)</w:t>
      </w:r>
      <w:r>
        <w:rPr>
          <w:b/>
          <w:sz w:val="22"/>
          <w:szCs w:val="22"/>
        </w:rPr>
        <w:t>.</w:t>
      </w:r>
    </w:p>
    <w:p w:rsidR="00F268CF" w:rsidRPr="00EF0FBF" w:rsidRDefault="00F268CF" w:rsidP="00E21AA2">
      <w:pPr>
        <w:pStyle w:val="Pagrindinistekstas3"/>
        <w:widowControl w:val="0"/>
        <w:spacing w:after="20"/>
        <w:ind w:left="-142" w:firstLine="0"/>
        <w:rPr>
          <w:sz w:val="22"/>
          <w:szCs w:val="22"/>
        </w:rPr>
      </w:pPr>
      <w:r w:rsidRPr="00EF0FBF">
        <w:rPr>
          <w:i/>
          <w:color w:val="000000"/>
          <w:sz w:val="22"/>
          <w:szCs w:val="22"/>
        </w:rPr>
        <w:t>Tais atvejais, kai pagal galiojančius teisės aktus tiekėjui PVM netaikomas, tiekėjas pasiūlyme pateikia galutinę pasiūlymo kainą be PVM ir skaičiais, ir žodžiais, ir nurodo priežastis, dėl kurių PVM netaikomas.</w:t>
      </w:r>
    </w:p>
    <w:p w:rsidR="00F268CF" w:rsidRPr="00F1026B" w:rsidRDefault="00F268CF" w:rsidP="00E21AA2">
      <w:pPr>
        <w:widowControl w:val="0"/>
        <w:tabs>
          <w:tab w:val="left" w:pos="4111"/>
        </w:tabs>
        <w:spacing w:before="40" w:line="240" w:lineRule="auto"/>
        <w:ind w:firstLine="0"/>
        <w:rPr>
          <w:sz w:val="22"/>
          <w:szCs w:val="22"/>
        </w:rPr>
      </w:pPr>
      <w:r w:rsidRPr="00F1026B">
        <w:rPr>
          <w:sz w:val="22"/>
          <w:szCs w:val="22"/>
        </w:rPr>
        <w:t xml:space="preserve">Apskaičiuojant galutinę </w:t>
      </w:r>
      <w:r w:rsidRPr="006208C9">
        <w:rPr>
          <w:sz w:val="22"/>
          <w:szCs w:val="22"/>
        </w:rPr>
        <w:t>pasiūlymo kainą (kaina (c))</w:t>
      </w:r>
      <w:r w:rsidRPr="00F1026B">
        <w:rPr>
          <w:b/>
          <w:sz w:val="22"/>
          <w:szCs w:val="22"/>
        </w:rPr>
        <w:t xml:space="preserve"> </w:t>
      </w:r>
      <w:r w:rsidRPr="00F1026B">
        <w:rPr>
          <w:sz w:val="22"/>
          <w:szCs w:val="22"/>
        </w:rPr>
        <w:t xml:space="preserve">ir siūlomų </w:t>
      </w:r>
      <w:r>
        <w:rPr>
          <w:sz w:val="22"/>
          <w:szCs w:val="22"/>
        </w:rPr>
        <w:t xml:space="preserve">Paslaugų </w:t>
      </w:r>
      <w:r w:rsidRPr="00F1026B">
        <w:rPr>
          <w:sz w:val="22"/>
          <w:szCs w:val="22"/>
        </w:rPr>
        <w:t xml:space="preserve">įkainius atsižvelgta į visus perkamų </w:t>
      </w:r>
      <w:r>
        <w:rPr>
          <w:sz w:val="22"/>
          <w:szCs w:val="22"/>
        </w:rPr>
        <w:t xml:space="preserve">Paslaugų kiekius į pažymų gavimo ir išrašymo, reikalingų laboratorinių ar kitų tyrimų kaštus,  </w:t>
      </w:r>
      <w:r w:rsidRPr="00F1026B">
        <w:rPr>
          <w:sz w:val="22"/>
          <w:szCs w:val="22"/>
        </w:rPr>
        <w:t xml:space="preserve">į pasiūlymo kainos ir </w:t>
      </w:r>
      <w:r>
        <w:rPr>
          <w:sz w:val="22"/>
          <w:szCs w:val="22"/>
        </w:rPr>
        <w:t>sudėtines dalis, į</w:t>
      </w:r>
      <w:r w:rsidR="00B458E9">
        <w:rPr>
          <w:sz w:val="22"/>
          <w:szCs w:val="22"/>
        </w:rPr>
        <w:t xml:space="preserve"> konkurso sąlygų</w:t>
      </w:r>
      <w:r w:rsidRPr="00F1026B">
        <w:rPr>
          <w:sz w:val="22"/>
          <w:szCs w:val="22"/>
        </w:rPr>
        <w:t xml:space="preserve"> specifikacijos reikalavimus,</w:t>
      </w:r>
      <w:r>
        <w:rPr>
          <w:sz w:val="22"/>
          <w:szCs w:val="22"/>
        </w:rPr>
        <w:t xml:space="preserve"> į </w:t>
      </w:r>
      <w:r w:rsidR="00B458E9">
        <w:rPr>
          <w:sz w:val="22"/>
          <w:szCs w:val="22"/>
        </w:rPr>
        <w:t xml:space="preserve">konkurso sąlygose pateiktos </w:t>
      </w:r>
      <w:r w:rsidR="004748DE">
        <w:rPr>
          <w:sz w:val="22"/>
          <w:szCs w:val="22"/>
        </w:rPr>
        <w:t>pirkimo</w:t>
      </w:r>
      <w:r w:rsidRPr="00F1026B">
        <w:rPr>
          <w:sz w:val="22"/>
          <w:szCs w:val="22"/>
        </w:rPr>
        <w:t xml:space="preserve"> sutarties projekte</w:t>
      </w:r>
      <w:r w:rsidR="004748DE">
        <w:rPr>
          <w:sz w:val="22"/>
          <w:szCs w:val="22"/>
        </w:rPr>
        <w:t xml:space="preserve"> </w:t>
      </w:r>
      <w:r w:rsidRPr="00F1026B">
        <w:rPr>
          <w:sz w:val="22"/>
          <w:szCs w:val="22"/>
        </w:rPr>
        <w:t>numatytą atsiskai</w:t>
      </w:r>
      <w:r>
        <w:rPr>
          <w:sz w:val="22"/>
          <w:szCs w:val="22"/>
        </w:rPr>
        <w:t xml:space="preserve">tymo už </w:t>
      </w:r>
      <w:r w:rsidR="004748DE">
        <w:rPr>
          <w:sz w:val="22"/>
          <w:szCs w:val="22"/>
        </w:rPr>
        <w:t>suteiktas Paslaugas</w:t>
      </w:r>
      <w:r>
        <w:rPr>
          <w:sz w:val="22"/>
          <w:szCs w:val="22"/>
        </w:rPr>
        <w:t xml:space="preserve"> terminą</w:t>
      </w:r>
      <w:r w:rsidRPr="00F1026B">
        <w:rPr>
          <w:sz w:val="22"/>
          <w:szCs w:val="22"/>
        </w:rPr>
        <w:t xml:space="preserve"> bei į visus kitus šio viešojo pirkimo dokumentų reikalavimus. Į galutinę pasiūlymo kainą įskaičiuotos visos išlaidos</w:t>
      </w:r>
      <w:r w:rsidR="004748DE">
        <w:rPr>
          <w:sz w:val="22"/>
          <w:szCs w:val="22"/>
        </w:rPr>
        <w:t xml:space="preserve"> ir mokesčiai</w:t>
      </w:r>
      <w:r w:rsidRPr="00F1026B">
        <w:rPr>
          <w:sz w:val="22"/>
          <w:szCs w:val="22"/>
        </w:rPr>
        <w:t>, kiti</w:t>
      </w:r>
      <w:r w:rsidR="004748DE">
        <w:rPr>
          <w:sz w:val="22"/>
          <w:szCs w:val="22"/>
        </w:rPr>
        <w:t xml:space="preserve"> pirkimo</w:t>
      </w:r>
      <w:r w:rsidRPr="00F1026B">
        <w:rPr>
          <w:sz w:val="22"/>
          <w:szCs w:val="22"/>
        </w:rPr>
        <w:t xml:space="preserve"> sutartyje nurodyti kaštai ir visa galima rizika, susijusi su rinkos kainų svyravimais, ir visos kitos tiekėjo išlaidos, apimančios viską, ko reikia visiškam ir tinkamam sutarties įvykdymui, bei visi mokesčiai, įskaitant PVM.</w:t>
      </w:r>
    </w:p>
    <w:p w:rsidR="004748DE" w:rsidRDefault="00F268CF" w:rsidP="00C75723">
      <w:pPr>
        <w:widowControl w:val="0"/>
        <w:spacing w:before="40" w:line="240" w:lineRule="auto"/>
        <w:ind w:firstLine="0"/>
        <w:rPr>
          <w:sz w:val="22"/>
          <w:szCs w:val="22"/>
        </w:rPr>
      </w:pPr>
      <w:r w:rsidRPr="001B5A01">
        <w:rPr>
          <w:sz w:val="22"/>
          <w:szCs w:val="22"/>
        </w:rPr>
        <w:t xml:space="preserve">Su sutarties projektu, pateiktu </w:t>
      </w:r>
      <w:r w:rsidR="00F97F8D">
        <w:rPr>
          <w:sz w:val="22"/>
          <w:szCs w:val="22"/>
        </w:rPr>
        <w:t>konkurso</w:t>
      </w:r>
      <w:r w:rsidR="00F97F8D" w:rsidRPr="001B5A01">
        <w:rPr>
          <w:sz w:val="22"/>
          <w:szCs w:val="22"/>
        </w:rPr>
        <w:t xml:space="preserve"> </w:t>
      </w:r>
      <w:r w:rsidRPr="001B5A01">
        <w:rPr>
          <w:sz w:val="22"/>
          <w:szCs w:val="22"/>
        </w:rPr>
        <w:t xml:space="preserve">sąlygų </w:t>
      </w:r>
      <w:r w:rsidR="009D54C9">
        <w:rPr>
          <w:sz w:val="22"/>
          <w:szCs w:val="22"/>
        </w:rPr>
        <w:t>3</w:t>
      </w:r>
      <w:r w:rsidRPr="001B5A01">
        <w:rPr>
          <w:sz w:val="22"/>
          <w:szCs w:val="22"/>
        </w:rPr>
        <w:t xml:space="preserve"> priede, sutinkame.</w:t>
      </w:r>
      <w:bookmarkEnd w:id="65"/>
      <w:bookmarkEnd w:id="66"/>
      <w:bookmarkEnd w:id="67"/>
      <w:bookmarkEnd w:id="70"/>
    </w:p>
    <w:p w:rsidR="00C75723" w:rsidRDefault="00C75723" w:rsidP="00C75723">
      <w:pPr>
        <w:widowControl w:val="0"/>
        <w:spacing w:before="40" w:line="240" w:lineRule="auto"/>
        <w:ind w:firstLine="0"/>
        <w:rPr>
          <w:sz w:val="22"/>
          <w:szCs w:val="22"/>
        </w:rPr>
      </w:pPr>
      <w:r w:rsidRPr="00C75723">
        <w:rPr>
          <w:b/>
          <w:sz w:val="22"/>
          <w:szCs w:val="22"/>
        </w:rPr>
        <w:t>Paslaugos bus teikiamos</w:t>
      </w:r>
      <w:r>
        <w:rPr>
          <w:sz w:val="22"/>
          <w:szCs w:val="22"/>
        </w:rPr>
        <w:t>:</w:t>
      </w:r>
      <w:r w:rsidR="004D2934">
        <w:rPr>
          <w:sz w:val="22"/>
          <w:szCs w:val="22"/>
        </w:rPr>
        <w:t xml:space="preserve"> </w:t>
      </w:r>
      <w:r>
        <w:rPr>
          <w:sz w:val="22"/>
          <w:szCs w:val="22"/>
        </w:rPr>
        <w:t>__________</w:t>
      </w:r>
      <w:r w:rsidRPr="00C75723">
        <w:rPr>
          <w:i/>
          <w:sz w:val="18"/>
          <w:szCs w:val="18"/>
        </w:rPr>
        <w:t>tiekėjas nurodo tikslų adresą</w:t>
      </w:r>
      <w:r>
        <w:rPr>
          <w:i/>
          <w:sz w:val="18"/>
          <w:szCs w:val="18"/>
        </w:rPr>
        <w:t>__________________</w:t>
      </w:r>
    </w:p>
    <w:p w:rsidR="00C75723" w:rsidRDefault="00C75723" w:rsidP="00C75723">
      <w:pPr>
        <w:widowControl w:val="0"/>
        <w:spacing w:before="40" w:line="240" w:lineRule="auto"/>
        <w:ind w:firstLine="0"/>
        <w:rPr>
          <w:sz w:val="22"/>
          <w:szCs w:val="22"/>
        </w:rPr>
      </w:pPr>
    </w:p>
    <w:p w:rsidR="004748DE" w:rsidRDefault="004748DE" w:rsidP="00E21AA2">
      <w:pPr>
        <w:widowControl w:val="0"/>
        <w:rPr>
          <w:sz w:val="22"/>
          <w:szCs w:val="22"/>
        </w:rPr>
      </w:pPr>
      <w:r w:rsidRPr="00513915">
        <w:rPr>
          <w:sz w:val="22"/>
          <w:szCs w:val="22"/>
        </w:rPr>
        <w:t>Kartu su pasiūlymu pateikiami šie dokumentai (patvirtinu, kad dokumentų skaitmeninės kopijos yra tikros):</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7229"/>
        <w:gridCol w:w="2065"/>
      </w:tblGrid>
      <w:tr w:rsidR="004748DE" w:rsidRPr="00EF0FBF" w:rsidTr="004748DE">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4748DE" w:rsidRPr="00EF0FBF" w:rsidRDefault="004748DE" w:rsidP="00E21AA2">
            <w:pPr>
              <w:widowControl w:val="0"/>
              <w:ind w:left="-442" w:firstLine="0"/>
              <w:jc w:val="center"/>
              <w:rPr>
                <w:color w:val="000000"/>
                <w:sz w:val="22"/>
                <w:szCs w:val="22"/>
              </w:rPr>
            </w:pPr>
            <w:r>
              <w:rPr>
                <w:color w:val="000000"/>
                <w:sz w:val="22"/>
                <w:szCs w:val="22"/>
              </w:rPr>
              <w:t xml:space="preserve">       </w:t>
            </w:r>
            <w:r w:rsidRPr="00EF0FBF">
              <w:rPr>
                <w:color w:val="000000"/>
                <w:sz w:val="22"/>
                <w:szCs w:val="22"/>
              </w:rPr>
              <w:t>Eil.</w:t>
            </w:r>
            <w:r>
              <w:rPr>
                <w:color w:val="000000"/>
                <w:sz w:val="22"/>
                <w:szCs w:val="22"/>
              </w:rPr>
              <w:t xml:space="preserve">  </w:t>
            </w:r>
          </w:p>
          <w:p w:rsidR="004748DE" w:rsidRPr="00EF0FBF" w:rsidRDefault="004748DE" w:rsidP="00E21AA2">
            <w:pPr>
              <w:widowControl w:val="0"/>
              <w:ind w:left="-442" w:firstLine="0"/>
              <w:jc w:val="center"/>
              <w:rPr>
                <w:color w:val="000000"/>
                <w:sz w:val="22"/>
                <w:szCs w:val="22"/>
              </w:rPr>
            </w:pPr>
            <w:r>
              <w:rPr>
                <w:color w:val="000000"/>
                <w:sz w:val="22"/>
                <w:szCs w:val="22"/>
              </w:rPr>
              <w:t xml:space="preserve">        </w:t>
            </w:r>
            <w:r w:rsidRPr="00EF0FBF">
              <w:rPr>
                <w:color w:val="000000"/>
                <w:sz w:val="22"/>
                <w:szCs w:val="22"/>
              </w:rPr>
              <w:t>Nr.</w:t>
            </w:r>
          </w:p>
        </w:tc>
        <w:tc>
          <w:tcPr>
            <w:tcW w:w="7229" w:type="dxa"/>
            <w:tcBorders>
              <w:top w:val="single" w:sz="4" w:space="0" w:color="auto"/>
              <w:left w:val="single" w:sz="4" w:space="0" w:color="auto"/>
              <w:bottom w:val="single" w:sz="4" w:space="0" w:color="auto"/>
              <w:right w:val="single" w:sz="4" w:space="0" w:color="auto"/>
            </w:tcBorders>
            <w:vAlign w:val="center"/>
          </w:tcPr>
          <w:p w:rsidR="004748DE" w:rsidRPr="00EF0FBF" w:rsidRDefault="004748DE" w:rsidP="00E21AA2">
            <w:pPr>
              <w:widowControl w:val="0"/>
              <w:jc w:val="center"/>
              <w:rPr>
                <w:color w:val="000000"/>
                <w:sz w:val="22"/>
                <w:szCs w:val="22"/>
              </w:rPr>
            </w:pPr>
            <w:r w:rsidRPr="00EF0FBF">
              <w:rPr>
                <w:color w:val="000000"/>
                <w:sz w:val="22"/>
                <w:szCs w:val="22"/>
              </w:rPr>
              <w:t>Pateiktų dokumentų pavadinimas</w:t>
            </w:r>
          </w:p>
        </w:tc>
        <w:tc>
          <w:tcPr>
            <w:tcW w:w="2065" w:type="dxa"/>
            <w:tcBorders>
              <w:top w:val="single" w:sz="4" w:space="0" w:color="auto"/>
              <w:left w:val="single" w:sz="4" w:space="0" w:color="auto"/>
              <w:bottom w:val="single" w:sz="4" w:space="0" w:color="auto"/>
              <w:right w:val="single" w:sz="4" w:space="0" w:color="auto"/>
            </w:tcBorders>
            <w:vAlign w:val="center"/>
          </w:tcPr>
          <w:p w:rsidR="004748DE" w:rsidRPr="00EF0FBF" w:rsidRDefault="004748DE" w:rsidP="00E21AA2">
            <w:pPr>
              <w:widowControl w:val="0"/>
              <w:ind w:firstLine="0"/>
              <w:jc w:val="center"/>
              <w:rPr>
                <w:color w:val="000000"/>
                <w:sz w:val="22"/>
                <w:szCs w:val="22"/>
              </w:rPr>
            </w:pPr>
            <w:r w:rsidRPr="00EF0FBF">
              <w:rPr>
                <w:color w:val="000000"/>
                <w:sz w:val="22"/>
                <w:szCs w:val="22"/>
              </w:rPr>
              <w:t>Dokumento lapų skaičius</w:t>
            </w:r>
          </w:p>
        </w:tc>
      </w:tr>
      <w:tr w:rsidR="004748DE" w:rsidRPr="00EF0FBF" w:rsidTr="004748DE">
        <w:trPr>
          <w:trHeight w:val="441"/>
          <w:jc w:val="center"/>
        </w:trPr>
        <w:tc>
          <w:tcPr>
            <w:tcW w:w="9907" w:type="dxa"/>
            <w:gridSpan w:val="3"/>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jc w:val="center"/>
              <w:rPr>
                <w:bCs/>
                <w:color w:val="000000"/>
                <w:sz w:val="22"/>
                <w:szCs w:val="22"/>
              </w:rPr>
            </w:pPr>
            <w:r w:rsidRPr="00EF0FBF">
              <w:rPr>
                <w:bCs/>
                <w:color w:val="000000"/>
                <w:sz w:val="22"/>
                <w:szCs w:val="22"/>
              </w:rPr>
              <w:t>Kvalifikaciją patvirtinantys dokumentai</w:t>
            </w:r>
          </w:p>
        </w:tc>
      </w:tr>
      <w:tr w:rsidR="004748DE" w:rsidRPr="00EF0FBF" w:rsidTr="004748DE">
        <w:trPr>
          <w:jc w:val="center"/>
        </w:trPr>
        <w:tc>
          <w:tcPr>
            <w:tcW w:w="613"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ind w:left="-867" w:firstLine="425"/>
              <w:jc w:val="center"/>
              <w:rPr>
                <w:color w:val="000000"/>
                <w:sz w:val="22"/>
                <w:szCs w:val="22"/>
              </w:rPr>
            </w:pPr>
            <w:r>
              <w:rPr>
                <w:color w:val="000000"/>
                <w:sz w:val="22"/>
                <w:szCs w:val="22"/>
              </w:rPr>
              <w:t>1.</w:t>
            </w:r>
          </w:p>
        </w:tc>
        <w:tc>
          <w:tcPr>
            <w:tcW w:w="7229"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pStyle w:val="Porat"/>
              <w:widowControl w:val="0"/>
              <w:rPr>
                <w:color w:val="000000"/>
                <w:sz w:val="22"/>
                <w:szCs w:val="22"/>
              </w:rPr>
            </w:pPr>
            <w:r w:rsidRPr="00EF0FBF">
              <w:rPr>
                <w:color w:val="000000"/>
                <w:sz w:val="22"/>
                <w:szCs w:val="22"/>
              </w:rPr>
              <w:t>...</w:t>
            </w:r>
          </w:p>
        </w:tc>
        <w:tc>
          <w:tcPr>
            <w:tcW w:w="2065"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rPr>
                <w:color w:val="000000"/>
                <w:sz w:val="22"/>
                <w:szCs w:val="22"/>
              </w:rPr>
            </w:pPr>
          </w:p>
        </w:tc>
      </w:tr>
      <w:tr w:rsidR="004748DE" w:rsidRPr="00EF0FBF" w:rsidTr="004748DE">
        <w:trPr>
          <w:jc w:val="center"/>
        </w:trPr>
        <w:tc>
          <w:tcPr>
            <w:tcW w:w="9907" w:type="dxa"/>
            <w:gridSpan w:val="3"/>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jc w:val="center"/>
              <w:rPr>
                <w:bCs/>
                <w:color w:val="000000"/>
                <w:sz w:val="22"/>
                <w:szCs w:val="22"/>
              </w:rPr>
            </w:pPr>
            <w:r w:rsidRPr="00EF0FBF">
              <w:rPr>
                <w:bCs/>
                <w:color w:val="000000"/>
                <w:sz w:val="22"/>
                <w:szCs w:val="22"/>
              </w:rPr>
              <w:t>Kiti dokumentai</w:t>
            </w:r>
          </w:p>
        </w:tc>
      </w:tr>
      <w:tr w:rsidR="004748DE" w:rsidRPr="00EF0FBF" w:rsidTr="004748DE">
        <w:trPr>
          <w:jc w:val="center"/>
        </w:trPr>
        <w:tc>
          <w:tcPr>
            <w:tcW w:w="613"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ind w:left="-1009"/>
              <w:jc w:val="center"/>
              <w:rPr>
                <w:color w:val="000000"/>
                <w:sz w:val="22"/>
                <w:szCs w:val="22"/>
              </w:rPr>
            </w:pPr>
            <w:r>
              <w:rPr>
                <w:color w:val="000000"/>
                <w:sz w:val="22"/>
                <w:szCs w:val="22"/>
              </w:rPr>
              <w:t>2.</w:t>
            </w:r>
          </w:p>
        </w:tc>
        <w:tc>
          <w:tcPr>
            <w:tcW w:w="7229"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rPr>
                <w:color w:val="000000"/>
                <w:sz w:val="22"/>
                <w:szCs w:val="22"/>
              </w:rPr>
            </w:pPr>
            <w:r w:rsidRPr="00EF0FBF">
              <w:rPr>
                <w:color w:val="000000"/>
                <w:sz w:val="22"/>
                <w:szCs w:val="22"/>
              </w:rPr>
              <w:t>...</w:t>
            </w:r>
          </w:p>
        </w:tc>
        <w:tc>
          <w:tcPr>
            <w:tcW w:w="2065"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rPr>
                <w:color w:val="000000"/>
                <w:sz w:val="22"/>
                <w:szCs w:val="22"/>
              </w:rPr>
            </w:pPr>
          </w:p>
        </w:tc>
      </w:tr>
    </w:tbl>
    <w:p w:rsidR="004748DE" w:rsidRDefault="004748DE" w:rsidP="00E21AA2">
      <w:pPr>
        <w:widowControl w:val="0"/>
        <w:rPr>
          <w:sz w:val="22"/>
          <w:szCs w:val="22"/>
        </w:rPr>
      </w:pPr>
    </w:p>
    <w:p w:rsidR="004748DE" w:rsidRPr="00EF0FBF" w:rsidRDefault="004748DE" w:rsidP="00E21AA2">
      <w:pPr>
        <w:widowControl w:val="0"/>
        <w:rPr>
          <w:color w:val="000000"/>
          <w:sz w:val="22"/>
          <w:szCs w:val="22"/>
        </w:rPr>
      </w:pPr>
      <w:r w:rsidRPr="00EF0FBF">
        <w:rPr>
          <w:color w:val="000000"/>
          <w:sz w:val="22"/>
          <w:szCs w:val="22"/>
        </w:rPr>
        <w:t>Šiame pasiūlyme yra pateikta konfidenciali informacija</w:t>
      </w:r>
      <w:r w:rsidRPr="00EF0FBF">
        <w:t xml:space="preserve"> </w:t>
      </w:r>
      <w:r w:rsidRPr="00EF0FBF">
        <w:rPr>
          <w:sz w:val="22"/>
          <w:szCs w:val="22"/>
        </w:rPr>
        <w:t>(dokumentai su konfidencialia informacija turi būti  „prisegti“ atskirai)</w:t>
      </w:r>
      <w:r w:rsidRPr="00EF0FBF">
        <w:rPr>
          <w:color w:val="000000"/>
          <w:sz w:val="22"/>
          <w:szCs w:val="22"/>
        </w:rPr>
        <w: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2379"/>
        <w:gridCol w:w="3866"/>
        <w:gridCol w:w="3147"/>
      </w:tblGrid>
      <w:tr w:rsidR="004748DE" w:rsidRPr="00802C14" w:rsidTr="009F1DB5">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4748DE" w:rsidRPr="00EF0FBF" w:rsidRDefault="004748DE" w:rsidP="00E21AA2">
            <w:pPr>
              <w:widowControl w:val="0"/>
              <w:ind w:left="-754" w:right="-130"/>
              <w:jc w:val="center"/>
              <w:rPr>
                <w:bCs/>
                <w:color w:val="000000"/>
                <w:sz w:val="22"/>
                <w:szCs w:val="22"/>
              </w:rPr>
            </w:pPr>
            <w:r w:rsidRPr="00EF0FBF">
              <w:rPr>
                <w:bCs/>
                <w:color w:val="000000"/>
                <w:sz w:val="22"/>
                <w:szCs w:val="22"/>
              </w:rPr>
              <w:t>Eil.</w:t>
            </w:r>
          </w:p>
          <w:p w:rsidR="004748DE" w:rsidRPr="00EF0FBF" w:rsidRDefault="004748DE" w:rsidP="00E21AA2">
            <w:pPr>
              <w:widowControl w:val="0"/>
              <w:ind w:left="-754" w:right="-130"/>
              <w:jc w:val="center"/>
              <w:rPr>
                <w:b/>
                <w:bCs/>
                <w:color w:val="000000"/>
                <w:sz w:val="22"/>
                <w:szCs w:val="22"/>
              </w:rPr>
            </w:pPr>
            <w:r w:rsidRPr="00EF0FBF">
              <w:rPr>
                <w:bCs/>
                <w:color w:val="000000"/>
                <w:sz w:val="22"/>
                <w:szCs w:val="22"/>
              </w:rPr>
              <w:t>Nr.</w:t>
            </w:r>
          </w:p>
        </w:tc>
        <w:tc>
          <w:tcPr>
            <w:tcW w:w="2379" w:type="dxa"/>
            <w:tcBorders>
              <w:top w:val="single" w:sz="4" w:space="0" w:color="auto"/>
              <w:left w:val="single" w:sz="4" w:space="0" w:color="auto"/>
              <w:bottom w:val="single" w:sz="4" w:space="0" w:color="auto"/>
              <w:right w:val="single" w:sz="4" w:space="0" w:color="auto"/>
            </w:tcBorders>
            <w:vAlign w:val="center"/>
          </w:tcPr>
          <w:p w:rsidR="004748DE" w:rsidRPr="00EF0FBF" w:rsidRDefault="004748DE" w:rsidP="00E21AA2">
            <w:pPr>
              <w:widowControl w:val="0"/>
              <w:ind w:firstLine="38"/>
              <w:jc w:val="center"/>
              <w:rPr>
                <w:bCs/>
                <w:color w:val="000000"/>
                <w:sz w:val="22"/>
                <w:szCs w:val="22"/>
              </w:rPr>
            </w:pPr>
            <w:r w:rsidRPr="00EF0FBF">
              <w:rPr>
                <w:bCs/>
                <w:color w:val="000000"/>
                <w:sz w:val="22"/>
                <w:szCs w:val="22"/>
              </w:rPr>
              <w:t>Pateikto dokumento pavadinimas</w:t>
            </w:r>
          </w:p>
        </w:tc>
        <w:tc>
          <w:tcPr>
            <w:tcW w:w="3866" w:type="dxa"/>
            <w:tcBorders>
              <w:top w:val="single" w:sz="4" w:space="0" w:color="auto"/>
              <w:left w:val="single" w:sz="4" w:space="0" w:color="auto"/>
              <w:bottom w:val="single" w:sz="4" w:space="0" w:color="auto"/>
              <w:right w:val="single" w:sz="4" w:space="0" w:color="auto"/>
            </w:tcBorders>
            <w:vAlign w:val="center"/>
          </w:tcPr>
          <w:p w:rsidR="004748DE" w:rsidRPr="00EF0FBF" w:rsidRDefault="004748DE" w:rsidP="00E21AA2">
            <w:pPr>
              <w:widowControl w:val="0"/>
              <w:ind w:firstLine="0"/>
              <w:jc w:val="center"/>
              <w:rPr>
                <w:bCs/>
                <w:color w:val="000000"/>
                <w:sz w:val="22"/>
                <w:szCs w:val="22"/>
              </w:rPr>
            </w:pPr>
            <w:r w:rsidRPr="00EF0FBF">
              <w:rPr>
                <w:bCs/>
                <w:color w:val="000000"/>
                <w:sz w:val="22"/>
                <w:szCs w:val="22"/>
              </w:rPr>
              <w:t>Dokumente esanti konfidenciali informacija (nurodomas lapo / puslapio numeris ar lapo / puslapio dalis, kurioje yra konfidenciali informacija)</w:t>
            </w:r>
          </w:p>
        </w:tc>
        <w:tc>
          <w:tcPr>
            <w:tcW w:w="3147" w:type="dxa"/>
            <w:tcBorders>
              <w:top w:val="single" w:sz="4" w:space="0" w:color="auto"/>
              <w:left w:val="single" w:sz="4" w:space="0" w:color="auto"/>
              <w:bottom w:val="single" w:sz="4" w:space="0" w:color="auto"/>
              <w:right w:val="single" w:sz="4" w:space="0" w:color="auto"/>
            </w:tcBorders>
            <w:vAlign w:val="center"/>
          </w:tcPr>
          <w:p w:rsidR="004748DE" w:rsidRPr="00EF0FBF" w:rsidRDefault="004748DE" w:rsidP="00E21AA2">
            <w:pPr>
              <w:widowControl w:val="0"/>
              <w:ind w:left="172" w:firstLine="0"/>
              <w:jc w:val="center"/>
              <w:rPr>
                <w:bCs/>
                <w:color w:val="000000"/>
                <w:sz w:val="22"/>
                <w:szCs w:val="22"/>
              </w:rPr>
            </w:pPr>
            <w:r w:rsidRPr="00EF0FBF">
              <w:rPr>
                <w:bCs/>
                <w:color w:val="000000"/>
                <w:sz w:val="22"/>
                <w:szCs w:val="22"/>
              </w:rPr>
              <w:t>Konfidencialios informacijos pagrindimas (paaiškinama, kuo remiantis nurodytas dokumentas ar jo dalis yra konfidencialūs)</w:t>
            </w:r>
          </w:p>
        </w:tc>
      </w:tr>
      <w:tr w:rsidR="004748DE" w:rsidRPr="00EF0FBF" w:rsidTr="00C75723">
        <w:trPr>
          <w:cantSplit/>
          <w:trHeight w:val="323"/>
          <w:jc w:val="center"/>
        </w:trPr>
        <w:tc>
          <w:tcPr>
            <w:tcW w:w="511" w:type="dxa"/>
            <w:tcBorders>
              <w:top w:val="single" w:sz="4" w:space="0" w:color="auto"/>
              <w:left w:val="single" w:sz="4" w:space="0" w:color="auto"/>
              <w:bottom w:val="single" w:sz="4" w:space="0" w:color="auto"/>
              <w:right w:val="single" w:sz="4" w:space="0" w:color="auto"/>
            </w:tcBorders>
          </w:tcPr>
          <w:p w:rsidR="004748DE" w:rsidRPr="00EF0FBF" w:rsidRDefault="00733CED" w:rsidP="00C75723">
            <w:pPr>
              <w:widowControl w:val="0"/>
              <w:tabs>
                <w:tab w:val="left" w:pos="-142"/>
                <w:tab w:val="left" w:pos="-18"/>
              </w:tabs>
              <w:ind w:firstLine="0"/>
              <w:jc w:val="left"/>
              <w:rPr>
                <w:color w:val="000000"/>
                <w:sz w:val="22"/>
                <w:szCs w:val="22"/>
              </w:rPr>
            </w:pPr>
            <w:r>
              <w:rPr>
                <w:color w:val="000000"/>
                <w:sz w:val="22"/>
                <w:szCs w:val="22"/>
              </w:rPr>
              <w:t>1</w:t>
            </w:r>
            <w:r w:rsidR="004748DE" w:rsidRPr="00EF0FBF">
              <w:rPr>
                <w:color w:val="000000"/>
                <w:sz w:val="22"/>
                <w:szCs w:val="22"/>
              </w:rPr>
              <w:t>.</w:t>
            </w:r>
          </w:p>
        </w:tc>
        <w:tc>
          <w:tcPr>
            <w:tcW w:w="2379" w:type="dxa"/>
            <w:tcBorders>
              <w:top w:val="single" w:sz="4" w:space="0" w:color="auto"/>
              <w:left w:val="single" w:sz="4" w:space="0" w:color="auto"/>
              <w:bottom w:val="single" w:sz="4" w:space="0" w:color="auto"/>
              <w:right w:val="single" w:sz="4" w:space="0" w:color="auto"/>
            </w:tcBorders>
          </w:tcPr>
          <w:p w:rsidR="004748DE" w:rsidRPr="00EF0FBF" w:rsidRDefault="004748DE" w:rsidP="00C75723">
            <w:pPr>
              <w:widowControl w:val="0"/>
              <w:ind w:firstLine="0"/>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4748DE" w:rsidRPr="00EF0FBF" w:rsidRDefault="004748DE" w:rsidP="00C75723">
            <w:pPr>
              <w:widowControl w:val="0"/>
              <w:ind w:firstLine="0"/>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4748DE" w:rsidRPr="00EF0FBF" w:rsidRDefault="004748DE" w:rsidP="00C75723">
            <w:pPr>
              <w:widowControl w:val="0"/>
              <w:ind w:firstLine="0"/>
              <w:rPr>
                <w:color w:val="000000"/>
                <w:sz w:val="22"/>
                <w:szCs w:val="22"/>
              </w:rPr>
            </w:pPr>
          </w:p>
        </w:tc>
      </w:tr>
      <w:tr w:rsidR="004748DE" w:rsidRPr="00EF0FBF" w:rsidTr="00C75723">
        <w:trPr>
          <w:cantSplit/>
          <w:jc w:val="center"/>
        </w:trPr>
        <w:tc>
          <w:tcPr>
            <w:tcW w:w="511" w:type="dxa"/>
            <w:tcBorders>
              <w:top w:val="single" w:sz="4" w:space="0" w:color="auto"/>
              <w:left w:val="single" w:sz="4" w:space="0" w:color="auto"/>
              <w:bottom w:val="single" w:sz="4" w:space="0" w:color="auto"/>
              <w:right w:val="single" w:sz="4" w:space="0" w:color="auto"/>
            </w:tcBorders>
          </w:tcPr>
          <w:p w:rsidR="004748DE" w:rsidRPr="00EF0FBF" w:rsidRDefault="00733CED" w:rsidP="00C75723">
            <w:pPr>
              <w:widowControl w:val="0"/>
              <w:tabs>
                <w:tab w:val="left" w:pos="-142"/>
              </w:tabs>
              <w:ind w:firstLine="0"/>
              <w:jc w:val="left"/>
              <w:rPr>
                <w:color w:val="000000"/>
                <w:sz w:val="22"/>
                <w:szCs w:val="22"/>
              </w:rPr>
            </w:pPr>
            <w:r>
              <w:rPr>
                <w:color w:val="000000"/>
                <w:sz w:val="22"/>
                <w:szCs w:val="22"/>
              </w:rPr>
              <w:t>2</w:t>
            </w:r>
            <w:r w:rsidR="004748DE" w:rsidRPr="00EF0FBF">
              <w:rPr>
                <w:color w:val="000000"/>
                <w:sz w:val="22"/>
                <w:szCs w:val="22"/>
              </w:rPr>
              <w:t>.</w:t>
            </w:r>
          </w:p>
        </w:tc>
        <w:tc>
          <w:tcPr>
            <w:tcW w:w="2379"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tabs>
                <w:tab w:val="left" w:pos="1296"/>
                <w:tab w:val="center" w:pos="4320"/>
                <w:tab w:val="right" w:pos="8640"/>
              </w:tabs>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tabs>
                <w:tab w:val="left" w:pos="1296"/>
                <w:tab w:val="center" w:pos="4320"/>
                <w:tab w:val="right" w:pos="8640"/>
              </w:tabs>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tabs>
                <w:tab w:val="left" w:pos="1296"/>
                <w:tab w:val="center" w:pos="4320"/>
                <w:tab w:val="right" w:pos="8640"/>
              </w:tabs>
              <w:rPr>
                <w:color w:val="000000"/>
                <w:sz w:val="22"/>
                <w:szCs w:val="22"/>
              </w:rPr>
            </w:pPr>
          </w:p>
        </w:tc>
      </w:tr>
      <w:tr w:rsidR="004748DE" w:rsidRPr="00EF0FBF" w:rsidTr="00C75723">
        <w:trPr>
          <w:cantSplit/>
          <w:jc w:val="center"/>
        </w:trPr>
        <w:tc>
          <w:tcPr>
            <w:tcW w:w="511" w:type="dxa"/>
            <w:tcBorders>
              <w:top w:val="single" w:sz="4" w:space="0" w:color="auto"/>
              <w:left w:val="single" w:sz="4" w:space="0" w:color="auto"/>
              <w:bottom w:val="single" w:sz="4" w:space="0" w:color="auto"/>
              <w:right w:val="single" w:sz="4" w:space="0" w:color="auto"/>
            </w:tcBorders>
          </w:tcPr>
          <w:p w:rsidR="004748DE" w:rsidRPr="00EF0FBF" w:rsidRDefault="00733CED" w:rsidP="00C75723">
            <w:pPr>
              <w:widowControl w:val="0"/>
              <w:tabs>
                <w:tab w:val="left" w:pos="-142"/>
              </w:tabs>
              <w:ind w:firstLine="0"/>
              <w:jc w:val="left"/>
              <w:rPr>
                <w:color w:val="000000"/>
                <w:sz w:val="22"/>
                <w:szCs w:val="22"/>
              </w:rPr>
            </w:pPr>
            <w:r>
              <w:rPr>
                <w:color w:val="000000"/>
                <w:sz w:val="22"/>
                <w:szCs w:val="22"/>
              </w:rPr>
              <w:t>3</w:t>
            </w:r>
            <w:r w:rsidR="004748DE" w:rsidRPr="00EF0FBF">
              <w:rPr>
                <w:color w:val="000000"/>
                <w:sz w:val="22"/>
                <w:szCs w:val="22"/>
              </w:rPr>
              <w:t>.</w:t>
            </w:r>
          </w:p>
        </w:tc>
        <w:tc>
          <w:tcPr>
            <w:tcW w:w="2379"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rPr>
                <w:color w:val="000000"/>
                <w:sz w:val="22"/>
                <w:szCs w:val="22"/>
              </w:rPr>
            </w:pPr>
          </w:p>
        </w:tc>
        <w:tc>
          <w:tcPr>
            <w:tcW w:w="3866"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rPr>
                <w:color w:val="000000"/>
                <w:sz w:val="22"/>
                <w:szCs w:val="22"/>
              </w:rPr>
            </w:pPr>
          </w:p>
        </w:tc>
        <w:tc>
          <w:tcPr>
            <w:tcW w:w="3147" w:type="dxa"/>
            <w:tcBorders>
              <w:top w:val="single" w:sz="4" w:space="0" w:color="auto"/>
              <w:left w:val="single" w:sz="4" w:space="0" w:color="auto"/>
              <w:bottom w:val="single" w:sz="4" w:space="0" w:color="auto"/>
              <w:right w:val="single" w:sz="4" w:space="0" w:color="auto"/>
            </w:tcBorders>
          </w:tcPr>
          <w:p w:rsidR="004748DE" w:rsidRPr="00EF0FBF" w:rsidRDefault="004748DE" w:rsidP="00E21AA2">
            <w:pPr>
              <w:widowControl w:val="0"/>
              <w:rPr>
                <w:color w:val="000000"/>
                <w:sz w:val="22"/>
                <w:szCs w:val="22"/>
              </w:rPr>
            </w:pPr>
          </w:p>
        </w:tc>
      </w:tr>
    </w:tbl>
    <w:p w:rsidR="004748DE" w:rsidRPr="00EF0FBF" w:rsidRDefault="004748DE" w:rsidP="00E21AA2">
      <w:pPr>
        <w:widowControl w:val="0"/>
        <w:ind w:firstLine="720"/>
        <w:rPr>
          <w:color w:val="000000"/>
          <w:sz w:val="22"/>
          <w:szCs w:val="22"/>
        </w:rPr>
      </w:pPr>
      <w:r w:rsidRPr="00EF0FBF">
        <w:rPr>
          <w:color w:val="000000"/>
          <w:sz w:val="22"/>
          <w:szCs w:val="22"/>
          <w:vertAlign w:val="superscript"/>
        </w:rPr>
        <w:t>*Pildyti tuomet, jei bus pateikta konfidenciali informacija. Tiekėjas negali nurodyti, kad pasiūlymo kaina ar visas pasiūlymas yra konfidencialus.</w:t>
      </w:r>
    </w:p>
    <w:p w:rsidR="00733CED" w:rsidRPr="00513915" w:rsidRDefault="00733CED" w:rsidP="00E21AA2">
      <w:pPr>
        <w:widowControl w:val="0"/>
        <w:ind w:firstLine="720"/>
        <w:rPr>
          <w:sz w:val="22"/>
          <w:szCs w:val="22"/>
        </w:rPr>
      </w:pPr>
      <w:r w:rsidRPr="00513915">
        <w:rPr>
          <w:sz w:val="22"/>
          <w:szCs w:val="22"/>
        </w:rPr>
        <w:t>Informacija apie subtiekėjus: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835"/>
        <w:gridCol w:w="2977"/>
        <w:gridCol w:w="3260"/>
      </w:tblGrid>
      <w:tr w:rsidR="00733CED" w:rsidRPr="007E3823" w:rsidTr="009F1D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733CED" w:rsidRPr="004F0C73" w:rsidRDefault="00733CED" w:rsidP="00E21AA2">
            <w:pPr>
              <w:widowControl w:val="0"/>
              <w:ind w:firstLine="0"/>
              <w:rPr>
                <w:sz w:val="22"/>
                <w:szCs w:val="22"/>
              </w:rPr>
            </w:pPr>
            <w:r w:rsidRPr="004F0C73">
              <w:rPr>
                <w:sz w:val="22"/>
                <w:szCs w:val="22"/>
              </w:rPr>
              <w:t>Eil.</w:t>
            </w:r>
          </w:p>
          <w:p w:rsidR="00733CED" w:rsidRPr="004F0C73" w:rsidRDefault="00733CED" w:rsidP="00E21AA2">
            <w:pPr>
              <w:widowControl w:val="0"/>
              <w:ind w:firstLine="0"/>
              <w:rPr>
                <w:sz w:val="22"/>
                <w:szCs w:val="22"/>
              </w:rPr>
            </w:pPr>
            <w:r w:rsidRPr="004F0C73">
              <w:rPr>
                <w:sz w:val="22"/>
                <w:szCs w:val="22"/>
              </w:rPr>
              <w:t>Nr.</w:t>
            </w:r>
          </w:p>
        </w:tc>
        <w:tc>
          <w:tcPr>
            <w:tcW w:w="2835" w:type="dxa"/>
            <w:tcBorders>
              <w:top w:val="single" w:sz="4" w:space="0" w:color="auto"/>
              <w:left w:val="single" w:sz="4" w:space="0" w:color="auto"/>
              <w:bottom w:val="single" w:sz="4" w:space="0" w:color="auto"/>
              <w:right w:val="single" w:sz="4" w:space="0" w:color="auto"/>
            </w:tcBorders>
            <w:vAlign w:val="center"/>
          </w:tcPr>
          <w:p w:rsidR="00733CED" w:rsidRPr="004F0C73" w:rsidRDefault="00733CED" w:rsidP="00E21AA2">
            <w:pPr>
              <w:widowControl w:val="0"/>
              <w:ind w:firstLine="79"/>
              <w:jc w:val="center"/>
              <w:rPr>
                <w:sz w:val="22"/>
                <w:szCs w:val="22"/>
              </w:rPr>
            </w:pPr>
            <w:r w:rsidRPr="004F0C73">
              <w:rPr>
                <w:sz w:val="22"/>
                <w:szCs w:val="22"/>
              </w:rPr>
              <w:t>Subtiekėjo pavadinimas ir adresas</w:t>
            </w:r>
          </w:p>
        </w:tc>
        <w:tc>
          <w:tcPr>
            <w:tcW w:w="2977" w:type="dxa"/>
            <w:tcBorders>
              <w:top w:val="single" w:sz="4" w:space="0" w:color="auto"/>
              <w:left w:val="single" w:sz="4" w:space="0" w:color="auto"/>
              <w:bottom w:val="single" w:sz="4" w:space="0" w:color="auto"/>
              <w:right w:val="single" w:sz="4" w:space="0" w:color="auto"/>
            </w:tcBorders>
            <w:vAlign w:val="center"/>
          </w:tcPr>
          <w:p w:rsidR="00733CED" w:rsidRPr="004F0C73" w:rsidRDefault="00733CED" w:rsidP="00E21AA2">
            <w:pPr>
              <w:widowControl w:val="0"/>
              <w:ind w:firstLine="0"/>
              <w:jc w:val="center"/>
              <w:rPr>
                <w:bCs/>
                <w:sz w:val="22"/>
                <w:szCs w:val="22"/>
              </w:rPr>
            </w:pPr>
            <w:r w:rsidRPr="004F0C73">
              <w:rPr>
                <w:sz w:val="22"/>
                <w:szCs w:val="22"/>
              </w:rPr>
              <w:t>Subtiekėjo</w:t>
            </w:r>
            <w:r>
              <w:rPr>
                <w:sz w:val="22"/>
                <w:szCs w:val="22"/>
              </w:rPr>
              <w:t xml:space="preserve"> teikiamos</w:t>
            </w:r>
            <w:r w:rsidRPr="004F0C73">
              <w:rPr>
                <w:sz w:val="22"/>
                <w:szCs w:val="22"/>
              </w:rPr>
              <w:t xml:space="preserve"> </w:t>
            </w:r>
            <w:r>
              <w:rPr>
                <w:bCs/>
                <w:sz w:val="22"/>
                <w:szCs w:val="22"/>
              </w:rPr>
              <w:t>Paslaugos</w:t>
            </w:r>
          </w:p>
        </w:tc>
        <w:tc>
          <w:tcPr>
            <w:tcW w:w="3260" w:type="dxa"/>
            <w:tcBorders>
              <w:top w:val="single" w:sz="4" w:space="0" w:color="auto"/>
              <w:left w:val="single" w:sz="4" w:space="0" w:color="auto"/>
              <w:bottom w:val="single" w:sz="4" w:space="0" w:color="auto"/>
              <w:right w:val="single" w:sz="4" w:space="0" w:color="auto"/>
            </w:tcBorders>
            <w:vAlign w:val="center"/>
          </w:tcPr>
          <w:p w:rsidR="00733CED" w:rsidRPr="004F0C73" w:rsidRDefault="00733CED" w:rsidP="00E21AA2">
            <w:pPr>
              <w:widowControl w:val="0"/>
              <w:ind w:hanging="63"/>
              <w:jc w:val="center"/>
              <w:rPr>
                <w:sz w:val="22"/>
                <w:szCs w:val="22"/>
              </w:rPr>
            </w:pPr>
            <w:r w:rsidRPr="004F0C73">
              <w:rPr>
                <w:sz w:val="22"/>
                <w:szCs w:val="22"/>
              </w:rPr>
              <w:t>Sutarties dalis (apimtis pinigine išraiška, dalis procentais), kuriai ketinama pasitelkti subtiekėjus</w:t>
            </w:r>
          </w:p>
        </w:tc>
      </w:tr>
      <w:tr w:rsidR="00733CED" w:rsidRPr="007E3823" w:rsidTr="009F1DB5">
        <w:trPr>
          <w:jc w:val="center"/>
        </w:trPr>
        <w:tc>
          <w:tcPr>
            <w:tcW w:w="959" w:type="dxa"/>
            <w:tcBorders>
              <w:top w:val="single" w:sz="4" w:space="0" w:color="auto"/>
              <w:left w:val="single" w:sz="4" w:space="0" w:color="auto"/>
              <w:bottom w:val="single" w:sz="4" w:space="0" w:color="auto"/>
              <w:right w:val="single" w:sz="4" w:space="0" w:color="auto"/>
            </w:tcBorders>
          </w:tcPr>
          <w:p w:rsidR="00733CED" w:rsidRPr="004F0C73" w:rsidRDefault="00733CED" w:rsidP="00E21AA2">
            <w:pPr>
              <w:widowControl w:val="0"/>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733CED" w:rsidRPr="004F0C73" w:rsidRDefault="00733CED" w:rsidP="00E21AA2">
            <w:pPr>
              <w:widowControl w:val="0"/>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733CED" w:rsidRPr="004F0C73" w:rsidRDefault="00733CED" w:rsidP="00E21AA2">
            <w:pPr>
              <w:widowControl w:val="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3CED" w:rsidRPr="004F0C73" w:rsidRDefault="00733CED" w:rsidP="00E21AA2">
            <w:pPr>
              <w:widowControl w:val="0"/>
              <w:rPr>
                <w:sz w:val="22"/>
                <w:szCs w:val="22"/>
              </w:rPr>
            </w:pPr>
          </w:p>
        </w:tc>
      </w:tr>
    </w:tbl>
    <w:p w:rsidR="00733CED" w:rsidRPr="007E3823" w:rsidRDefault="00733CED" w:rsidP="00E21AA2">
      <w:pPr>
        <w:widowControl w:val="0"/>
        <w:ind w:firstLine="0"/>
      </w:pPr>
      <w:r w:rsidRPr="00D43864">
        <w:rPr>
          <w:vertAlign w:val="superscript"/>
          <w:lang w:eastAsia="en-US"/>
        </w:rPr>
        <w:t>*Pildyti tuomet, jei sutarties vykdymui bus pasitelkti subtiekėjai.</w:t>
      </w:r>
    </w:p>
    <w:p w:rsidR="00733CED" w:rsidRDefault="00733CED" w:rsidP="00E21AA2">
      <w:pPr>
        <w:widowControl w:val="0"/>
        <w:rPr>
          <w:color w:val="000000"/>
          <w:sz w:val="22"/>
          <w:szCs w:val="22"/>
        </w:rPr>
      </w:pPr>
      <w:r w:rsidRPr="002D6AE8">
        <w:rPr>
          <w:color w:val="000000"/>
          <w:sz w:val="22"/>
          <w:szCs w:val="22"/>
        </w:rPr>
        <w:t xml:space="preserve">Pasiūlymas galioja iki </w:t>
      </w:r>
      <w:r w:rsidR="00F97F8D">
        <w:rPr>
          <w:color w:val="000000"/>
          <w:sz w:val="22"/>
          <w:szCs w:val="22"/>
        </w:rPr>
        <w:t>konkurso</w:t>
      </w:r>
      <w:r w:rsidR="00F97F8D" w:rsidRPr="002D6AE8">
        <w:rPr>
          <w:color w:val="000000"/>
          <w:sz w:val="22"/>
          <w:szCs w:val="22"/>
        </w:rPr>
        <w:t xml:space="preserve"> </w:t>
      </w:r>
      <w:r w:rsidRPr="002D6AE8">
        <w:rPr>
          <w:color w:val="000000"/>
          <w:sz w:val="22"/>
          <w:szCs w:val="22"/>
        </w:rPr>
        <w:t>sąlygose nurodyto termino.</w:t>
      </w:r>
    </w:p>
    <w:p w:rsidR="00733CED" w:rsidRPr="00EF0FBF" w:rsidRDefault="00733CED" w:rsidP="00E21AA2">
      <w:pPr>
        <w:widowControl w:val="0"/>
        <w:ind w:right="-2" w:firstLine="0"/>
        <w:rPr>
          <w:color w:val="000000"/>
          <w:sz w:val="22"/>
          <w:szCs w:val="22"/>
        </w:rPr>
      </w:pPr>
      <w:r w:rsidRPr="00EF0FBF">
        <w:rPr>
          <w:color w:val="000000"/>
          <w:sz w:val="22"/>
          <w:szCs w:val="22"/>
        </w:rPr>
        <w:t>____________________________</w:t>
      </w:r>
      <w:r w:rsidRPr="00EF0FBF">
        <w:rPr>
          <w:color w:val="000000"/>
          <w:sz w:val="22"/>
          <w:szCs w:val="22"/>
        </w:rPr>
        <w:tab/>
        <w:t xml:space="preserve">              __________</w:t>
      </w:r>
      <w:r w:rsidRPr="00EF0FBF">
        <w:rPr>
          <w:color w:val="000000"/>
          <w:sz w:val="22"/>
          <w:szCs w:val="22"/>
        </w:rPr>
        <w:tab/>
        <w:t xml:space="preserve">        _________________          </w:t>
      </w:r>
    </w:p>
    <w:p w:rsidR="004D2934" w:rsidRDefault="00733CED" w:rsidP="004D2934">
      <w:pPr>
        <w:widowControl w:val="0"/>
        <w:ind w:right="-2" w:firstLine="284"/>
        <w:rPr>
          <w:i/>
          <w:iCs/>
          <w:color w:val="000000"/>
          <w:sz w:val="22"/>
          <w:szCs w:val="22"/>
          <w:vertAlign w:val="superscript"/>
        </w:rPr>
      </w:pPr>
      <w:r w:rsidRPr="00EF0FBF">
        <w:rPr>
          <w:i/>
          <w:iCs/>
          <w:color w:val="000000"/>
          <w:sz w:val="22"/>
          <w:szCs w:val="22"/>
          <w:vertAlign w:val="superscript"/>
        </w:rPr>
        <w:t>Dalyvis arba jo įgalio</w:t>
      </w:r>
      <w:r>
        <w:rPr>
          <w:i/>
          <w:iCs/>
          <w:color w:val="000000"/>
          <w:sz w:val="22"/>
          <w:szCs w:val="22"/>
          <w:vertAlign w:val="superscript"/>
        </w:rPr>
        <w:t>tasis asmuo</w:t>
      </w:r>
      <w:r>
        <w:rPr>
          <w:i/>
          <w:iCs/>
          <w:color w:val="000000"/>
          <w:sz w:val="22"/>
          <w:szCs w:val="22"/>
          <w:vertAlign w:val="superscript"/>
        </w:rPr>
        <w:tab/>
        <w:t xml:space="preserve">                          </w:t>
      </w:r>
      <w:r w:rsidRPr="00EF0FBF">
        <w:rPr>
          <w:i/>
          <w:iCs/>
          <w:color w:val="000000"/>
          <w:sz w:val="22"/>
          <w:szCs w:val="22"/>
          <w:vertAlign w:val="superscript"/>
        </w:rPr>
        <w:t xml:space="preserve"> parašas</w:t>
      </w:r>
      <w:r w:rsidRPr="00EF0FBF">
        <w:rPr>
          <w:i/>
          <w:iCs/>
          <w:color w:val="000000"/>
          <w:sz w:val="22"/>
          <w:szCs w:val="22"/>
          <w:vertAlign w:val="superscript"/>
        </w:rPr>
        <w:tab/>
        <w:t xml:space="preserve">                   </w:t>
      </w:r>
      <w:r>
        <w:rPr>
          <w:i/>
          <w:iCs/>
          <w:color w:val="000000"/>
          <w:sz w:val="22"/>
          <w:szCs w:val="22"/>
          <w:vertAlign w:val="superscript"/>
        </w:rPr>
        <w:t xml:space="preserve">                                                </w:t>
      </w:r>
      <w:r w:rsidRPr="00EF0FBF">
        <w:rPr>
          <w:i/>
          <w:iCs/>
          <w:color w:val="000000"/>
          <w:sz w:val="22"/>
          <w:szCs w:val="22"/>
          <w:vertAlign w:val="superscript"/>
        </w:rPr>
        <w:t xml:space="preserve"> vardas ir pavardė</w:t>
      </w:r>
    </w:p>
    <w:p w:rsidR="00733CED" w:rsidRPr="005C4C2C" w:rsidRDefault="004D2934" w:rsidP="007A4F1D">
      <w:pPr>
        <w:spacing w:line="240" w:lineRule="auto"/>
        <w:ind w:firstLine="0"/>
        <w:jc w:val="right"/>
        <w:rPr>
          <w:sz w:val="20"/>
          <w:szCs w:val="20"/>
        </w:rPr>
      </w:pPr>
      <w:r>
        <w:rPr>
          <w:i/>
          <w:iCs/>
          <w:color w:val="000000"/>
          <w:sz w:val="22"/>
          <w:szCs w:val="22"/>
          <w:vertAlign w:val="superscript"/>
        </w:rPr>
        <w:br w:type="page"/>
      </w:r>
      <w:r w:rsidR="00733CED" w:rsidRPr="005C4C2C">
        <w:rPr>
          <w:sz w:val="20"/>
          <w:szCs w:val="20"/>
        </w:rPr>
        <w:lastRenderedPageBreak/>
        <w:t>Darbuotojų profilaktinio sveikatos patikrinimo</w:t>
      </w:r>
    </w:p>
    <w:p w:rsidR="00733CED" w:rsidRPr="005C4C2C" w:rsidRDefault="007A4F1D" w:rsidP="007A4F1D">
      <w:pPr>
        <w:widowControl w:val="0"/>
        <w:tabs>
          <w:tab w:val="left" w:pos="-142"/>
        </w:tabs>
        <w:spacing w:line="252" w:lineRule="auto"/>
        <w:ind w:left="-851" w:right="-29" w:firstLine="0"/>
        <w:jc w:val="right"/>
        <w:rPr>
          <w:sz w:val="20"/>
          <w:szCs w:val="20"/>
        </w:rPr>
      </w:pPr>
      <w:r>
        <w:rPr>
          <w:sz w:val="20"/>
          <w:szCs w:val="20"/>
        </w:rPr>
        <w:t xml:space="preserve">  </w:t>
      </w:r>
      <w:r w:rsidR="00733CED" w:rsidRPr="005C4C2C">
        <w:rPr>
          <w:sz w:val="20"/>
          <w:szCs w:val="20"/>
        </w:rPr>
        <w:t xml:space="preserve">paslaugų </w:t>
      </w:r>
      <w:r w:rsidR="007B7060">
        <w:rPr>
          <w:sz w:val="20"/>
          <w:szCs w:val="20"/>
        </w:rPr>
        <w:t xml:space="preserve">pirkimo </w:t>
      </w:r>
      <w:r w:rsidR="00733CED" w:rsidRPr="005C4C2C">
        <w:rPr>
          <w:sz w:val="20"/>
          <w:szCs w:val="20"/>
        </w:rPr>
        <w:t>mažos vertės skelbiamos apklausos būdu sąlygų</w:t>
      </w:r>
      <w:r>
        <w:rPr>
          <w:sz w:val="20"/>
          <w:szCs w:val="20"/>
        </w:rPr>
        <w:t xml:space="preserve"> </w:t>
      </w:r>
    </w:p>
    <w:p w:rsidR="00733CED" w:rsidRPr="005C4C2C" w:rsidRDefault="009D54C9" w:rsidP="00E21AA2">
      <w:pPr>
        <w:widowControl w:val="0"/>
        <w:tabs>
          <w:tab w:val="left" w:pos="-142"/>
        </w:tabs>
        <w:spacing w:line="252" w:lineRule="auto"/>
        <w:ind w:left="-851" w:right="220" w:firstLine="0"/>
        <w:jc w:val="right"/>
        <w:rPr>
          <w:b/>
          <w:sz w:val="20"/>
          <w:szCs w:val="20"/>
          <w:u w:val="single"/>
        </w:rPr>
      </w:pPr>
      <w:r>
        <w:rPr>
          <w:b/>
          <w:sz w:val="20"/>
          <w:szCs w:val="20"/>
          <w:u w:val="single"/>
        </w:rPr>
        <w:t>3</w:t>
      </w:r>
      <w:r w:rsidR="00733CED" w:rsidRPr="005C4C2C">
        <w:rPr>
          <w:b/>
          <w:sz w:val="20"/>
          <w:szCs w:val="20"/>
          <w:u w:val="single"/>
        </w:rPr>
        <w:t xml:space="preserve"> priedas </w:t>
      </w:r>
    </w:p>
    <w:p w:rsidR="00F77A3D" w:rsidRPr="00D43864" w:rsidRDefault="00F77A3D" w:rsidP="00E21AA2">
      <w:pPr>
        <w:widowControl w:val="0"/>
        <w:pBdr>
          <w:bottom w:val="single" w:sz="6" w:space="1" w:color="auto"/>
        </w:pBdr>
        <w:tabs>
          <w:tab w:val="left" w:pos="-142"/>
        </w:tabs>
        <w:spacing w:before="20" w:after="20" w:line="240" w:lineRule="auto"/>
        <w:ind w:left="-851" w:firstLine="0"/>
        <w:jc w:val="center"/>
        <w:rPr>
          <w:rFonts w:eastAsia="Calibri"/>
          <w:b/>
        </w:rPr>
      </w:pPr>
    </w:p>
    <w:p w:rsidR="004D34FA" w:rsidRPr="00D43864" w:rsidRDefault="00242F08" w:rsidP="00E21AA2">
      <w:pPr>
        <w:widowControl w:val="0"/>
        <w:pBdr>
          <w:bottom w:val="single" w:sz="6" w:space="1" w:color="auto"/>
        </w:pBdr>
        <w:tabs>
          <w:tab w:val="left" w:pos="-142"/>
        </w:tabs>
        <w:spacing w:before="20" w:after="20" w:line="240" w:lineRule="auto"/>
        <w:ind w:left="-851" w:firstLine="0"/>
        <w:jc w:val="center"/>
        <w:rPr>
          <w:rFonts w:eastAsia="Calibri"/>
          <w:b/>
        </w:rPr>
      </w:pPr>
      <w:r w:rsidRPr="00D43864">
        <w:rPr>
          <w:rFonts w:eastAsia="Calibri"/>
          <w:b/>
        </w:rPr>
        <w:t>PASLAUGŲ SUTARTIES PROJEKTAS</w:t>
      </w:r>
    </w:p>
    <w:p w:rsidR="004D34FA" w:rsidRPr="00D43864" w:rsidRDefault="004D34FA" w:rsidP="00E21AA2">
      <w:pPr>
        <w:widowControl w:val="0"/>
        <w:tabs>
          <w:tab w:val="left" w:pos="-142"/>
        </w:tabs>
        <w:spacing w:before="20" w:after="20" w:line="240" w:lineRule="auto"/>
        <w:ind w:left="-851" w:firstLine="0"/>
        <w:jc w:val="center"/>
        <w:rPr>
          <w:rFonts w:eastAsia="Calibri"/>
          <w:b/>
        </w:rPr>
      </w:pPr>
    </w:p>
    <w:p w:rsidR="004D34FA" w:rsidRPr="00D43864" w:rsidRDefault="00733CED" w:rsidP="00E21AA2">
      <w:pPr>
        <w:widowControl w:val="0"/>
        <w:tabs>
          <w:tab w:val="left" w:pos="-142"/>
        </w:tabs>
        <w:spacing w:before="20" w:after="120" w:line="240" w:lineRule="auto"/>
        <w:ind w:left="-851" w:firstLine="0"/>
        <w:jc w:val="center"/>
        <w:rPr>
          <w:rFonts w:eastAsia="Calibri"/>
          <w:b/>
        </w:rPr>
      </w:pPr>
      <w:r>
        <w:t xml:space="preserve">       Darbuotojų profilaktinio sveikatos patikrinimo </w:t>
      </w:r>
      <w:r w:rsidR="00242F08" w:rsidRPr="00D43864">
        <w:t>paslaugų</w:t>
      </w:r>
      <w:r w:rsidR="00242F08" w:rsidRPr="00D43864">
        <w:rPr>
          <w:rFonts w:eastAsia="Calibri"/>
        </w:rPr>
        <w:t xml:space="preserve"> pirkimo sutartis Nr._______________________</w:t>
      </w:r>
    </w:p>
    <w:p w:rsidR="004D34FA" w:rsidRPr="00D43864" w:rsidRDefault="00242F08" w:rsidP="00E21AA2">
      <w:pPr>
        <w:widowControl w:val="0"/>
        <w:tabs>
          <w:tab w:val="left" w:pos="-142"/>
        </w:tabs>
        <w:spacing w:before="20" w:after="120" w:line="240" w:lineRule="auto"/>
        <w:ind w:left="-851" w:firstLine="0"/>
        <w:jc w:val="center"/>
        <w:rPr>
          <w:rFonts w:eastAsia="Calibri"/>
          <w:b/>
        </w:rPr>
      </w:pPr>
      <w:r w:rsidRPr="00D43864">
        <w:rPr>
          <w:rFonts w:eastAsia="Calibri"/>
        </w:rPr>
        <w:t>2015 m. __________________ _____ d.</w:t>
      </w:r>
    </w:p>
    <w:p w:rsidR="00776A71" w:rsidRPr="00D43864" w:rsidRDefault="00242F08" w:rsidP="00E21AA2">
      <w:pPr>
        <w:widowControl w:val="0"/>
        <w:tabs>
          <w:tab w:val="left" w:pos="-142"/>
          <w:tab w:val="left" w:pos="1843"/>
          <w:tab w:val="left" w:pos="8010"/>
        </w:tabs>
        <w:spacing w:before="20" w:after="120" w:line="240" w:lineRule="auto"/>
        <w:ind w:left="-851" w:firstLine="0"/>
        <w:jc w:val="center"/>
        <w:rPr>
          <w:rFonts w:eastAsia="Calibri"/>
        </w:rPr>
      </w:pPr>
      <w:r w:rsidRPr="00D43864">
        <w:rPr>
          <w:rFonts w:eastAsia="Calibri"/>
        </w:rPr>
        <w:t>Vilnius</w:t>
      </w:r>
    </w:p>
    <w:p w:rsidR="004759D4" w:rsidRPr="005C4C2C" w:rsidRDefault="004759D4" w:rsidP="00E21AA2">
      <w:pPr>
        <w:widowControl w:val="0"/>
        <w:tabs>
          <w:tab w:val="left" w:pos="-142"/>
          <w:tab w:val="left" w:pos="8010"/>
        </w:tabs>
        <w:spacing w:line="240" w:lineRule="auto"/>
        <w:ind w:left="-426" w:firstLine="0"/>
        <w:outlineLvl w:val="0"/>
        <w:rPr>
          <w:b/>
          <w:color w:val="000000"/>
        </w:rPr>
      </w:pPr>
      <w:r w:rsidRPr="005C4C2C">
        <w:rPr>
          <w:b/>
          <w:color w:val="000000"/>
        </w:rPr>
        <w:t>Uždaroji akcinė bendrovė „Vilniaus viešasis transportas“</w:t>
      </w:r>
      <w:r w:rsidRPr="005C4C2C">
        <w:rPr>
          <w:color w:val="000000"/>
        </w:rPr>
        <w:t>,</w:t>
      </w:r>
      <w:r w:rsidRPr="005C4C2C">
        <w:rPr>
          <w:b/>
          <w:color w:val="000000"/>
        </w:rPr>
        <w:t xml:space="preserve"> </w:t>
      </w:r>
      <w:r w:rsidRPr="005C4C2C">
        <w:rPr>
          <w:color w:val="000000"/>
        </w:rPr>
        <w:t xml:space="preserve">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7B7060">
        <w:rPr>
          <w:color w:val="000000"/>
        </w:rPr>
        <w:t>___________________________</w:t>
      </w:r>
      <w:r w:rsidRPr="005C4C2C">
        <w:rPr>
          <w:color w:val="000000"/>
        </w:rPr>
        <w:t xml:space="preserve">, veikiančio pagal bendrovės įstatus </w:t>
      </w:r>
      <w:r w:rsidRPr="005C4C2C">
        <w:rPr>
          <w:b/>
          <w:color w:val="000000"/>
        </w:rPr>
        <w:t>(toliau – Pirkėjas)</w:t>
      </w:r>
      <w:r w:rsidRPr="005C4C2C">
        <w:rPr>
          <w:color w:val="000000"/>
        </w:rPr>
        <w:t>, ir</w:t>
      </w:r>
      <w:r w:rsidRPr="005C4C2C">
        <w:rPr>
          <w:b/>
          <w:color w:val="000000"/>
        </w:rPr>
        <w:t xml:space="preserve"> </w:t>
      </w:r>
    </w:p>
    <w:p w:rsidR="000064BF" w:rsidRPr="005C4C2C" w:rsidRDefault="00242F08" w:rsidP="00E21AA2">
      <w:pPr>
        <w:widowControl w:val="0"/>
        <w:tabs>
          <w:tab w:val="left" w:pos="-142"/>
          <w:tab w:val="left" w:pos="8010"/>
        </w:tabs>
        <w:spacing w:line="240" w:lineRule="auto"/>
        <w:ind w:left="-426" w:firstLine="0"/>
        <w:outlineLvl w:val="0"/>
        <w:rPr>
          <w:rFonts w:eastAsia="Calibri"/>
          <w:lang w:eastAsia="en-US"/>
        </w:rPr>
      </w:pPr>
      <w:r w:rsidRPr="005C4C2C">
        <w:rPr>
          <w:rFonts w:eastAsia="Calibri"/>
          <w:lang w:eastAsia="en-US"/>
        </w:rPr>
        <w:t>....................................</w:t>
      </w:r>
      <w:r w:rsidR="005C4C2C" w:rsidRPr="005C4C2C">
        <w:rPr>
          <w:rFonts w:eastAsia="Calibri"/>
          <w:lang w:eastAsia="en-US"/>
        </w:rPr>
        <w:t>....</w:t>
      </w:r>
      <w:r w:rsidRPr="005C4C2C">
        <w:rPr>
          <w:rFonts w:eastAsia="Calibri"/>
          <w:lang w:eastAsia="en-US"/>
        </w:rPr>
        <w:t xml:space="preserve">...., pagal Lietuvos Respublikos įstatymus įsteigta ir veikianti įmonė, juridinio asmens kodas </w:t>
      </w:r>
      <w:r w:rsidRPr="005C4C2C">
        <w:rPr>
          <w:rFonts w:eastAsia="Calibri"/>
          <w:color w:val="000000"/>
          <w:lang w:eastAsia="en-US"/>
        </w:rPr>
        <w:t xml:space="preserve">............................, kurios registruota buveinė yra ........................................., </w:t>
      </w:r>
      <w:r w:rsidRPr="005C4C2C">
        <w:rPr>
          <w:rFonts w:eastAsia="Calibri"/>
          <w:lang w:eastAsia="en-US"/>
        </w:rPr>
        <w:t>duomenys apie įmonę kaupiami ir saugomi Lietuvos Respublikos Juridinių asmenų registre, atstovaujama ................................, veikiančio pagal ...</w:t>
      </w:r>
      <w:r w:rsidR="004759D4" w:rsidRPr="005C4C2C">
        <w:rPr>
          <w:rFonts w:eastAsia="Calibri"/>
          <w:lang w:eastAsia="en-US"/>
        </w:rPr>
        <w:t xml:space="preserve">............................  </w:t>
      </w:r>
      <w:r w:rsidR="004759D4" w:rsidRPr="005C4C2C">
        <w:rPr>
          <w:rFonts w:eastAsia="Calibri"/>
          <w:b/>
          <w:lang w:eastAsia="en-US"/>
        </w:rPr>
        <w:t>(</w:t>
      </w:r>
      <w:r w:rsidRPr="005C4C2C">
        <w:rPr>
          <w:rFonts w:eastAsia="Calibri"/>
          <w:b/>
          <w:lang w:eastAsia="en-US"/>
        </w:rPr>
        <w:t>toliau – T</w:t>
      </w:r>
      <w:r w:rsidR="0037657F">
        <w:rPr>
          <w:rFonts w:eastAsia="Calibri"/>
          <w:b/>
          <w:lang w:eastAsia="en-US"/>
        </w:rPr>
        <w:t>ei</w:t>
      </w:r>
      <w:r w:rsidR="004759D4" w:rsidRPr="005C4C2C">
        <w:rPr>
          <w:rFonts w:eastAsia="Calibri"/>
          <w:b/>
          <w:lang w:eastAsia="en-US"/>
        </w:rPr>
        <w:t>kėjas</w:t>
      </w:r>
      <w:r w:rsidRPr="005C4C2C">
        <w:rPr>
          <w:rFonts w:eastAsia="Calibri"/>
          <w:b/>
          <w:lang w:eastAsia="en-US"/>
        </w:rPr>
        <w:t>)</w:t>
      </w:r>
      <w:r w:rsidRPr="005C4C2C">
        <w:rPr>
          <w:rFonts w:eastAsia="Calibri"/>
          <w:lang w:eastAsia="en-US"/>
        </w:rPr>
        <w:t>,</w:t>
      </w:r>
    </w:p>
    <w:p w:rsidR="000064BF" w:rsidRPr="005C4C2C" w:rsidRDefault="00242F08" w:rsidP="00E21AA2">
      <w:pPr>
        <w:widowControl w:val="0"/>
        <w:tabs>
          <w:tab w:val="left" w:pos="-142"/>
          <w:tab w:val="left" w:pos="8010"/>
        </w:tabs>
        <w:spacing w:line="240" w:lineRule="auto"/>
        <w:ind w:left="-426" w:firstLine="0"/>
        <w:outlineLvl w:val="0"/>
        <w:rPr>
          <w:rFonts w:eastAsia="Calibri"/>
          <w:lang w:eastAsia="en-US"/>
        </w:rPr>
      </w:pPr>
      <w:r w:rsidRPr="005C4C2C">
        <w:rPr>
          <w:rFonts w:eastAsia="Calibri"/>
          <w:lang w:eastAsia="en-US"/>
        </w:rPr>
        <w:t>toliau kartu vadinamos Šalimis, o kiekviena atskirai – Šalimi,</w:t>
      </w:r>
    </w:p>
    <w:p w:rsidR="00F77A3D" w:rsidRPr="005C4C2C" w:rsidRDefault="00242F08" w:rsidP="00E21AA2">
      <w:pPr>
        <w:widowControl w:val="0"/>
        <w:tabs>
          <w:tab w:val="left" w:pos="-142"/>
          <w:tab w:val="left" w:pos="8010"/>
        </w:tabs>
        <w:spacing w:line="240" w:lineRule="auto"/>
        <w:ind w:left="-426" w:firstLine="0"/>
        <w:outlineLvl w:val="0"/>
        <w:rPr>
          <w:rFonts w:eastAsia="Calibri"/>
          <w:lang w:eastAsia="en-US"/>
        </w:rPr>
      </w:pPr>
      <w:r w:rsidRPr="005C4C2C">
        <w:rPr>
          <w:rFonts w:eastAsia="Calibri"/>
          <w:lang w:eastAsia="en-US"/>
        </w:rPr>
        <w:t xml:space="preserve">vadovaudamosi </w:t>
      </w:r>
      <w:r w:rsidR="004759D4" w:rsidRPr="005C4C2C">
        <w:rPr>
          <w:rFonts w:eastAsia="Calibri"/>
          <w:lang w:eastAsia="en-US"/>
        </w:rPr>
        <w:t>darbuotojų profilaktinio sveikatos patikrinimo</w:t>
      </w:r>
      <w:r w:rsidRPr="005C4C2C">
        <w:rPr>
          <w:rFonts w:eastAsia="Calibri"/>
          <w:lang w:eastAsia="en-US"/>
        </w:rPr>
        <w:t xml:space="preserve"> paslaugų pirkimo mažos vertės pirkimo apklausos būdu</w:t>
      </w:r>
      <w:r w:rsidR="00600EC5" w:rsidRPr="005C4C2C">
        <w:rPr>
          <w:rFonts w:eastAsia="Calibri"/>
          <w:lang w:eastAsia="en-US"/>
        </w:rPr>
        <w:t>, BVPŽ kodas...</w:t>
      </w:r>
      <w:r w:rsidR="005C4C2C">
        <w:rPr>
          <w:rFonts w:eastAsia="Calibri"/>
          <w:lang w:eastAsia="en-US"/>
        </w:rPr>
        <w:t>.........</w:t>
      </w:r>
      <w:r w:rsidR="00600EC5" w:rsidRPr="005C4C2C">
        <w:rPr>
          <w:rFonts w:eastAsia="Calibri"/>
          <w:lang w:eastAsia="en-US"/>
        </w:rPr>
        <w:t>.</w:t>
      </w:r>
      <w:r w:rsidRPr="005C4C2C">
        <w:rPr>
          <w:rFonts w:eastAsia="Calibri"/>
          <w:lang w:eastAsia="en-US"/>
        </w:rPr>
        <w:t xml:space="preserve"> (toliau – pirkimas) sąlygomis (</w:t>
      </w:r>
      <w:r w:rsidRPr="005C4C2C">
        <w:rPr>
          <w:lang w:eastAsia="en-US"/>
        </w:rPr>
        <w:t xml:space="preserve">CVP IS priemonėmis  paskelbtos 2015 m. _____ __ d., </w:t>
      </w:r>
      <w:r w:rsidRPr="005C4C2C">
        <w:rPr>
          <w:rFonts w:eastAsia="Calibri"/>
          <w:lang w:eastAsia="en-US"/>
        </w:rPr>
        <w:t>kurio laimėtoju pripažintas T</w:t>
      </w:r>
      <w:r w:rsidR="009F2CE4">
        <w:rPr>
          <w:rFonts w:eastAsia="Calibri"/>
          <w:lang w:eastAsia="en-US"/>
        </w:rPr>
        <w:t>eikėjas</w:t>
      </w:r>
      <w:r w:rsidRPr="005C4C2C">
        <w:rPr>
          <w:rFonts w:eastAsia="Calibri"/>
          <w:lang w:eastAsia="en-US"/>
        </w:rPr>
        <w:t xml:space="preserve">, rezultatais, susitarė ir sudarė šią </w:t>
      </w:r>
      <w:r w:rsidR="004759D4" w:rsidRPr="005C4C2C">
        <w:rPr>
          <w:rFonts w:eastAsia="Calibri"/>
          <w:lang w:eastAsia="en-US"/>
        </w:rPr>
        <w:t>darbuotojų profilaktinio sveikatos patikrinimo</w:t>
      </w:r>
      <w:r w:rsidRPr="005C4C2C">
        <w:rPr>
          <w:rFonts w:eastAsia="Calibri"/>
          <w:lang w:eastAsia="en-US"/>
        </w:rPr>
        <w:t xml:space="preserve"> paslaugų pirkimo sutartį (toliau – Sutartis):</w:t>
      </w:r>
    </w:p>
    <w:p w:rsidR="00F77A3D" w:rsidRPr="00D43864" w:rsidRDefault="00F77A3D" w:rsidP="00E21AA2">
      <w:pPr>
        <w:widowControl w:val="0"/>
        <w:tabs>
          <w:tab w:val="left" w:pos="-142"/>
          <w:tab w:val="left" w:pos="8010"/>
        </w:tabs>
        <w:spacing w:line="240" w:lineRule="auto"/>
        <w:ind w:firstLine="0"/>
        <w:jc w:val="center"/>
        <w:outlineLvl w:val="0"/>
        <w:rPr>
          <w:rFonts w:eastAsia="Calibri"/>
          <w:lang w:eastAsia="en-US"/>
        </w:rPr>
      </w:pPr>
    </w:p>
    <w:p w:rsidR="00F72EA7" w:rsidRPr="005C05E3" w:rsidRDefault="00242F08" w:rsidP="00E21AA2">
      <w:pPr>
        <w:pStyle w:val="Sraopastraipa"/>
        <w:widowControl w:val="0"/>
        <w:numPr>
          <w:ilvl w:val="0"/>
          <w:numId w:val="14"/>
        </w:numPr>
        <w:tabs>
          <w:tab w:val="left" w:pos="-142"/>
          <w:tab w:val="left" w:pos="8010"/>
        </w:tabs>
        <w:spacing w:line="240" w:lineRule="auto"/>
        <w:jc w:val="center"/>
        <w:outlineLvl w:val="0"/>
        <w:rPr>
          <w:b/>
          <w:u w:val="single"/>
        </w:rPr>
      </w:pPr>
      <w:r w:rsidRPr="005C05E3">
        <w:rPr>
          <w:b/>
          <w:u w:val="single"/>
        </w:rPr>
        <w:t>Sutarties dalykas</w:t>
      </w:r>
    </w:p>
    <w:p w:rsidR="00F77A3D" w:rsidRPr="00D43864" w:rsidRDefault="00F77A3D" w:rsidP="00E21AA2">
      <w:pPr>
        <w:pStyle w:val="Sraopastraipa"/>
        <w:widowControl w:val="0"/>
        <w:tabs>
          <w:tab w:val="left" w:pos="-142"/>
          <w:tab w:val="left" w:pos="8010"/>
        </w:tabs>
        <w:spacing w:line="240" w:lineRule="auto"/>
        <w:ind w:left="0" w:firstLine="0"/>
        <w:outlineLvl w:val="0"/>
        <w:rPr>
          <w:rFonts w:eastAsia="Calibri"/>
          <w:lang w:eastAsia="en-US"/>
        </w:rPr>
      </w:pPr>
    </w:p>
    <w:p w:rsidR="001B5A01" w:rsidRPr="001B5A01" w:rsidRDefault="001B5A01" w:rsidP="00E21AA2">
      <w:pPr>
        <w:pStyle w:val="Sraopastraipa"/>
        <w:widowControl w:val="0"/>
        <w:numPr>
          <w:ilvl w:val="1"/>
          <w:numId w:val="14"/>
        </w:numPr>
        <w:tabs>
          <w:tab w:val="left" w:pos="-426"/>
        </w:tabs>
        <w:spacing w:line="240" w:lineRule="auto"/>
        <w:ind w:left="-426" w:firstLine="0"/>
      </w:pPr>
      <w:r w:rsidRPr="001B5A01">
        <w:t>Paslaugų teikimo laikotarpiu T</w:t>
      </w:r>
      <w:r w:rsidR="00F219E0">
        <w:t>ei</w:t>
      </w:r>
      <w:r w:rsidRPr="001B5A01">
        <w:t>kėjas įsipareigoja šioje Sutartyje nustatyta tvarka teikti Pirkėjo darbuotojų (toliau - darbuotojai)</w:t>
      </w:r>
      <w:r w:rsidRPr="001B5A01">
        <w:rPr>
          <w:bCs/>
        </w:rPr>
        <w:t xml:space="preserve"> profilaktinių sveikatos </w:t>
      </w:r>
      <w:r w:rsidR="005C4C2C">
        <w:rPr>
          <w:bCs/>
        </w:rPr>
        <w:t>pa</w:t>
      </w:r>
      <w:r w:rsidRPr="001B5A01">
        <w:rPr>
          <w:bCs/>
        </w:rPr>
        <w:t xml:space="preserve">tikrinimų </w:t>
      </w:r>
      <w:r w:rsidRPr="001B5A01">
        <w:t xml:space="preserve">paslaugas </w:t>
      </w:r>
      <w:r w:rsidR="00C75723" w:rsidRPr="001B5A01">
        <w:t>(toliau - Paslaugos)</w:t>
      </w:r>
      <w:r w:rsidR="00C75723">
        <w:t xml:space="preserve"> </w:t>
      </w:r>
      <w:r w:rsidRPr="001B5A01">
        <w:rPr>
          <w:bCs/>
        </w:rPr>
        <w:t>asmens sveikatos priežiūros įstaigoje</w:t>
      </w:r>
      <w:r w:rsidR="00C75723">
        <w:rPr>
          <w:bCs/>
        </w:rPr>
        <w:t xml:space="preserve"> adresu _____________</w:t>
      </w:r>
      <w:r w:rsidRPr="001B5A01">
        <w:t>, o Pirkėjas įsipareigoja</w:t>
      </w:r>
      <w:r w:rsidR="005C4C2C">
        <w:t xml:space="preserve"> atsiskaityti su T</w:t>
      </w:r>
      <w:r w:rsidR="00F219E0">
        <w:t>ei</w:t>
      </w:r>
      <w:r w:rsidRPr="001B5A01">
        <w:t>kėju šioje sutartyje nustatyta tvarka ir sąlygomis</w:t>
      </w:r>
      <w:r w:rsidRPr="001B5A01" w:rsidDel="00CF53E3">
        <w:t xml:space="preserve"> </w:t>
      </w:r>
      <w:r w:rsidRPr="001B5A01">
        <w:t>už darbuotojams suteiktas</w:t>
      </w:r>
      <w:r w:rsidR="005C4C2C">
        <w:t>,</w:t>
      </w:r>
      <w:r w:rsidRPr="001B5A01">
        <w:t xml:space="preserve"> reikalavimus atitinkančias Paslaugas.</w:t>
      </w:r>
    </w:p>
    <w:p w:rsidR="001B5A01" w:rsidRDefault="001B5A01" w:rsidP="00E21AA2">
      <w:pPr>
        <w:pStyle w:val="Sraopastraipa"/>
        <w:widowControl w:val="0"/>
        <w:numPr>
          <w:ilvl w:val="1"/>
          <w:numId w:val="14"/>
        </w:numPr>
        <w:tabs>
          <w:tab w:val="left" w:pos="0"/>
        </w:tabs>
        <w:spacing w:line="240" w:lineRule="auto"/>
        <w:ind w:hanging="40"/>
      </w:pPr>
      <w:r w:rsidRPr="001B5A01">
        <w:t>Paslaugų teikimo laikotarpis – 24 mėnesiai nuo Sutarties įsigaliojimo dienos. Paslaugų teikimo laikotarpis baigiasi praėjus 24 mėnesiam</w:t>
      </w:r>
      <w:r w:rsidR="005C4C2C">
        <w:t>s</w:t>
      </w:r>
      <w:r w:rsidRPr="001B5A01">
        <w:t xml:space="preserve"> nuo Sutarties įsigaliojimo dienos arba kai Pirkėjo užsakytų Paslaugų bendra vertė pasi</w:t>
      </w:r>
      <w:r w:rsidR="00F70BB3">
        <w:t>ekia</w:t>
      </w:r>
      <w:r w:rsidRPr="001B5A01">
        <w:t xml:space="preserve"> preliminarią Sutarties kainą arba</w:t>
      </w:r>
      <w:r w:rsidR="005C4C2C">
        <w:t>,</w:t>
      </w:r>
      <w:r w:rsidRPr="001B5A01">
        <w:t xml:space="preserve"> kai nuperkamas pagal Sutartį galimas bendras didžiausias Paslaugų kiekis, priklausomai nuo to, kuri sąlyga atsiranda anksčiau.</w:t>
      </w:r>
    </w:p>
    <w:p w:rsidR="001B5A01" w:rsidRPr="00003794" w:rsidRDefault="001B5A01" w:rsidP="00E21AA2">
      <w:pPr>
        <w:pStyle w:val="Sraopastraipa"/>
        <w:widowControl w:val="0"/>
        <w:numPr>
          <w:ilvl w:val="1"/>
          <w:numId w:val="14"/>
        </w:numPr>
        <w:tabs>
          <w:tab w:val="left" w:pos="0"/>
        </w:tabs>
        <w:spacing w:line="240" w:lineRule="auto"/>
        <w:ind w:hanging="40"/>
      </w:pPr>
      <w:r w:rsidRPr="007E3823">
        <w:t>Pagal Sutartį perkamų</w:t>
      </w:r>
      <w:r>
        <w:t xml:space="preserve"> </w:t>
      </w:r>
      <w:r w:rsidRPr="00003794">
        <w:t xml:space="preserve">Paslaugų savybės ir kiekiai nurodyti Sutarties </w:t>
      </w:r>
      <w:r w:rsidR="009D54C9">
        <w:t>2</w:t>
      </w:r>
      <w:r w:rsidRPr="00003794">
        <w:t xml:space="preserve"> priede</w:t>
      </w:r>
      <w:r w:rsidR="009D54C9">
        <w:t xml:space="preserve"> „Paslaugų specifikacija“</w:t>
      </w:r>
      <w:r w:rsidR="00C75723">
        <w:t xml:space="preserve"> (toliau Specifik</w:t>
      </w:r>
      <w:r w:rsidR="004D2934">
        <w:t>a</w:t>
      </w:r>
      <w:r w:rsidR="00C75723">
        <w:t>cija)</w:t>
      </w:r>
      <w:r w:rsidRPr="00003794">
        <w:t xml:space="preserve">. Šie kiekiai yra preliminarūs, numatomi įsigyti 24 mėnesių </w:t>
      </w:r>
      <w:r w:rsidR="005372E5" w:rsidRPr="00003794">
        <w:t>Paslaugų teikimo</w:t>
      </w:r>
      <w:r w:rsidRPr="00003794">
        <w:t xml:space="preserve"> laikotarpiu. Bendras preliminarus </w:t>
      </w:r>
      <w:r w:rsidR="005372E5" w:rsidRPr="00003794">
        <w:t>Paslaugų teikimo</w:t>
      </w:r>
      <w:r w:rsidRPr="00003794">
        <w:t xml:space="preserve"> laikotarpio </w:t>
      </w:r>
      <w:r w:rsidR="005372E5" w:rsidRPr="00003794">
        <w:t xml:space="preserve">Paslaugų </w:t>
      </w:r>
      <w:r w:rsidRPr="00003794">
        <w:t xml:space="preserve">kiekis – </w:t>
      </w:r>
      <w:r w:rsidR="007B7060">
        <w:t xml:space="preserve">suteikti Paslaugas </w:t>
      </w:r>
      <w:r w:rsidR="005372E5" w:rsidRPr="00003794">
        <w:t>1900</w:t>
      </w:r>
      <w:r w:rsidRPr="00003794">
        <w:t xml:space="preserve"> </w:t>
      </w:r>
      <w:r w:rsidR="005C4C2C">
        <w:t xml:space="preserve">Pirkėjo </w:t>
      </w:r>
      <w:r w:rsidR="009D54C9">
        <w:t>darbuotojams</w:t>
      </w:r>
      <w:r w:rsidRPr="00003794">
        <w:t xml:space="preserve">. Taip pat Pirkėjas neįsipareigoja </w:t>
      </w:r>
      <w:r w:rsidR="005372E5" w:rsidRPr="00003794">
        <w:t>Paslaugų teikimo</w:t>
      </w:r>
      <w:r w:rsidRPr="00003794">
        <w:t xml:space="preserve"> laikotarpiu užsakyti visą nurodytą preliminarų bendrą </w:t>
      </w:r>
      <w:r w:rsidR="005372E5" w:rsidRPr="00003794">
        <w:t xml:space="preserve">Paslaugų </w:t>
      </w:r>
      <w:r w:rsidRPr="00003794">
        <w:t>kiekį.</w:t>
      </w:r>
    </w:p>
    <w:p w:rsidR="001B5A01" w:rsidRPr="005C05E3" w:rsidRDefault="001B5A01" w:rsidP="00E21AA2">
      <w:pPr>
        <w:widowControl w:val="0"/>
        <w:tabs>
          <w:tab w:val="left" w:pos="851"/>
        </w:tabs>
        <w:ind w:left="-851" w:firstLine="0"/>
        <w:rPr>
          <w:sz w:val="22"/>
          <w:szCs w:val="22"/>
          <w:u w:val="single"/>
        </w:rPr>
      </w:pPr>
      <w:r w:rsidRPr="001B5A01">
        <w:rPr>
          <w:sz w:val="22"/>
          <w:szCs w:val="22"/>
        </w:rPr>
        <w:t xml:space="preserve">  </w:t>
      </w:r>
    </w:p>
    <w:p w:rsidR="006A6110" w:rsidRPr="00D43864" w:rsidRDefault="00003794" w:rsidP="00E21AA2">
      <w:pPr>
        <w:pStyle w:val="Sraopastraipa"/>
        <w:widowControl w:val="0"/>
        <w:numPr>
          <w:ilvl w:val="0"/>
          <w:numId w:val="14"/>
        </w:numPr>
        <w:tabs>
          <w:tab w:val="left" w:pos="-142"/>
        </w:tabs>
        <w:spacing w:line="240" w:lineRule="auto"/>
        <w:ind w:left="0"/>
        <w:jc w:val="center"/>
        <w:outlineLvl w:val="0"/>
        <w:rPr>
          <w:b/>
        </w:rPr>
      </w:pPr>
      <w:r w:rsidRPr="00DC0145">
        <w:rPr>
          <w:b/>
          <w:u w:val="single"/>
        </w:rPr>
        <w:t>S</w:t>
      </w:r>
      <w:r w:rsidR="00242F08" w:rsidRPr="00DC0145">
        <w:rPr>
          <w:b/>
          <w:u w:val="single"/>
        </w:rPr>
        <w:t>utartie</w:t>
      </w:r>
      <w:r w:rsidR="00242F08" w:rsidRPr="005C05E3">
        <w:rPr>
          <w:b/>
          <w:u w:val="single"/>
        </w:rPr>
        <w:t>s kainos ir mokėjimo sąlygos</w:t>
      </w:r>
    </w:p>
    <w:p w:rsidR="006A6110" w:rsidRPr="00D43864" w:rsidRDefault="006A6110" w:rsidP="00E21AA2">
      <w:pPr>
        <w:pStyle w:val="Sraopastraipa"/>
        <w:widowControl w:val="0"/>
        <w:tabs>
          <w:tab w:val="left" w:pos="-142"/>
        </w:tabs>
        <w:spacing w:line="240" w:lineRule="auto"/>
        <w:ind w:left="-491" w:firstLine="0"/>
        <w:rPr>
          <w:b/>
        </w:rPr>
      </w:pPr>
    </w:p>
    <w:p w:rsidR="000064BF" w:rsidRPr="00003794" w:rsidRDefault="00242F08" w:rsidP="00E21AA2">
      <w:pPr>
        <w:widowControl w:val="0"/>
        <w:tabs>
          <w:tab w:val="left" w:pos="-142"/>
        </w:tabs>
        <w:spacing w:line="240" w:lineRule="auto"/>
        <w:ind w:left="-491" w:firstLine="0"/>
        <w:outlineLvl w:val="0"/>
        <w:rPr>
          <w:lang w:eastAsia="en-US"/>
        </w:rPr>
      </w:pPr>
      <w:r w:rsidRPr="00003794">
        <w:rPr>
          <w:lang w:eastAsia="en-US"/>
        </w:rPr>
        <w:t>2.1. Sutarties kainos:</w:t>
      </w:r>
    </w:p>
    <w:p w:rsidR="000064BF" w:rsidRPr="00003794" w:rsidRDefault="00242F08" w:rsidP="00E21AA2">
      <w:pPr>
        <w:widowControl w:val="0"/>
        <w:tabs>
          <w:tab w:val="left" w:pos="-142"/>
        </w:tabs>
        <w:spacing w:line="240" w:lineRule="auto"/>
        <w:ind w:left="-491" w:firstLine="0"/>
        <w:outlineLvl w:val="0"/>
        <w:rPr>
          <w:lang w:eastAsia="en-US"/>
        </w:rPr>
      </w:pPr>
      <w:r w:rsidRPr="00003794">
        <w:rPr>
          <w:lang w:eastAsia="en-US"/>
        </w:rPr>
        <w:t xml:space="preserve">2.1.1. </w:t>
      </w:r>
      <w:r w:rsidR="00F456B3" w:rsidRPr="00003794">
        <w:t>Paslaugų teikimo laikotarpio preliminari Sutarties kaina: eurais be PVM – ............,.... EUR (.............. eurų ir ....... ct);</w:t>
      </w:r>
    </w:p>
    <w:p w:rsidR="000064BF" w:rsidRPr="00003794" w:rsidRDefault="00242F08" w:rsidP="00E21AA2">
      <w:pPr>
        <w:widowControl w:val="0"/>
        <w:tabs>
          <w:tab w:val="left" w:pos="-142"/>
        </w:tabs>
        <w:spacing w:line="240" w:lineRule="auto"/>
        <w:ind w:left="-491" w:firstLine="0"/>
        <w:outlineLvl w:val="0"/>
        <w:rPr>
          <w:lang w:eastAsia="en-US"/>
        </w:rPr>
      </w:pPr>
      <w:r w:rsidRPr="00003794">
        <w:rPr>
          <w:lang w:eastAsia="en-US"/>
        </w:rPr>
        <w:t xml:space="preserve">2.1.2. </w:t>
      </w:r>
      <w:r w:rsidR="00F456B3" w:rsidRPr="00003794">
        <w:t>Paslaugų teikimo laikotarpio preliminarios Sutarties kainos 21 proc. PVM: eurais – .........,... EUR (................ eurų ir ...... ct);</w:t>
      </w:r>
    </w:p>
    <w:p w:rsidR="00F74D51" w:rsidRDefault="00242F08" w:rsidP="00E21AA2">
      <w:pPr>
        <w:widowControl w:val="0"/>
        <w:tabs>
          <w:tab w:val="left" w:pos="-142"/>
        </w:tabs>
        <w:spacing w:line="240" w:lineRule="auto"/>
        <w:ind w:left="-491" w:firstLine="0"/>
        <w:outlineLvl w:val="0"/>
      </w:pPr>
      <w:r w:rsidRPr="00003794">
        <w:rPr>
          <w:lang w:eastAsia="en-US"/>
        </w:rPr>
        <w:t>2.1.3.</w:t>
      </w:r>
      <w:r w:rsidR="00F456B3" w:rsidRPr="00003794">
        <w:t xml:space="preserve"> Paslaugų teikimo laikotarpio preliminari Sutarties kaina: eurais su 21 proc. PVM – .........,... EUR (................ eurų ir ...... ct).</w:t>
      </w:r>
    </w:p>
    <w:p w:rsidR="00A77A3E" w:rsidRPr="005C05E3" w:rsidRDefault="00A77A3E" w:rsidP="00E21AA2">
      <w:pPr>
        <w:widowControl w:val="0"/>
        <w:tabs>
          <w:tab w:val="left" w:pos="-142"/>
        </w:tabs>
        <w:spacing w:line="240" w:lineRule="auto"/>
        <w:ind w:left="-491" w:firstLine="0"/>
        <w:outlineLvl w:val="0"/>
      </w:pPr>
      <w:r w:rsidRPr="005C05E3">
        <w:t>2.2. Faktiškai ir tinkamai suteiktos Paslaugos fiksuoj</w:t>
      </w:r>
      <w:r w:rsidR="005C4C2C" w:rsidRPr="005C05E3">
        <w:t>amos Paslaugų ataskaitos lape (</w:t>
      </w:r>
      <w:r w:rsidR="00EF0090">
        <w:t>3</w:t>
      </w:r>
      <w:r w:rsidRPr="005C05E3">
        <w:t xml:space="preserve"> priedas). Paslaugų ataskaitos  pateikiamos Pirkėjui už per praėjusį mėnesį suteiktas Paslaugas kartu su  sąskaita faktūra ne vėliau, kaip iki kito mėnesio 7 kalendorinės dienos.</w:t>
      </w:r>
    </w:p>
    <w:p w:rsidR="004366C6" w:rsidRPr="005C05E3" w:rsidRDefault="005C05E3" w:rsidP="00E21AA2">
      <w:pPr>
        <w:widowControl w:val="0"/>
        <w:spacing w:line="240" w:lineRule="auto"/>
        <w:ind w:left="-491" w:firstLine="0"/>
        <w:rPr>
          <w:bCs/>
          <w:lang w:val="en-US"/>
        </w:rPr>
      </w:pPr>
      <w:r w:rsidRPr="005C05E3">
        <w:lastRenderedPageBreak/>
        <w:t>2.3</w:t>
      </w:r>
      <w:r w:rsidR="00F456B3" w:rsidRPr="005C05E3">
        <w:t xml:space="preserve">. </w:t>
      </w:r>
      <w:r w:rsidR="00242F08" w:rsidRPr="005C05E3">
        <w:rPr>
          <w:bCs/>
          <w:lang w:eastAsia="en-US"/>
        </w:rPr>
        <w:t xml:space="preserve"> </w:t>
      </w:r>
      <w:r w:rsidR="00762385" w:rsidRPr="005C05E3">
        <w:rPr>
          <w:bCs/>
        </w:rPr>
        <w:t xml:space="preserve">Paslaugų </w:t>
      </w:r>
      <w:r w:rsidR="00762385" w:rsidRPr="005C05E3">
        <w:rPr>
          <w:bCs/>
          <w:lang w:val="en-US"/>
        </w:rPr>
        <w:t xml:space="preserve">mato vienetų įkainiai be PVM nurodyti Specifikacijoje. </w:t>
      </w:r>
      <w:r w:rsidR="00762385" w:rsidRPr="005C05E3">
        <w:rPr>
          <w:bCs/>
        </w:rPr>
        <w:t xml:space="preserve">Paslaugų </w:t>
      </w:r>
      <w:r w:rsidR="00762385" w:rsidRPr="005C05E3">
        <w:rPr>
          <w:bCs/>
          <w:lang w:val="en-US"/>
        </w:rPr>
        <w:t xml:space="preserve">mato vienetų įkainiai be PVM visą Sutarties galiojimo laikotarpį yra nekeičiami. Jei </w:t>
      </w:r>
      <w:r w:rsidR="00762385" w:rsidRPr="005C05E3">
        <w:rPr>
          <w:bCs/>
        </w:rPr>
        <w:t>Paslaugų</w:t>
      </w:r>
      <w:r w:rsidR="00762385" w:rsidRPr="005C05E3">
        <w:rPr>
          <w:bCs/>
          <w:lang w:val="en-US"/>
        </w:rPr>
        <w:t xml:space="preserve"> </w:t>
      </w:r>
      <w:r w:rsidR="00762385" w:rsidRPr="005C05E3">
        <w:rPr>
          <w:bCs/>
        </w:rPr>
        <w:t>teikimo</w:t>
      </w:r>
      <w:r w:rsidR="00762385" w:rsidRPr="005C05E3">
        <w:rPr>
          <w:bCs/>
          <w:lang w:val="en-US"/>
        </w:rPr>
        <w:t xml:space="preserve"> laikotarpiu Lietuvos Respublikos (toliau – LR) teisės aktų nustatyta tvarka pasikeistų </w:t>
      </w:r>
      <w:r w:rsidR="00762385" w:rsidRPr="005C05E3">
        <w:rPr>
          <w:bCs/>
        </w:rPr>
        <w:t xml:space="preserve">Paslaugoms </w:t>
      </w:r>
      <w:r w:rsidR="00762385" w:rsidRPr="005C05E3">
        <w:rPr>
          <w:bCs/>
          <w:lang w:val="en-US"/>
        </w:rPr>
        <w:t xml:space="preserve">taikomas PVM dydis, Šalys sutaria, kad įsigaliojus šiems LR teisės aktams, nuo naujojo </w:t>
      </w:r>
      <w:r w:rsidR="00762385" w:rsidRPr="005C05E3">
        <w:rPr>
          <w:bCs/>
        </w:rPr>
        <w:t xml:space="preserve">Paslaugoms </w:t>
      </w:r>
      <w:r w:rsidR="00762385" w:rsidRPr="005C05E3">
        <w:rPr>
          <w:bCs/>
          <w:lang w:val="en-US"/>
        </w:rPr>
        <w:t xml:space="preserve">taikomo PVM dydžio įsigaliojimo dienos Pirkėjo užsakomoms </w:t>
      </w:r>
      <w:r w:rsidR="00762385" w:rsidRPr="005C05E3">
        <w:rPr>
          <w:bCs/>
        </w:rPr>
        <w:t>Tiekėjo</w:t>
      </w:r>
      <w:r w:rsidR="00762385" w:rsidRPr="005C05E3">
        <w:rPr>
          <w:bCs/>
          <w:lang w:val="en-US"/>
        </w:rPr>
        <w:t xml:space="preserve"> t</w:t>
      </w:r>
      <w:r w:rsidR="00762385" w:rsidRPr="005C05E3">
        <w:rPr>
          <w:bCs/>
        </w:rPr>
        <w:t>ei</w:t>
      </w:r>
      <w:r w:rsidR="00762385" w:rsidRPr="005C05E3">
        <w:rPr>
          <w:bCs/>
          <w:lang w:val="en-US"/>
        </w:rPr>
        <w:t xml:space="preserve">kiamoms </w:t>
      </w:r>
      <w:r w:rsidR="00762385" w:rsidRPr="005C05E3">
        <w:rPr>
          <w:bCs/>
        </w:rPr>
        <w:t xml:space="preserve">Paslaugoms </w:t>
      </w:r>
      <w:r w:rsidR="00762385" w:rsidRPr="005C05E3">
        <w:rPr>
          <w:bCs/>
          <w:lang w:val="en-US"/>
        </w:rPr>
        <w:t xml:space="preserve">bus taikomas naujasis PVM dydis. </w:t>
      </w:r>
    </w:p>
    <w:p w:rsidR="0082673C" w:rsidRPr="005C05E3" w:rsidRDefault="005C05E3" w:rsidP="00E21AA2">
      <w:pPr>
        <w:widowControl w:val="0"/>
        <w:spacing w:line="240" w:lineRule="auto"/>
        <w:ind w:left="-491" w:firstLine="0"/>
        <w:rPr>
          <w:bCs/>
          <w:lang w:val="en-US"/>
        </w:rPr>
      </w:pPr>
      <w:r w:rsidRPr="005C05E3">
        <w:rPr>
          <w:bCs/>
          <w:lang w:val="en-US" w:eastAsia="en-US"/>
        </w:rPr>
        <w:t>2.4</w:t>
      </w:r>
      <w:r w:rsidR="0082673C" w:rsidRPr="005C05E3">
        <w:rPr>
          <w:bCs/>
          <w:lang w:val="en-US" w:eastAsia="en-US"/>
        </w:rPr>
        <w:t xml:space="preserve">. </w:t>
      </w:r>
      <w:r w:rsidR="0082673C" w:rsidRPr="005C05E3">
        <w:rPr>
          <w:bCs/>
          <w:lang w:val="en-US"/>
        </w:rPr>
        <w:t xml:space="preserve">Sutarties kaina be PVM visą Sutarties galiojimo laikotarpį yra nekeičiama. Jei </w:t>
      </w:r>
      <w:r w:rsidR="0082673C" w:rsidRPr="005C05E3">
        <w:rPr>
          <w:bCs/>
        </w:rPr>
        <w:t>Paslaugų</w:t>
      </w:r>
      <w:r w:rsidR="0082673C" w:rsidRPr="005C05E3">
        <w:rPr>
          <w:bCs/>
          <w:lang w:val="en-US"/>
        </w:rPr>
        <w:t xml:space="preserve"> </w:t>
      </w:r>
      <w:r w:rsidR="0082673C" w:rsidRPr="005C05E3">
        <w:rPr>
          <w:bCs/>
        </w:rPr>
        <w:t>teikimo</w:t>
      </w:r>
      <w:r w:rsidR="0082673C" w:rsidRPr="005C05E3">
        <w:rPr>
          <w:bCs/>
          <w:lang w:val="en-US"/>
        </w:rPr>
        <w:t xml:space="preserve"> laikotarpiu LR teisės aktų nustatyta tvarka pasikeistų </w:t>
      </w:r>
      <w:r w:rsidR="0082673C" w:rsidRPr="005C05E3">
        <w:rPr>
          <w:bCs/>
        </w:rPr>
        <w:t xml:space="preserve">Paslaugoms </w:t>
      </w:r>
      <w:r w:rsidR="0082673C" w:rsidRPr="005C05E3">
        <w:rPr>
          <w:bCs/>
          <w:lang w:val="en-US"/>
        </w:rPr>
        <w:t>taikomas PVM dydis, Šalys sutaria, kad 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762385" w:rsidRPr="005C05E3" w:rsidRDefault="005C05E3" w:rsidP="00E21AA2">
      <w:pPr>
        <w:widowControl w:val="0"/>
        <w:tabs>
          <w:tab w:val="left" w:pos="-142"/>
        </w:tabs>
        <w:spacing w:line="240" w:lineRule="auto"/>
        <w:ind w:left="-426" w:firstLine="0"/>
        <w:outlineLvl w:val="0"/>
        <w:rPr>
          <w:bCs/>
          <w:lang w:val="en-US"/>
        </w:rPr>
      </w:pPr>
      <w:r w:rsidRPr="005C05E3">
        <w:rPr>
          <w:bCs/>
          <w:lang w:val="en-US" w:eastAsia="en-US"/>
        </w:rPr>
        <w:t>2.5. 2.3 ir 2.4</w:t>
      </w:r>
      <w:r w:rsidR="00A322D8" w:rsidRPr="005C05E3">
        <w:rPr>
          <w:bCs/>
          <w:lang w:val="en-US" w:eastAsia="en-US"/>
        </w:rPr>
        <w:t xml:space="preserve"> </w:t>
      </w:r>
      <w:r w:rsidR="0082673C" w:rsidRPr="005C05E3">
        <w:rPr>
          <w:bCs/>
          <w:lang w:val="en-US"/>
        </w:rPr>
        <w:t>punktuose nurodyti Šalių sutarimai papildomai nebus fiksuojami ir Šalys jokių papildomų susitarimų dėl to nepasirašys.</w:t>
      </w:r>
    </w:p>
    <w:p w:rsidR="0082673C" w:rsidRPr="005C05E3" w:rsidRDefault="005C05E3" w:rsidP="00E21AA2">
      <w:pPr>
        <w:widowControl w:val="0"/>
        <w:tabs>
          <w:tab w:val="left" w:pos="-142"/>
        </w:tabs>
        <w:spacing w:line="240" w:lineRule="auto"/>
        <w:ind w:left="-426" w:firstLine="0"/>
        <w:outlineLvl w:val="0"/>
        <w:rPr>
          <w:bCs/>
          <w:lang w:val="en-US" w:eastAsia="en-US"/>
        </w:rPr>
      </w:pPr>
      <w:r>
        <w:rPr>
          <w:bCs/>
          <w:lang w:val="en-US"/>
        </w:rPr>
        <w:t>2.6</w:t>
      </w:r>
      <w:r w:rsidR="0082673C" w:rsidRPr="005C05E3">
        <w:rPr>
          <w:bCs/>
          <w:lang w:val="en-US"/>
        </w:rPr>
        <w:t xml:space="preserve">. Sutarties kaina ir </w:t>
      </w:r>
      <w:r w:rsidR="0082673C" w:rsidRPr="005C05E3">
        <w:rPr>
          <w:bCs/>
        </w:rPr>
        <w:t xml:space="preserve">Paslaugų </w:t>
      </w:r>
      <w:r w:rsidR="0082673C" w:rsidRPr="005C05E3">
        <w:rPr>
          <w:bCs/>
          <w:lang w:val="en-US"/>
        </w:rPr>
        <w:t>mato vienetų įkainiai dėl bendro kainų lygio kitimo arba kitų  (išskyrus PVM) mokes</w:t>
      </w:r>
      <w:r>
        <w:rPr>
          <w:bCs/>
          <w:lang w:val="en-US"/>
        </w:rPr>
        <w:t>čių pasikeitimo perskaičiuojami</w:t>
      </w:r>
      <w:r w:rsidR="0082673C" w:rsidRPr="005C05E3">
        <w:rPr>
          <w:bCs/>
          <w:lang w:val="en-US"/>
        </w:rPr>
        <w:t xml:space="preserve"> nebus.</w:t>
      </w:r>
    </w:p>
    <w:p w:rsidR="00D313D3" w:rsidRPr="00003794" w:rsidRDefault="005C05E3" w:rsidP="00E21AA2">
      <w:pPr>
        <w:widowControl w:val="0"/>
        <w:spacing w:line="240" w:lineRule="auto"/>
        <w:ind w:left="-426" w:firstLine="0"/>
        <w:rPr>
          <w:bCs/>
        </w:rPr>
      </w:pPr>
      <w:r>
        <w:rPr>
          <w:bCs/>
          <w:lang w:eastAsia="en-US"/>
        </w:rPr>
        <w:t>2.7</w:t>
      </w:r>
      <w:r w:rsidR="0082673C" w:rsidRPr="00003794">
        <w:rPr>
          <w:bCs/>
          <w:lang w:eastAsia="en-US"/>
        </w:rPr>
        <w:t xml:space="preserve">. </w:t>
      </w:r>
      <w:r w:rsidR="00003794" w:rsidRPr="00003794">
        <w:rPr>
          <w:bCs/>
        </w:rPr>
        <w:t>Atsižvelgiant į sutarties pobūdį ir ypatumus, už suteiktas Paslaugas Pirkėjas atsiskaitys per 60 (šešiasdešimt) kalendorinių dienų nuo sąskaitos faktūros pateikimo dienos.</w:t>
      </w:r>
    </w:p>
    <w:p w:rsidR="00003794" w:rsidRPr="00003794" w:rsidRDefault="005C05E3" w:rsidP="00E21AA2">
      <w:pPr>
        <w:widowControl w:val="0"/>
        <w:spacing w:line="240" w:lineRule="auto"/>
        <w:ind w:left="-426" w:firstLine="0"/>
        <w:rPr>
          <w:bCs/>
        </w:rPr>
      </w:pPr>
      <w:r>
        <w:rPr>
          <w:bCs/>
        </w:rPr>
        <w:t>2.8</w:t>
      </w:r>
      <w:r w:rsidR="00003794" w:rsidRPr="00003794">
        <w:rPr>
          <w:bCs/>
        </w:rPr>
        <w:t>.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jie buvo priskaičiuoti pagal Sutartį).</w:t>
      </w:r>
    </w:p>
    <w:p w:rsidR="00A10D93" w:rsidRPr="00D43864" w:rsidRDefault="00242F08" w:rsidP="00E21AA2">
      <w:pPr>
        <w:pStyle w:val="TEXTAS1"/>
        <w:widowControl w:val="0"/>
        <w:numPr>
          <w:ilvl w:val="0"/>
          <w:numId w:val="0"/>
        </w:numPr>
        <w:tabs>
          <w:tab w:val="clear" w:pos="567"/>
          <w:tab w:val="left" w:pos="-426"/>
          <w:tab w:val="left" w:pos="0"/>
        </w:tabs>
        <w:spacing w:line="240" w:lineRule="auto"/>
        <w:ind w:left="-426"/>
        <w:outlineLvl w:val="0"/>
      </w:pPr>
      <w:r w:rsidRPr="00D43864">
        <w:rPr>
          <w:rFonts w:eastAsia="Arial Unicode MS"/>
          <w:lang w:eastAsia="en-US"/>
        </w:rPr>
        <w:t>2.</w:t>
      </w:r>
      <w:r w:rsidR="005C05E3">
        <w:rPr>
          <w:rFonts w:eastAsia="Arial Unicode MS"/>
          <w:lang w:eastAsia="en-US"/>
        </w:rPr>
        <w:t>9</w:t>
      </w:r>
      <w:r w:rsidRPr="00D43864">
        <w:rPr>
          <w:rFonts w:eastAsia="Arial Unicode MS"/>
          <w:lang w:eastAsia="en-US"/>
        </w:rPr>
        <w:t xml:space="preserve">. </w:t>
      </w:r>
      <w:r w:rsidRPr="00D43864">
        <w:rPr>
          <w:rFonts w:eastAsia="Arial Unicode MS"/>
          <w:lang w:eastAsia="en-US"/>
        </w:rPr>
        <w:tab/>
      </w:r>
      <w:r w:rsidR="00D313D3" w:rsidRPr="00D43864">
        <w:rPr>
          <w:bCs/>
        </w:rPr>
        <w:t>Pirkėjas už suteiktas Paslaugas T</w:t>
      </w:r>
      <w:r w:rsidR="002533A1">
        <w:rPr>
          <w:bCs/>
        </w:rPr>
        <w:t>ei</w:t>
      </w:r>
      <w:r w:rsidR="00D313D3" w:rsidRPr="00D43864">
        <w:rPr>
          <w:bCs/>
        </w:rPr>
        <w:t>kėjui atsiskaito mokėjimo pavedimu į Tiekėjo nurodytą banko sąskaitą:</w:t>
      </w:r>
    </w:p>
    <w:p w:rsidR="000064BF" w:rsidRPr="00D43864" w:rsidRDefault="00242F08" w:rsidP="00E21AA2">
      <w:pPr>
        <w:widowControl w:val="0"/>
        <w:tabs>
          <w:tab w:val="left" w:pos="-142"/>
        </w:tabs>
        <w:spacing w:line="240" w:lineRule="auto"/>
        <w:ind w:left="-426" w:firstLine="0"/>
        <w:outlineLvl w:val="0"/>
        <w:rPr>
          <w:lang w:eastAsia="en-US"/>
        </w:rPr>
      </w:pPr>
      <w:r w:rsidRPr="00D43864">
        <w:rPr>
          <w:lang w:eastAsia="en-US"/>
        </w:rPr>
        <w:t>Sąskaitos Nr. ……………………….</w:t>
      </w:r>
    </w:p>
    <w:p w:rsidR="000064BF" w:rsidRPr="00D43864" w:rsidRDefault="00242F08" w:rsidP="00E21AA2">
      <w:pPr>
        <w:widowControl w:val="0"/>
        <w:tabs>
          <w:tab w:val="left" w:pos="-142"/>
        </w:tabs>
        <w:spacing w:line="240" w:lineRule="auto"/>
        <w:ind w:left="-426" w:firstLine="0"/>
        <w:outlineLvl w:val="0"/>
        <w:rPr>
          <w:lang w:eastAsia="en-US"/>
        </w:rPr>
      </w:pPr>
      <w:r w:rsidRPr="00D43864">
        <w:rPr>
          <w:lang w:eastAsia="en-US"/>
        </w:rPr>
        <w:t>Bankas: .......................................</w:t>
      </w:r>
    </w:p>
    <w:p w:rsidR="000064BF" w:rsidRPr="00D43864" w:rsidRDefault="00242F08" w:rsidP="00E21AA2">
      <w:pPr>
        <w:widowControl w:val="0"/>
        <w:tabs>
          <w:tab w:val="left" w:pos="-142"/>
        </w:tabs>
        <w:spacing w:line="240" w:lineRule="auto"/>
        <w:ind w:left="-426" w:firstLine="0"/>
        <w:outlineLvl w:val="0"/>
        <w:rPr>
          <w:lang w:eastAsia="en-US"/>
        </w:rPr>
      </w:pPr>
      <w:r w:rsidRPr="00D43864">
        <w:rPr>
          <w:lang w:eastAsia="en-US"/>
        </w:rPr>
        <w:t>Banko kodas: .....................................</w:t>
      </w:r>
    </w:p>
    <w:p w:rsidR="0000376F" w:rsidRPr="00D43864" w:rsidRDefault="00242F08" w:rsidP="00E21AA2">
      <w:pPr>
        <w:widowControl w:val="0"/>
        <w:tabs>
          <w:tab w:val="left" w:pos="-142"/>
        </w:tabs>
        <w:spacing w:before="240" w:after="120" w:line="240" w:lineRule="auto"/>
        <w:ind w:firstLine="0"/>
        <w:jc w:val="center"/>
        <w:outlineLvl w:val="0"/>
        <w:rPr>
          <w:b/>
        </w:rPr>
      </w:pPr>
      <w:r w:rsidRPr="00DC0145">
        <w:rPr>
          <w:b/>
          <w:u w:val="single"/>
        </w:rPr>
        <w:t>3. Pasl</w:t>
      </w:r>
      <w:r w:rsidRPr="005C05E3">
        <w:rPr>
          <w:b/>
          <w:u w:val="single"/>
        </w:rPr>
        <w:t>augų teikimo terminai ir sąlygos</w:t>
      </w:r>
    </w:p>
    <w:p w:rsidR="00003794" w:rsidRDefault="00242F08" w:rsidP="00E21AA2">
      <w:pPr>
        <w:widowControl w:val="0"/>
        <w:tabs>
          <w:tab w:val="left" w:pos="-142"/>
        </w:tabs>
        <w:spacing w:line="240" w:lineRule="auto"/>
        <w:ind w:left="-426" w:firstLine="0"/>
        <w:outlineLvl w:val="0"/>
      </w:pPr>
      <w:r w:rsidRPr="00D43864">
        <w:rPr>
          <w:lang w:eastAsia="en-US"/>
        </w:rPr>
        <w:t xml:space="preserve">3.1. </w:t>
      </w:r>
      <w:r w:rsidR="00003794">
        <w:rPr>
          <w:lang w:eastAsia="en-US"/>
        </w:rPr>
        <w:t xml:space="preserve">Paslaugų teikimo laikotarpiu </w:t>
      </w:r>
      <w:r w:rsidR="005C05E3">
        <w:t>T</w:t>
      </w:r>
      <w:r w:rsidR="002533A1">
        <w:t>ei</w:t>
      </w:r>
      <w:r w:rsidR="00003794" w:rsidRPr="005C5BE5">
        <w:t>kėjas įsipareigoja tikrinti Pirkėjo siunčiamų darbuotojų sveikatos būklę pagal LR Sveikatos apsaugos ministerijos 2000-05-31 įsakymo Nr.301 “Dėl profilaktinių sveikatos tikrinimų sveikatos priežiūros įstaigose” 7 bei 13 priede nustatytus reikalavimus profilaktiniams sveikatos tikrinimams. Darbuotojas gali būti siunčiamas konsultuotis pas kitus gydytojus specialistus, jei profilaktinio sveikatos tikrinimo metu nustatomos medicininės indikacijos.</w:t>
      </w:r>
    </w:p>
    <w:p w:rsidR="00003794" w:rsidRPr="005C5BE5" w:rsidRDefault="00003794" w:rsidP="00E21AA2">
      <w:pPr>
        <w:pStyle w:val="Standard"/>
        <w:suppressAutoHyphens w:val="0"/>
        <w:ind w:left="-426"/>
        <w:jc w:val="both"/>
      </w:pPr>
      <w:r>
        <w:t xml:space="preserve">3.2. </w:t>
      </w:r>
      <w:r w:rsidRPr="005C5BE5">
        <w:t>Paslaugos privalo būti atliktos kokybiškai ir atitikti LR Sveikatos apsaugos ministerijos 2000-05-31 įsakymo Nr.</w:t>
      </w:r>
      <w:r w:rsidR="00650E19">
        <w:t xml:space="preserve"> </w:t>
      </w:r>
      <w:r w:rsidRPr="005C5BE5">
        <w:t>301 “Dėl profilaktinių sveikatos tikrinimų sveikatos priežiūros įstaigose” 7 bei 13 priede nustatytus reikalavimus profilaktiniams sveikatos tikrinimams.</w:t>
      </w:r>
    </w:p>
    <w:p w:rsidR="00003794" w:rsidRDefault="00003794" w:rsidP="00E21AA2">
      <w:pPr>
        <w:widowControl w:val="0"/>
        <w:tabs>
          <w:tab w:val="left" w:pos="-142"/>
        </w:tabs>
        <w:spacing w:line="240" w:lineRule="auto"/>
        <w:ind w:left="-426" w:firstLine="0"/>
        <w:outlineLvl w:val="0"/>
      </w:pPr>
      <w:r>
        <w:rPr>
          <w:lang w:eastAsia="en-US"/>
        </w:rPr>
        <w:t xml:space="preserve">3.3. </w:t>
      </w:r>
      <w:r w:rsidRPr="005C5BE5">
        <w:t>Visos Paslaugos turės būti teikiamos kiekvieną darbo dieną darbo valandomis, ir toje pačioje sveikatos priežiūros įstaigoje. Darbuotojai negali būti siunčiami patikrinimui į kitas sveikatos priežiūros įstaigas.</w:t>
      </w:r>
    </w:p>
    <w:p w:rsidR="00003794" w:rsidRDefault="00003794" w:rsidP="00E21AA2">
      <w:pPr>
        <w:widowControl w:val="0"/>
        <w:tabs>
          <w:tab w:val="left" w:pos="-142"/>
        </w:tabs>
        <w:spacing w:line="240" w:lineRule="auto"/>
        <w:ind w:left="-426" w:firstLine="0"/>
        <w:outlineLvl w:val="0"/>
      </w:pPr>
      <w:r>
        <w:t xml:space="preserve">3.4. </w:t>
      </w:r>
      <w:r w:rsidR="005C05E3">
        <w:t>T</w:t>
      </w:r>
      <w:r w:rsidR="004A7B43">
        <w:t>ei</w:t>
      </w:r>
      <w:r w:rsidRPr="005C5BE5">
        <w:t>kėjas privalo pats ir savo sąskaita pasirūpinti medicinos dokumentų išrašu (F.Nr.027/a) iš tikrinamo darbuotojo asmens sveikatos priežiūros įstaigos, kurioje jis prirašytas teisės aktų nustatyta tvarka</w:t>
      </w:r>
      <w:r>
        <w:t>.</w:t>
      </w:r>
    </w:p>
    <w:p w:rsidR="00003794" w:rsidRDefault="00003794" w:rsidP="00E21AA2">
      <w:pPr>
        <w:widowControl w:val="0"/>
        <w:tabs>
          <w:tab w:val="left" w:pos="-142"/>
        </w:tabs>
        <w:spacing w:line="240" w:lineRule="auto"/>
        <w:ind w:left="-426" w:firstLine="0"/>
        <w:outlineLvl w:val="0"/>
      </w:pPr>
      <w:r>
        <w:t xml:space="preserve">3.5. </w:t>
      </w:r>
      <w:r w:rsidR="005C05E3">
        <w:t>T</w:t>
      </w:r>
      <w:r w:rsidR="004A7B43">
        <w:t>ei</w:t>
      </w:r>
      <w:r w:rsidRPr="005C5BE5">
        <w:t xml:space="preserve">kėjas </w:t>
      </w:r>
      <w:r w:rsidR="005C05E3">
        <w:t xml:space="preserve">savo jėgomis </w:t>
      </w:r>
      <w:r w:rsidRPr="005C5BE5">
        <w:t>ir savo sąskaita privalo pasirūpinti ir gauti informaciją apie tikrinamą darbuotoją iš Psichikos sveikatos centro ir Priklausomybių ligų centro, kuriuose yra informacija apie tikrinamą darbuotoją.</w:t>
      </w:r>
    </w:p>
    <w:p w:rsidR="00003794" w:rsidRDefault="00003794" w:rsidP="00E21AA2">
      <w:pPr>
        <w:widowControl w:val="0"/>
        <w:tabs>
          <w:tab w:val="left" w:pos="-142"/>
        </w:tabs>
        <w:spacing w:line="240" w:lineRule="auto"/>
        <w:ind w:left="-426" w:firstLine="0"/>
        <w:outlineLvl w:val="0"/>
      </w:pPr>
      <w:r>
        <w:t xml:space="preserve">3.6. </w:t>
      </w:r>
      <w:r w:rsidRPr="005C5BE5">
        <w:t>Pirkėjas turi teisę, nurodęs priežastį, siųsti darbuotojus neeiliniam sveikatos tikrinimui.</w:t>
      </w:r>
    </w:p>
    <w:p w:rsidR="00003794" w:rsidRDefault="00003794" w:rsidP="00E21AA2">
      <w:pPr>
        <w:widowControl w:val="0"/>
        <w:tabs>
          <w:tab w:val="left" w:pos="-142"/>
        </w:tabs>
        <w:spacing w:line="240" w:lineRule="auto"/>
        <w:ind w:left="-426" w:firstLine="0"/>
        <w:outlineLvl w:val="0"/>
      </w:pPr>
      <w:r>
        <w:t xml:space="preserve">3.7. </w:t>
      </w:r>
      <w:r w:rsidRPr="005C5BE5">
        <w:t>Jei Pirkėjas darbuotoją tuo pačiu metu siunčia dėl kelių profilaktinių sveikatos tikrinimų, tai moka tik už vieną, daugiau kainuojantį tikrinimą.</w:t>
      </w:r>
    </w:p>
    <w:p w:rsidR="00003794" w:rsidRDefault="00003794" w:rsidP="00E21AA2">
      <w:pPr>
        <w:pStyle w:val="Standard"/>
        <w:suppressAutoHyphens w:val="0"/>
        <w:ind w:left="-426"/>
        <w:jc w:val="both"/>
      </w:pPr>
      <w:r>
        <w:t xml:space="preserve">3.8. </w:t>
      </w:r>
      <w:r w:rsidR="00103EA8">
        <w:t>T</w:t>
      </w:r>
      <w:r w:rsidR="004A7B43">
        <w:t>ei</w:t>
      </w:r>
      <w:r w:rsidRPr="005C5BE5">
        <w:t xml:space="preserve">kėjas atlikęs sveikatos patikrinimą </w:t>
      </w:r>
      <w:r w:rsidRPr="009F1DB5">
        <w:t>vairuotojams</w:t>
      </w:r>
      <w:r w:rsidR="0037657F">
        <w:t xml:space="preserve"> </w:t>
      </w:r>
      <w:r w:rsidRPr="009F1DB5">
        <w:t>, privalo išduoti LR Sveikatos apsaugos ministerijos nustatytos formos pažymą  (F. Nr. 083-1/a) ir išvadą įrašyti į asmens medicininę knygelę (F. Nr. 048/a).</w:t>
      </w:r>
    </w:p>
    <w:p w:rsidR="007A4F1D" w:rsidRDefault="007A4F1D" w:rsidP="00E21AA2">
      <w:pPr>
        <w:pStyle w:val="Standard"/>
        <w:suppressAutoHyphens w:val="0"/>
        <w:ind w:left="-426"/>
        <w:jc w:val="both"/>
      </w:pPr>
    </w:p>
    <w:p w:rsidR="007A4F1D" w:rsidRDefault="007A4F1D" w:rsidP="00E21AA2">
      <w:pPr>
        <w:pStyle w:val="Standard"/>
        <w:suppressAutoHyphens w:val="0"/>
        <w:ind w:left="-426"/>
        <w:jc w:val="both"/>
      </w:pPr>
    </w:p>
    <w:p w:rsidR="007A4F1D" w:rsidRPr="009F1DB5" w:rsidRDefault="007A4F1D" w:rsidP="00E21AA2">
      <w:pPr>
        <w:pStyle w:val="Standard"/>
        <w:suppressAutoHyphens w:val="0"/>
        <w:ind w:left="-426"/>
        <w:jc w:val="both"/>
      </w:pPr>
    </w:p>
    <w:p w:rsidR="00003794" w:rsidRDefault="00590A6F" w:rsidP="00E21AA2">
      <w:pPr>
        <w:widowControl w:val="0"/>
        <w:tabs>
          <w:tab w:val="left" w:pos="-142"/>
        </w:tabs>
        <w:spacing w:line="240" w:lineRule="auto"/>
        <w:ind w:left="-426" w:firstLine="0"/>
        <w:outlineLvl w:val="0"/>
      </w:pPr>
      <w:r w:rsidRPr="009F1DB5">
        <w:rPr>
          <w:lang w:eastAsia="en-US"/>
        </w:rPr>
        <w:lastRenderedPageBreak/>
        <w:t xml:space="preserve">3.9. </w:t>
      </w:r>
      <w:r w:rsidR="00103EA8">
        <w:t>T</w:t>
      </w:r>
      <w:r w:rsidR="004A7B43">
        <w:t>ei</w:t>
      </w:r>
      <w:r w:rsidRPr="009F1DB5">
        <w:t>kėjas privalo informuoti Pirkėją apie privalomų profilaktinių sveikatos patikrinimų rezultatus (įrašas sveikatos pase, forma Nr. 048/a), įskaitant, bet neapsiribojant atvejus, kai darbuotojams dėl sveikatos būklės turi būti taikomi tam tikri apribojimai, b</w:t>
      </w:r>
      <w:r w:rsidR="00F70BB3">
        <w:t>ei kas mėnesį</w:t>
      </w:r>
      <w:r w:rsidRPr="009F1DB5">
        <w:t xml:space="preserve"> pateikti raštiškus protokolus (</w:t>
      </w:r>
      <w:r w:rsidR="00EF0090">
        <w:t>4</w:t>
      </w:r>
      <w:r w:rsidRPr="009F1DB5">
        <w:t xml:space="preserve"> priedas).</w:t>
      </w:r>
    </w:p>
    <w:p w:rsidR="00BE3559" w:rsidRPr="000C184A" w:rsidRDefault="00BE3559" w:rsidP="00E21AA2">
      <w:pPr>
        <w:widowControl w:val="0"/>
        <w:tabs>
          <w:tab w:val="left" w:pos="-142"/>
        </w:tabs>
        <w:spacing w:line="240" w:lineRule="auto"/>
        <w:ind w:left="-426" w:firstLine="0"/>
        <w:outlineLvl w:val="0"/>
      </w:pPr>
      <w:r w:rsidRPr="000C184A">
        <w:t>3.10. Teikėjas privalo turėti sutartį su Valstybinės teismo medicinos tarnybos toksikologine laboratorija dėl narkotinių ir psichotropinių</w:t>
      </w:r>
      <w:r w:rsidRPr="000C184A">
        <w:rPr>
          <w:rFonts w:ascii="Arial" w:hAnsi="Arial" w:cs="Arial"/>
        </w:rPr>
        <w:t xml:space="preserve"> </w:t>
      </w:r>
      <w:r w:rsidRPr="000C184A">
        <w:t>medžiagų</w:t>
      </w:r>
      <w:r w:rsidRPr="000C184A">
        <w:rPr>
          <w:rFonts w:ascii="Arial" w:hAnsi="Arial" w:cs="Arial"/>
        </w:rPr>
        <w:t xml:space="preserve"> </w:t>
      </w:r>
      <w:r w:rsidRPr="000C184A">
        <w:t>vartojimo fakto patvirtinimo (per</w:t>
      </w:r>
      <w:r w:rsidR="000C184A">
        <w:t xml:space="preserve"> 1</w:t>
      </w:r>
      <w:r w:rsidRPr="000C184A">
        <w:t xml:space="preserve"> valandą nuo kreipimosi paimti  tiriamąją medžiagą).</w:t>
      </w:r>
    </w:p>
    <w:p w:rsidR="00590A6F" w:rsidRDefault="00590A6F" w:rsidP="00E21AA2">
      <w:pPr>
        <w:widowControl w:val="0"/>
        <w:tabs>
          <w:tab w:val="left" w:pos="-142"/>
        </w:tabs>
        <w:spacing w:line="240" w:lineRule="auto"/>
        <w:ind w:left="-426" w:firstLine="0"/>
        <w:outlineLvl w:val="0"/>
        <w:rPr>
          <w:lang w:eastAsia="en-US"/>
        </w:rPr>
      </w:pPr>
    </w:p>
    <w:p w:rsidR="00F72EA7" w:rsidRPr="00DC0145" w:rsidRDefault="00590A6F" w:rsidP="00E21AA2">
      <w:pPr>
        <w:widowControl w:val="0"/>
        <w:tabs>
          <w:tab w:val="left" w:pos="-142"/>
        </w:tabs>
        <w:spacing w:line="240" w:lineRule="auto"/>
        <w:ind w:left="-426" w:firstLine="0"/>
        <w:jc w:val="center"/>
        <w:outlineLvl w:val="0"/>
        <w:rPr>
          <w:b/>
          <w:u w:val="single"/>
        </w:rPr>
      </w:pPr>
      <w:r>
        <w:rPr>
          <w:lang w:eastAsia="en-US"/>
        </w:rPr>
        <w:tab/>
      </w:r>
      <w:r w:rsidR="00242F08" w:rsidRPr="00DC0145">
        <w:rPr>
          <w:b/>
          <w:u w:val="single"/>
        </w:rPr>
        <w:t>4. Paslaugų kokybė ir garantiniai įsipareigojimai</w:t>
      </w:r>
    </w:p>
    <w:p w:rsidR="00B24AFB" w:rsidRPr="000C184A" w:rsidRDefault="00B24AFB" w:rsidP="00E21AA2">
      <w:pPr>
        <w:widowControl w:val="0"/>
        <w:tabs>
          <w:tab w:val="left" w:pos="-142"/>
        </w:tabs>
        <w:spacing w:line="240" w:lineRule="auto"/>
        <w:ind w:left="-851" w:firstLine="0"/>
        <w:jc w:val="center"/>
        <w:rPr>
          <w:lang w:eastAsia="en-US"/>
        </w:rPr>
      </w:pPr>
    </w:p>
    <w:p w:rsidR="002533A1" w:rsidRPr="000C184A" w:rsidRDefault="00242F08" w:rsidP="00E21AA2">
      <w:pPr>
        <w:pStyle w:val="TEXTAS1"/>
        <w:widowControl w:val="0"/>
        <w:numPr>
          <w:ilvl w:val="0"/>
          <w:numId w:val="0"/>
        </w:numPr>
        <w:tabs>
          <w:tab w:val="clear" w:pos="567"/>
          <w:tab w:val="left" w:pos="-426"/>
          <w:tab w:val="left" w:pos="-142"/>
          <w:tab w:val="left" w:pos="426"/>
        </w:tabs>
        <w:spacing w:line="240" w:lineRule="auto"/>
        <w:ind w:left="-426"/>
        <w:outlineLvl w:val="0"/>
      </w:pPr>
      <w:r w:rsidRPr="000C184A">
        <w:rPr>
          <w:lang w:eastAsia="en-US"/>
        </w:rPr>
        <w:t xml:space="preserve">4.1. </w:t>
      </w:r>
      <w:r w:rsidR="00103EA8" w:rsidRPr="000C184A">
        <w:t>T</w:t>
      </w:r>
      <w:r w:rsidR="004A7B43" w:rsidRPr="000C184A">
        <w:t>ei</w:t>
      </w:r>
      <w:r w:rsidR="00590A6F" w:rsidRPr="000C184A">
        <w:t>kėjas garantuoja, kad šios sutarties pagrindu teikiamos Paslaugos visiškai atitinka „Darbuotojų sveikatos profilaktinio tikrinimo paslaugų pirkim</w:t>
      </w:r>
      <w:r w:rsidR="0037657F" w:rsidRPr="000C184A">
        <w:t>as</w:t>
      </w:r>
      <w:r w:rsidR="00590A6F" w:rsidRPr="000C184A">
        <w:t xml:space="preserve">“ </w:t>
      </w:r>
      <w:r w:rsidR="0037657F" w:rsidRPr="000C184A">
        <w:t xml:space="preserve">konkurso sąlygose </w:t>
      </w:r>
      <w:r w:rsidR="00590A6F" w:rsidRPr="000C184A">
        <w:t xml:space="preserve"> keliamus reikalavimus.</w:t>
      </w:r>
    </w:p>
    <w:p w:rsidR="002533A1" w:rsidRPr="000C184A" w:rsidRDefault="00242F08" w:rsidP="00E21AA2">
      <w:pPr>
        <w:pStyle w:val="TEXTAS1"/>
        <w:widowControl w:val="0"/>
        <w:numPr>
          <w:ilvl w:val="0"/>
          <w:numId w:val="0"/>
        </w:numPr>
        <w:tabs>
          <w:tab w:val="clear" w:pos="567"/>
          <w:tab w:val="left" w:pos="-426"/>
          <w:tab w:val="left" w:pos="-142"/>
          <w:tab w:val="left" w:pos="426"/>
        </w:tabs>
        <w:spacing w:line="240" w:lineRule="auto"/>
        <w:ind w:left="-426"/>
        <w:outlineLvl w:val="0"/>
      </w:pPr>
      <w:r w:rsidRPr="000C184A">
        <w:t xml:space="preserve">4.2. </w:t>
      </w:r>
      <w:r w:rsidR="002533A1" w:rsidRPr="000C184A">
        <w:t>Teikėjas garantuoja, kad Paslaugos bus teikiamos asmens sveikatos priežiūros įstaigoje, kuri turi visus tam būtinus leidimus ir yra Vilniaus miesto ribose, tačiau nuo UAB „Vilniaus viešasis transportas“ Autobusų parko padalinio, kuris yra adresu Verkių g. 5</w:t>
      </w:r>
      <w:r w:rsidR="000C184A">
        <w:t>2, nutolusi ne didesniu, kaip (</w:t>
      </w:r>
      <w:r w:rsidR="002533A1" w:rsidRPr="000C184A">
        <w:t>12 km.</w:t>
      </w:r>
      <w:r w:rsidR="000C184A">
        <w:t>)</w:t>
      </w:r>
      <w:r w:rsidR="002533A1" w:rsidRPr="000C184A">
        <w:t xml:space="preserve"> atstumu. </w:t>
      </w:r>
    </w:p>
    <w:p w:rsidR="002533A1" w:rsidRPr="004A7B43" w:rsidRDefault="00590A6F" w:rsidP="00E21AA2">
      <w:pPr>
        <w:widowControl w:val="0"/>
        <w:tabs>
          <w:tab w:val="left" w:pos="-142"/>
        </w:tabs>
        <w:autoSpaceDE w:val="0"/>
        <w:autoSpaceDN w:val="0"/>
        <w:adjustRightInd w:val="0"/>
        <w:spacing w:line="240" w:lineRule="auto"/>
        <w:ind w:left="-426" w:firstLine="0"/>
        <w:outlineLvl w:val="0"/>
      </w:pPr>
      <w:r w:rsidRPr="000C184A">
        <w:t xml:space="preserve">4.3. </w:t>
      </w:r>
      <w:r w:rsidR="002533A1" w:rsidRPr="000C184A">
        <w:t>Pirkėjui suabejojus dėl konkrečiam darbuotojui išduoto pažymėjimo, suteikiančio teisę dirbti, teisingumo, jis turi teisę kreiptis į nepriklausomus medicinos ekspertus dėl minėto darbuotojo sveikatos patikrinimo</w:t>
      </w:r>
      <w:r w:rsidR="002533A1" w:rsidRPr="004A7B43">
        <w:t>.</w:t>
      </w:r>
    </w:p>
    <w:p w:rsidR="002533A1" w:rsidRDefault="002533A1" w:rsidP="00E21AA2">
      <w:pPr>
        <w:widowControl w:val="0"/>
        <w:tabs>
          <w:tab w:val="left" w:pos="-142"/>
        </w:tabs>
        <w:autoSpaceDE w:val="0"/>
        <w:autoSpaceDN w:val="0"/>
        <w:adjustRightInd w:val="0"/>
        <w:spacing w:line="240" w:lineRule="auto"/>
        <w:ind w:left="-426" w:firstLine="0"/>
        <w:outlineLvl w:val="0"/>
        <w:rPr>
          <w:sz w:val="22"/>
          <w:szCs w:val="22"/>
        </w:rPr>
      </w:pPr>
    </w:p>
    <w:p w:rsidR="002533A1" w:rsidRDefault="00242F08" w:rsidP="00E21AA2">
      <w:pPr>
        <w:widowControl w:val="0"/>
        <w:tabs>
          <w:tab w:val="left" w:pos="-142"/>
        </w:tabs>
        <w:autoSpaceDE w:val="0"/>
        <w:autoSpaceDN w:val="0"/>
        <w:adjustRightInd w:val="0"/>
        <w:spacing w:line="240" w:lineRule="auto"/>
        <w:ind w:left="-426" w:firstLine="0"/>
        <w:jc w:val="center"/>
        <w:outlineLvl w:val="0"/>
        <w:rPr>
          <w:b/>
          <w:u w:val="single"/>
        </w:rPr>
      </w:pPr>
      <w:r w:rsidRPr="00DC0145">
        <w:rPr>
          <w:b/>
          <w:u w:val="single"/>
        </w:rPr>
        <w:t>5. Šalių pareigos ir atsakomybė</w:t>
      </w:r>
    </w:p>
    <w:p w:rsidR="002533A1" w:rsidRPr="004A7B43" w:rsidRDefault="002533A1" w:rsidP="00E21AA2">
      <w:pPr>
        <w:widowControl w:val="0"/>
        <w:tabs>
          <w:tab w:val="left" w:pos="-142"/>
        </w:tabs>
        <w:autoSpaceDE w:val="0"/>
        <w:autoSpaceDN w:val="0"/>
        <w:adjustRightInd w:val="0"/>
        <w:spacing w:line="240" w:lineRule="auto"/>
        <w:ind w:left="-426" w:firstLine="0"/>
        <w:jc w:val="center"/>
        <w:outlineLvl w:val="0"/>
        <w:rPr>
          <w:b/>
          <w:u w:val="single"/>
        </w:rPr>
      </w:pPr>
    </w:p>
    <w:p w:rsidR="00E257B4" w:rsidRPr="004A7B43"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4A7B43">
        <w:rPr>
          <w:lang w:eastAsia="en-US"/>
        </w:rPr>
        <w:t>5.1.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w:t>
      </w:r>
      <w:r w:rsidR="002533A1" w:rsidRPr="004A7B43">
        <w:rPr>
          <w:lang w:eastAsia="en-US"/>
        </w:rPr>
        <w:t xml:space="preserve"> </w:t>
      </w:r>
      <w:r w:rsidRPr="004A7B43">
        <w:rPr>
          <w:lang w:eastAsia="en-US"/>
        </w:rPr>
        <w:t>įsipareigojimų įvykdymą.</w:t>
      </w:r>
    </w:p>
    <w:p w:rsidR="00E257B4" w:rsidRPr="004A7B43" w:rsidRDefault="00242F08" w:rsidP="00E21AA2">
      <w:pPr>
        <w:widowControl w:val="0"/>
        <w:tabs>
          <w:tab w:val="left" w:pos="-426"/>
        </w:tabs>
        <w:autoSpaceDE w:val="0"/>
        <w:autoSpaceDN w:val="0"/>
        <w:adjustRightInd w:val="0"/>
        <w:spacing w:line="240" w:lineRule="auto"/>
        <w:ind w:left="-426" w:firstLine="0"/>
        <w:outlineLvl w:val="0"/>
        <w:rPr>
          <w:b/>
          <w:lang w:eastAsia="en-US"/>
        </w:rPr>
      </w:pPr>
      <w:r w:rsidRPr="004A7B43">
        <w:rPr>
          <w:b/>
          <w:lang w:eastAsia="en-US"/>
        </w:rPr>
        <w:t xml:space="preserve">5.2. </w:t>
      </w:r>
      <w:r w:rsidRPr="004A7B43">
        <w:rPr>
          <w:b/>
          <w:u w:val="single"/>
          <w:lang w:eastAsia="en-US"/>
        </w:rPr>
        <w:t>T</w:t>
      </w:r>
      <w:r w:rsidR="004A7B43">
        <w:rPr>
          <w:b/>
          <w:u w:val="single"/>
          <w:lang w:eastAsia="en-US"/>
        </w:rPr>
        <w:t>ei</w:t>
      </w:r>
      <w:r w:rsidRPr="004A7B43">
        <w:rPr>
          <w:b/>
          <w:u w:val="single"/>
          <w:lang w:eastAsia="en-US"/>
        </w:rPr>
        <w:t>kėjas įsipareigoja:</w:t>
      </w:r>
    </w:p>
    <w:p w:rsidR="002533A1" w:rsidRPr="004A7B43" w:rsidRDefault="00242F08" w:rsidP="00E21AA2">
      <w:pPr>
        <w:widowControl w:val="0"/>
        <w:tabs>
          <w:tab w:val="left" w:pos="-426"/>
        </w:tabs>
        <w:autoSpaceDE w:val="0"/>
        <w:autoSpaceDN w:val="0"/>
        <w:adjustRightInd w:val="0"/>
        <w:spacing w:line="240" w:lineRule="auto"/>
        <w:ind w:left="-426" w:firstLine="0"/>
        <w:outlineLvl w:val="0"/>
        <w:rPr>
          <w:lang w:eastAsia="en-US"/>
        </w:rPr>
      </w:pPr>
      <w:r w:rsidRPr="004A7B43">
        <w:rPr>
          <w:lang w:eastAsia="en-US"/>
        </w:rPr>
        <w:t>5.2.1. nuosekliai vykdyti Sutartį, teikti Paslaugas Pirkėjui ir atlikti kitus įsipareigojimus, numatytus Sutartyje, įskaitant ir nekokybiškai suteiktų Paslaugų trūkumų taisymą;</w:t>
      </w:r>
    </w:p>
    <w:p w:rsidR="002533A1" w:rsidRPr="004A7B43" w:rsidRDefault="00590A6F" w:rsidP="00E21AA2">
      <w:pPr>
        <w:widowControl w:val="0"/>
        <w:tabs>
          <w:tab w:val="left" w:pos="-426"/>
        </w:tabs>
        <w:autoSpaceDE w:val="0"/>
        <w:autoSpaceDN w:val="0"/>
        <w:adjustRightInd w:val="0"/>
        <w:spacing w:line="240" w:lineRule="auto"/>
        <w:ind w:left="-426" w:firstLine="0"/>
        <w:outlineLvl w:val="0"/>
      </w:pPr>
      <w:r w:rsidRPr="004A7B43">
        <w:rPr>
          <w:lang w:eastAsia="en-US"/>
        </w:rPr>
        <w:t xml:space="preserve">5.2.2. </w:t>
      </w:r>
      <w:r w:rsidR="002533A1" w:rsidRPr="004A7B43">
        <w:t>suteikti Paslaugas, atitinkančias Paslaugų specifikacijoje nurodytus reikalavimus, užtikrinant atitiktį tokios rūšies Paslaugoms įprastai keliamiems reikalavimams;</w:t>
      </w:r>
    </w:p>
    <w:p w:rsidR="002533A1" w:rsidRPr="004A7B43" w:rsidRDefault="002533A1" w:rsidP="00E21AA2">
      <w:pPr>
        <w:widowControl w:val="0"/>
        <w:tabs>
          <w:tab w:val="left" w:pos="-426"/>
        </w:tabs>
        <w:autoSpaceDE w:val="0"/>
        <w:autoSpaceDN w:val="0"/>
        <w:adjustRightInd w:val="0"/>
        <w:spacing w:line="240" w:lineRule="auto"/>
        <w:ind w:left="-426" w:firstLine="0"/>
        <w:outlineLvl w:val="0"/>
      </w:pPr>
      <w:r w:rsidRPr="004A7B43">
        <w:t>5.2.3. užpildyti LR Sveikatos apsaugos ministerijos nustatytos formas (Forma F.048/a ir/ar forma F. Nr. 083-1/a);</w:t>
      </w:r>
    </w:p>
    <w:p w:rsidR="002533A1" w:rsidRPr="000F0C7A" w:rsidRDefault="002533A1" w:rsidP="00E21AA2">
      <w:pPr>
        <w:widowControl w:val="0"/>
        <w:tabs>
          <w:tab w:val="left" w:pos="-426"/>
        </w:tabs>
        <w:autoSpaceDE w:val="0"/>
        <w:autoSpaceDN w:val="0"/>
        <w:adjustRightInd w:val="0"/>
        <w:spacing w:line="240" w:lineRule="auto"/>
        <w:ind w:left="-426" w:firstLine="0"/>
        <w:outlineLvl w:val="0"/>
        <w:rPr>
          <w:color w:val="FF0000"/>
        </w:rPr>
      </w:pPr>
      <w:r w:rsidRPr="004A7B43">
        <w:t xml:space="preserve">5.2.4. informuoti Pirkėją apie privalomų profilaktinių sveikatos patikrinimų rezultatus (įrašas </w:t>
      </w:r>
      <w:r w:rsidRPr="00F70BB3">
        <w:t>sveikatos pase, forma Nr. 048/a) įskaitant, bet neapsiribojant atvejus, kai darbuotojams dėl sveikatos būklės turi būti taikomi tam tikri apribojimai, bei mėnesio paskutinę dieną pateikti  Pirkėjui raštiškus protokolus.</w:t>
      </w:r>
      <w:r w:rsidRPr="000F0C7A">
        <w:rPr>
          <w:color w:val="FF0000"/>
        </w:rPr>
        <w:t xml:space="preserve"> </w:t>
      </w:r>
    </w:p>
    <w:p w:rsidR="002533A1" w:rsidRPr="004A7B43" w:rsidRDefault="002533A1" w:rsidP="00E21AA2">
      <w:pPr>
        <w:widowControl w:val="0"/>
        <w:tabs>
          <w:tab w:val="left" w:pos="-426"/>
        </w:tabs>
        <w:autoSpaceDE w:val="0"/>
        <w:autoSpaceDN w:val="0"/>
        <w:adjustRightInd w:val="0"/>
        <w:spacing w:line="240" w:lineRule="auto"/>
        <w:ind w:left="-426" w:firstLine="0"/>
        <w:outlineLvl w:val="0"/>
      </w:pPr>
      <w:r w:rsidRPr="004A7B43">
        <w:t>5.2.5. savo</w:t>
      </w:r>
      <w:r w:rsidR="004A7B43">
        <w:t xml:space="preserve"> lėšomis ir</w:t>
      </w:r>
      <w:r w:rsidRPr="004A7B43">
        <w:t xml:space="preserve"> sąskaita pasirūpinti pažyma F.Nr.027/a iš darbuotojo gydymo įstaigos, jeigu</w:t>
      </w:r>
      <w:r w:rsidRPr="004A7B43">
        <w:rPr>
          <w:rFonts w:ascii="Arial" w:hAnsi="Arial" w:cs="Arial"/>
        </w:rPr>
        <w:t xml:space="preserve"> </w:t>
      </w:r>
      <w:r w:rsidRPr="004A7B43">
        <w:t>darbuotojas profilaktiškai tikrinasi sveikatą ne toje gydymo įstaigoje, kurioje yra prisirašęs teisės aktų tvarka;</w:t>
      </w:r>
    </w:p>
    <w:p w:rsidR="002533A1" w:rsidRPr="004A7B43" w:rsidRDefault="002533A1" w:rsidP="00E21AA2">
      <w:pPr>
        <w:widowControl w:val="0"/>
        <w:tabs>
          <w:tab w:val="left" w:pos="-426"/>
        </w:tabs>
        <w:autoSpaceDE w:val="0"/>
        <w:autoSpaceDN w:val="0"/>
        <w:adjustRightInd w:val="0"/>
        <w:spacing w:line="240" w:lineRule="auto"/>
        <w:ind w:left="-426" w:firstLine="0"/>
        <w:outlineLvl w:val="0"/>
      </w:pPr>
      <w:r w:rsidRPr="004A7B43">
        <w:t>5.2.6. Pirkėjo prašymu, 1 (vienos) valandos laikotarpiu paimti mėginį dėl narkotinių ir psichotropinių</w:t>
      </w:r>
      <w:r w:rsidRPr="004A7B43">
        <w:rPr>
          <w:rFonts w:ascii="Arial" w:hAnsi="Arial" w:cs="Arial"/>
        </w:rPr>
        <w:t xml:space="preserve"> </w:t>
      </w:r>
      <w:r w:rsidRPr="004A7B43">
        <w:t>medžiagų vartojimo ir per protingą laikotarpį atlikti tyrimą atestuotoje įstaigoje, bei  pateikti rašytines išvadas apie tyrimo rezultatus</w:t>
      </w:r>
      <w:r w:rsidR="004A7B43" w:rsidRPr="004A7B43">
        <w:t>.</w:t>
      </w:r>
    </w:p>
    <w:p w:rsidR="004A7B43" w:rsidRPr="004A7B43" w:rsidRDefault="004A7B43" w:rsidP="00E21AA2">
      <w:pPr>
        <w:widowControl w:val="0"/>
        <w:tabs>
          <w:tab w:val="left" w:pos="-426"/>
        </w:tabs>
        <w:autoSpaceDE w:val="0"/>
        <w:autoSpaceDN w:val="0"/>
        <w:adjustRightInd w:val="0"/>
        <w:spacing w:line="240" w:lineRule="auto"/>
        <w:ind w:left="-426" w:firstLine="0"/>
        <w:outlineLvl w:val="0"/>
        <w:rPr>
          <w:b/>
          <w:u w:val="single"/>
        </w:rPr>
      </w:pPr>
      <w:r w:rsidRPr="004A7B43">
        <w:rPr>
          <w:b/>
          <w:u w:val="single"/>
        </w:rPr>
        <w:t xml:space="preserve">5.3. Teikėjas </w:t>
      </w:r>
      <w:r w:rsidR="00590A6F" w:rsidRPr="004A7B43">
        <w:rPr>
          <w:b/>
          <w:u w:val="single"/>
        </w:rPr>
        <w:t xml:space="preserve">turi užtikrinti: </w:t>
      </w:r>
    </w:p>
    <w:p w:rsidR="004A7B43" w:rsidRPr="004A7B43" w:rsidRDefault="004A7B43" w:rsidP="00E21AA2">
      <w:pPr>
        <w:widowControl w:val="0"/>
        <w:tabs>
          <w:tab w:val="left" w:pos="-426"/>
        </w:tabs>
        <w:autoSpaceDE w:val="0"/>
        <w:autoSpaceDN w:val="0"/>
        <w:adjustRightInd w:val="0"/>
        <w:spacing w:line="240" w:lineRule="auto"/>
        <w:ind w:left="-426" w:firstLine="0"/>
        <w:outlineLvl w:val="0"/>
      </w:pPr>
      <w:r w:rsidRPr="004A7B43">
        <w:t>5.3.1. licencijos, būtinos Sutartyje numatytų Paslaugų teikimui, galiojimą per visą Sutarties vykdymo laikotarpį. Jei Teikėjo licencijos galiojimas baigiasi iki Sutarties galiojimo pabaigos, Teikėjas privalo pratęsti turimą licenciją ir pateikti patvirtintą kopiją Pirkėjui;</w:t>
      </w:r>
    </w:p>
    <w:p w:rsidR="004A7B43" w:rsidRPr="004A7B43" w:rsidRDefault="004A7B43" w:rsidP="00E21AA2">
      <w:pPr>
        <w:widowControl w:val="0"/>
        <w:tabs>
          <w:tab w:val="left" w:pos="-426"/>
        </w:tabs>
        <w:autoSpaceDE w:val="0"/>
        <w:autoSpaceDN w:val="0"/>
        <w:adjustRightInd w:val="0"/>
        <w:spacing w:line="240" w:lineRule="auto"/>
        <w:ind w:left="-426" w:firstLine="0"/>
        <w:outlineLvl w:val="0"/>
      </w:pPr>
      <w:r w:rsidRPr="004A7B43">
        <w:t xml:space="preserve">5.3.2. galimybę atlikti ne mažiau kaip 10 (dešimties) darbuotojų sveikatos patikrinimą per </w:t>
      </w:r>
      <w:r w:rsidR="000C184A">
        <w:t>1 (</w:t>
      </w:r>
      <w:r w:rsidRPr="004A7B43">
        <w:t>vieną</w:t>
      </w:r>
      <w:r w:rsidR="000C184A">
        <w:t>)</w:t>
      </w:r>
      <w:r w:rsidRPr="004A7B43">
        <w:t xml:space="preserve"> darbo dieną;</w:t>
      </w:r>
    </w:p>
    <w:p w:rsidR="004A7B43" w:rsidRPr="004A7B43" w:rsidRDefault="004A7B43" w:rsidP="00E21AA2">
      <w:pPr>
        <w:widowControl w:val="0"/>
        <w:tabs>
          <w:tab w:val="left" w:pos="-426"/>
        </w:tabs>
        <w:autoSpaceDE w:val="0"/>
        <w:autoSpaceDN w:val="0"/>
        <w:adjustRightInd w:val="0"/>
        <w:spacing w:line="240" w:lineRule="auto"/>
        <w:ind w:left="-426" w:firstLine="0"/>
        <w:outlineLvl w:val="0"/>
      </w:pPr>
      <w:r w:rsidRPr="004A7B43">
        <w:t>5.3.4. kad sveikatos priežiūros specialistai turėtų teisę užsiimti profilaktinės medicinos pagalbos ir (ar) darbo medicinos praktika (šeimos ir (ar) vidaus ligų gydytojai būtų išklausę darbo medicinos paskaitų ciklą (</w:t>
      </w:r>
      <w:r w:rsidR="000C184A">
        <w:t xml:space="preserve">ne mažiau </w:t>
      </w:r>
      <w:r w:rsidR="00566604">
        <w:t>36</w:t>
      </w:r>
      <w:r w:rsidRPr="004A7B43">
        <w:t xml:space="preserve"> val</w:t>
      </w:r>
      <w:r w:rsidR="00566604">
        <w:t xml:space="preserve">.) </w:t>
      </w:r>
      <w:r w:rsidRPr="004A7B43">
        <w:t>ir turėtų patirtį šioje srityje;</w:t>
      </w:r>
    </w:p>
    <w:p w:rsidR="004A7B43" w:rsidRDefault="004A7B43" w:rsidP="00E21AA2">
      <w:pPr>
        <w:widowControl w:val="0"/>
        <w:tabs>
          <w:tab w:val="left" w:pos="-426"/>
        </w:tabs>
        <w:autoSpaceDE w:val="0"/>
        <w:autoSpaceDN w:val="0"/>
        <w:adjustRightInd w:val="0"/>
        <w:spacing w:line="240" w:lineRule="auto"/>
        <w:ind w:left="-426" w:firstLine="0"/>
        <w:outlineLvl w:val="0"/>
      </w:pPr>
      <w:r w:rsidRPr="004A7B43">
        <w:t>5.3.5. medicinos įstaigų civilinės atsakomybės už pacientams padarytą žalą privalomojo draudimo turėjimą;</w:t>
      </w:r>
    </w:p>
    <w:p w:rsidR="007A4F1D" w:rsidRPr="004A7B43" w:rsidRDefault="007A4F1D" w:rsidP="00E21AA2">
      <w:pPr>
        <w:widowControl w:val="0"/>
        <w:tabs>
          <w:tab w:val="left" w:pos="-426"/>
        </w:tabs>
        <w:autoSpaceDE w:val="0"/>
        <w:autoSpaceDN w:val="0"/>
        <w:adjustRightInd w:val="0"/>
        <w:spacing w:line="240" w:lineRule="auto"/>
        <w:ind w:left="-426" w:firstLine="0"/>
        <w:outlineLvl w:val="0"/>
      </w:pPr>
    </w:p>
    <w:p w:rsidR="004A7B43" w:rsidRPr="004A7B43" w:rsidRDefault="004A7B43" w:rsidP="00E21AA2">
      <w:pPr>
        <w:widowControl w:val="0"/>
        <w:tabs>
          <w:tab w:val="left" w:pos="-426"/>
        </w:tabs>
        <w:autoSpaceDE w:val="0"/>
        <w:autoSpaceDN w:val="0"/>
        <w:adjustRightInd w:val="0"/>
        <w:spacing w:line="240" w:lineRule="auto"/>
        <w:ind w:left="-426" w:firstLine="0"/>
        <w:outlineLvl w:val="0"/>
      </w:pPr>
      <w:r w:rsidRPr="004A7B43">
        <w:lastRenderedPageBreak/>
        <w:t>5.3.6. darbuotojų asmens duomenų teisinę apsaugą, šių duomenų, sveikatos ir kitos informacijos apsaugą nuo bet kokio neteisėto tvarkymo</w:t>
      </w:r>
      <w:r>
        <w:t>.</w:t>
      </w:r>
    </w:p>
    <w:p w:rsidR="00E257B4" w:rsidRPr="00D43864" w:rsidRDefault="00242F08" w:rsidP="00E21AA2">
      <w:pPr>
        <w:widowControl w:val="0"/>
        <w:tabs>
          <w:tab w:val="left" w:pos="-426"/>
        </w:tabs>
        <w:autoSpaceDE w:val="0"/>
        <w:autoSpaceDN w:val="0"/>
        <w:adjustRightInd w:val="0"/>
        <w:spacing w:line="240" w:lineRule="auto"/>
        <w:ind w:left="-426" w:firstLine="0"/>
        <w:outlineLvl w:val="0"/>
        <w:rPr>
          <w:lang w:eastAsia="en-US"/>
        </w:rPr>
      </w:pPr>
      <w:r w:rsidRPr="004A7B43">
        <w:rPr>
          <w:lang w:eastAsia="en-US"/>
        </w:rPr>
        <w:t>5.</w:t>
      </w:r>
      <w:r w:rsidR="00DC0145" w:rsidRPr="004A7B43">
        <w:rPr>
          <w:lang w:eastAsia="en-US"/>
        </w:rPr>
        <w:t>4</w:t>
      </w:r>
      <w:r w:rsidR="00A77A3E" w:rsidRPr="004A7B43">
        <w:rPr>
          <w:lang w:eastAsia="en-US"/>
        </w:rPr>
        <w:t>.</w:t>
      </w:r>
      <w:r w:rsidRPr="004A7B43">
        <w:rPr>
          <w:lang w:eastAsia="en-US"/>
        </w:rPr>
        <w:t xml:space="preserve"> laikytis visų Lietuvos Respublikoje galiojančių įstatymų ir kitų teisės aktų nuostatų ir užtikrinti,</w:t>
      </w:r>
      <w:r w:rsidRPr="00D43864">
        <w:rPr>
          <w:lang w:eastAsia="en-US"/>
        </w:rPr>
        <w:t xml:space="preserve"> kad jo da</w:t>
      </w:r>
      <w:r w:rsidR="009F2CE4">
        <w:rPr>
          <w:lang w:eastAsia="en-US"/>
        </w:rPr>
        <w:t>rbuotojai jų laikytųsi. Teikėjas</w:t>
      </w:r>
      <w:r w:rsidRPr="00D43864">
        <w:rPr>
          <w:lang w:eastAsia="en-US"/>
        </w:rPr>
        <w:t xml:space="preserve"> garantuoja Pirkėjui ar trečiajai Šali</w:t>
      </w:r>
      <w:r w:rsidR="009F2CE4">
        <w:rPr>
          <w:lang w:eastAsia="en-US"/>
        </w:rPr>
        <w:t>ai nuostolių atlyginimą, jei Tei</w:t>
      </w:r>
      <w:r w:rsidRPr="00D43864">
        <w:rPr>
          <w:lang w:eastAsia="en-US"/>
        </w:rPr>
        <w:t>kėjas ar jo darbuotojai nesilaikytų įstatymų, teisės aktų reikalavimų ir dėl to būtų pateikti kokie nors reikalavimai ar pradėti procesiniai veiksmai;</w:t>
      </w:r>
    </w:p>
    <w:p w:rsidR="00595D6E" w:rsidRPr="00D43864" w:rsidRDefault="00242F08" w:rsidP="00E21AA2">
      <w:pPr>
        <w:widowControl w:val="0"/>
        <w:tabs>
          <w:tab w:val="left" w:pos="-426"/>
        </w:tabs>
        <w:autoSpaceDE w:val="0"/>
        <w:autoSpaceDN w:val="0"/>
        <w:adjustRightInd w:val="0"/>
        <w:spacing w:line="240" w:lineRule="auto"/>
        <w:ind w:left="-426" w:firstLine="0"/>
        <w:outlineLvl w:val="0"/>
        <w:rPr>
          <w:lang w:eastAsia="en-US"/>
        </w:rPr>
      </w:pPr>
      <w:r w:rsidRPr="00D43864">
        <w:rPr>
          <w:lang w:eastAsia="en-US"/>
        </w:rPr>
        <w:t>5.</w:t>
      </w:r>
      <w:r w:rsidR="00DC0145">
        <w:rPr>
          <w:lang w:eastAsia="en-US"/>
        </w:rPr>
        <w:t>5</w:t>
      </w:r>
      <w:r w:rsidRPr="00D43864">
        <w:rPr>
          <w:lang w:eastAsia="en-US"/>
        </w:rPr>
        <w:t xml:space="preserve">. užtikrinti iš Pirkėjo Sutarties vykdymo metu gautos ir su Sutarties vykdymu susijusios informacijos konfidencialumą ir apsaugą; </w:t>
      </w:r>
    </w:p>
    <w:p w:rsidR="00E257B4" w:rsidRPr="00D43864" w:rsidRDefault="00242F08" w:rsidP="00E21AA2">
      <w:pPr>
        <w:widowControl w:val="0"/>
        <w:tabs>
          <w:tab w:val="left" w:pos="-426"/>
          <w:tab w:val="left" w:pos="142"/>
        </w:tabs>
        <w:autoSpaceDE w:val="0"/>
        <w:autoSpaceDN w:val="0"/>
        <w:adjustRightInd w:val="0"/>
        <w:spacing w:line="240" w:lineRule="auto"/>
        <w:ind w:left="-426" w:firstLine="0"/>
        <w:outlineLvl w:val="0"/>
        <w:rPr>
          <w:lang w:eastAsia="en-US"/>
        </w:rPr>
      </w:pPr>
      <w:r w:rsidRPr="00D43864">
        <w:rPr>
          <w:lang w:eastAsia="en-US"/>
        </w:rPr>
        <w:t>5.</w:t>
      </w:r>
      <w:r w:rsidR="00DC0145">
        <w:rPr>
          <w:lang w:eastAsia="en-US"/>
        </w:rPr>
        <w:t>6</w:t>
      </w:r>
      <w:r w:rsidRPr="00D43864">
        <w:rPr>
          <w:lang w:eastAsia="en-US"/>
        </w:rPr>
        <w:t>. tinkamai vykdyti kitus įsipareigojimus, numatytus Sutartyje ir galiojančiuose Lietuvos Respublikos teisės aktuose.</w:t>
      </w:r>
    </w:p>
    <w:p w:rsidR="00E257B4" w:rsidRPr="00751841" w:rsidRDefault="00242F08" w:rsidP="00E21AA2">
      <w:pPr>
        <w:widowControl w:val="0"/>
        <w:tabs>
          <w:tab w:val="left" w:pos="-142"/>
        </w:tabs>
        <w:spacing w:line="240" w:lineRule="auto"/>
        <w:ind w:left="-426" w:firstLine="0"/>
        <w:outlineLvl w:val="0"/>
        <w:rPr>
          <w:b/>
          <w:lang w:eastAsia="en-US"/>
        </w:rPr>
      </w:pPr>
      <w:r w:rsidRPr="00751841">
        <w:rPr>
          <w:b/>
          <w:lang w:eastAsia="en-US"/>
        </w:rPr>
        <w:t>5.</w:t>
      </w:r>
      <w:r w:rsidR="00DC0145" w:rsidRPr="00751841">
        <w:rPr>
          <w:b/>
          <w:lang w:eastAsia="en-US"/>
        </w:rPr>
        <w:t>7</w:t>
      </w:r>
      <w:r w:rsidRPr="00751841">
        <w:rPr>
          <w:b/>
          <w:lang w:eastAsia="en-US"/>
        </w:rPr>
        <w:t xml:space="preserve">. </w:t>
      </w:r>
      <w:r w:rsidRPr="00751841">
        <w:rPr>
          <w:b/>
          <w:u w:val="single"/>
          <w:lang w:eastAsia="en-US"/>
        </w:rPr>
        <w:t>Pirkėjas įsipareigoja:</w:t>
      </w:r>
    </w:p>
    <w:p w:rsidR="00074AD1" w:rsidRDefault="00DC0145" w:rsidP="00E21AA2">
      <w:pPr>
        <w:widowControl w:val="0"/>
        <w:autoSpaceDE w:val="0"/>
        <w:autoSpaceDN w:val="0"/>
        <w:adjustRightInd w:val="0"/>
        <w:spacing w:line="240" w:lineRule="auto"/>
        <w:ind w:left="-426" w:firstLine="0"/>
      </w:pPr>
      <w:r>
        <w:t>5.7</w:t>
      </w:r>
      <w:r w:rsidR="00074AD1">
        <w:t>.</w:t>
      </w:r>
      <w:r w:rsidR="00093EBC">
        <w:t>1</w:t>
      </w:r>
      <w:r w:rsidR="00074AD1">
        <w:t xml:space="preserve">. </w:t>
      </w:r>
      <w:r w:rsidR="00074AD1" w:rsidRPr="005C5BE5">
        <w:t xml:space="preserve">esant neaiškumams kartu su Teikėjo atstovu tikrinti darbuotojų sveikatos </w:t>
      </w:r>
      <w:r w:rsidR="000C184A">
        <w:t>patikrinimų duomenis, suteiktų P</w:t>
      </w:r>
      <w:r w:rsidR="00074AD1" w:rsidRPr="005C5BE5">
        <w:t>aslaugų kiekį;</w:t>
      </w:r>
    </w:p>
    <w:p w:rsidR="00074AD1" w:rsidRPr="0038406D" w:rsidRDefault="00DC0145" w:rsidP="00E21AA2">
      <w:pPr>
        <w:widowControl w:val="0"/>
        <w:autoSpaceDE w:val="0"/>
        <w:autoSpaceDN w:val="0"/>
        <w:adjustRightInd w:val="0"/>
        <w:spacing w:line="240" w:lineRule="auto"/>
        <w:ind w:left="-426" w:firstLine="0"/>
      </w:pPr>
      <w:r>
        <w:t>5.7</w:t>
      </w:r>
      <w:r w:rsidR="00074AD1">
        <w:t>.</w:t>
      </w:r>
      <w:r w:rsidR="00093EBC">
        <w:t>2</w:t>
      </w:r>
      <w:r w:rsidR="00074AD1">
        <w:t xml:space="preserve">. </w:t>
      </w:r>
      <w:r w:rsidR="00074AD1" w:rsidRPr="005C5BE5">
        <w:t>nedelsdamas raštu (sutartyje nurodytu faksu</w:t>
      </w:r>
      <w:r>
        <w:t xml:space="preserve"> arba el. paštu</w:t>
      </w:r>
      <w:r w:rsidR="00074AD1" w:rsidRPr="005C5BE5">
        <w:t xml:space="preserve">) pranešti Teikėjui apie savo </w:t>
      </w:r>
      <w:r w:rsidR="00074AD1" w:rsidRPr="0038406D">
        <w:t>pasikeitusius rekvizitus, teisinį statusą;</w:t>
      </w:r>
    </w:p>
    <w:p w:rsidR="00074AD1" w:rsidRPr="0038406D" w:rsidRDefault="00DC0145" w:rsidP="00E21AA2">
      <w:pPr>
        <w:widowControl w:val="0"/>
        <w:autoSpaceDE w:val="0"/>
        <w:autoSpaceDN w:val="0"/>
        <w:adjustRightInd w:val="0"/>
        <w:spacing w:line="240" w:lineRule="auto"/>
        <w:ind w:left="-426" w:firstLine="0"/>
        <w:rPr>
          <w:lang w:eastAsia="en-US"/>
        </w:rPr>
      </w:pPr>
      <w:r w:rsidRPr="0038406D">
        <w:t>5.7</w:t>
      </w:r>
      <w:r w:rsidR="00074AD1" w:rsidRPr="0038406D">
        <w:t>.</w:t>
      </w:r>
      <w:r w:rsidR="00093EBC" w:rsidRPr="0038406D">
        <w:t>3</w:t>
      </w:r>
      <w:r w:rsidR="00074AD1" w:rsidRPr="0038406D">
        <w:t xml:space="preserve">. </w:t>
      </w:r>
      <w:r w:rsidR="0026684D">
        <w:rPr>
          <w:lang w:eastAsia="en-US"/>
        </w:rPr>
        <w:t>sumokėti Tei</w:t>
      </w:r>
      <w:r w:rsidR="00074AD1" w:rsidRPr="0038406D">
        <w:rPr>
          <w:lang w:eastAsia="en-US"/>
        </w:rPr>
        <w:t>kėjui už jo tinkamai suteiktas kokybiškas Paslaugas, Sutartyje numatyta tvarka ir terminais;</w:t>
      </w:r>
    </w:p>
    <w:p w:rsidR="00074AD1" w:rsidRPr="0038406D" w:rsidRDefault="00DC0145" w:rsidP="00E21AA2">
      <w:pPr>
        <w:widowControl w:val="0"/>
        <w:autoSpaceDE w:val="0"/>
        <w:autoSpaceDN w:val="0"/>
        <w:adjustRightInd w:val="0"/>
        <w:spacing w:line="240" w:lineRule="auto"/>
        <w:ind w:left="-426" w:firstLine="0"/>
        <w:rPr>
          <w:lang w:eastAsia="en-US"/>
        </w:rPr>
      </w:pPr>
      <w:r w:rsidRPr="0038406D">
        <w:rPr>
          <w:lang w:eastAsia="en-US"/>
        </w:rPr>
        <w:t>5.7</w:t>
      </w:r>
      <w:r w:rsidR="00074AD1" w:rsidRPr="0038406D">
        <w:rPr>
          <w:lang w:eastAsia="en-US"/>
        </w:rPr>
        <w:t>.</w:t>
      </w:r>
      <w:r w:rsidR="00093EBC" w:rsidRPr="0038406D">
        <w:rPr>
          <w:lang w:eastAsia="en-US"/>
        </w:rPr>
        <w:t>4</w:t>
      </w:r>
      <w:r w:rsidR="00074AD1" w:rsidRPr="0038406D">
        <w:rPr>
          <w:lang w:eastAsia="en-US"/>
        </w:rPr>
        <w:t>. Jeigu Pirk</w:t>
      </w:r>
      <w:r w:rsidR="0026684D">
        <w:rPr>
          <w:lang w:eastAsia="en-US"/>
        </w:rPr>
        <w:t>ėjas vėluoja atsiskaityti su Tei</w:t>
      </w:r>
      <w:r w:rsidR="00074AD1" w:rsidRPr="0038406D">
        <w:rPr>
          <w:lang w:eastAsia="en-US"/>
        </w:rPr>
        <w:t>kėju už jo suteiktas Paslaugas ilgiau nei per 60 (šešiasdešimt) kalendorinių dienų nuo at</w:t>
      </w:r>
      <w:r w:rsidR="009F2CE4">
        <w:rPr>
          <w:lang w:eastAsia="en-US"/>
        </w:rPr>
        <w:t>siskaitymo termino pabaigos, Tei</w:t>
      </w:r>
      <w:r w:rsidR="00074AD1" w:rsidRPr="0038406D">
        <w:rPr>
          <w:lang w:eastAsia="en-US"/>
        </w:rPr>
        <w:t>kėjas, prieš tai raštu įspėjęs Pirkėją, turi teisę sustabdyti Paslaugų teikimą Pirkėjui, tol,</w:t>
      </w:r>
      <w:r w:rsidR="0026684D">
        <w:rPr>
          <w:lang w:eastAsia="en-US"/>
        </w:rPr>
        <w:t xml:space="preserve"> kol Pirkėjas atsiskaitys su Tei</w:t>
      </w:r>
      <w:r w:rsidR="00074AD1" w:rsidRPr="0038406D">
        <w:rPr>
          <w:lang w:eastAsia="en-US"/>
        </w:rPr>
        <w:t>kėju už jo suteiktas Paslaugas;</w:t>
      </w:r>
    </w:p>
    <w:p w:rsidR="0038406D" w:rsidRPr="0038406D" w:rsidRDefault="0038406D" w:rsidP="00E21AA2">
      <w:pPr>
        <w:widowControl w:val="0"/>
        <w:autoSpaceDE w:val="0"/>
        <w:autoSpaceDN w:val="0"/>
        <w:adjustRightInd w:val="0"/>
        <w:spacing w:line="240" w:lineRule="auto"/>
        <w:ind w:left="-426" w:firstLine="0"/>
        <w:rPr>
          <w:lang w:eastAsia="ar-SA"/>
        </w:rPr>
      </w:pPr>
      <w:r w:rsidRPr="0038406D">
        <w:rPr>
          <w:lang w:eastAsia="en-US"/>
        </w:rPr>
        <w:t xml:space="preserve">5.7.5. </w:t>
      </w:r>
      <w:r w:rsidR="009F2CE4">
        <w:t>Tei</w:t>
      </w:r>
      <w:r w:rsidRPr="0038406D">
        <w:t>kėjas, Sutartyje nurodytomis sąlygoms  neįvykdęs savo prievol</w:t>
      </w:r>
      <w:r w:rsidR="0026684D">
        <w:t>ių, nurodytų šios Sutarties 3</w:t>
      </w:r>
      <w:r w:rsidRPr="0038406D">
        <w:t xml:space="preserve"> punkte, Pirkėjui pareikalavus, privalo mokėti 30,00 Eur (trisdešimt) eurų dydžio baudą už kiekvieną nesuteiktą, uždelstą arba blogai suteiktą Paslaugą, </w:t>
      </w:r>
      <w:r w:rsidRPr="0038406D">
        <w:rPr>
          <w:lang w:eastAsia="ar-SA"/>
        </w:rPr>
        <w:t>kuri laikoma minimaliais Pirkėjo nuostoliais</w:t>
      </w:r>
      <w:r w:rsidRPr="0038406D">
        <w:t xml:space="preserve"> ir kuri gali būti išskaičiuota iš Pirkėjo priklausančių mokėji</w:t>
      </w:r>
      <w:r w:rsidR="0026684D">
        <w:t>mų Tei</w:t>
      </w:r>
      <w:r w:rsidRPr="0038406D">
        <w:t>kėjui sumos</w:t>
      </w:r>
      <w:r w:rsidRPr="0038406D">
        <w:rPr>
          <w:lang w:eastAsia="ar-SA"/>
        </w:rPr>
        <w:t xml:space="preserve">, </w:t>
      </w:r>
      <w:r w:rsidRPr="0038406D">
        <w:t>bei</w:t>
      </w:r>
      <w:r w:rsidRPr="0038406D">
        <w:rPr>
          <w:lang w:eastAsia="ar-SA"/>
        </w:rPr>
        <w:t xml:space="preserve"> atlyginti Pirkėjui kitus jo patirtus </w:t>
      </w:r>
      <w:r w:rsidRPr="0038406D">
        <w:t xml:space="preserve">tiesioginius </w:t>
      </w:r>
      <w:r w:rsidRPr="0038406D">
        <w:rPr>
          <w:lang w:eastAsia="ar-SA"/>
        </w:rPr>
        <w:t>nuost</w:t>
      </w:r>
      <w:r w:rsidR="0026684D">
        <w:rPr>
          <w:lang w:eastAsia="ar-SA"/>
        </w:rPr>
        <w:t>olius dėl netinkamai vykdomų Tei</w:t>
      </w:r>
      <w:r w:rsidRPr="0038406D">
        <w:rPr>
          <w:lang w:eastAsia="ar-SA"/>
        </w:rPr>
        <w:t>kėjo įsipareigojimų.</w:t>
      </w:r>
    </w:p>
    <w:p w:rsidR="0038406D" w:rsidRPr="0038406D" w:rsidRDefault="0038406D" w:rsidP="00E21AA2">
      <w:pPr>
        <w:widowControl w:val="0"/>
        <w:autoSpaceDE w:val="0"/>
        <w:autoSpaceDN w:val="0"/>
        <w:adjustRightInd w:val="0"/>
        <w:spacing w:line="240" w:lineRule="auto"/>
        <w:ind w:left="-426" w:firstLine="0"/>
        <w:rPr>
          <w:lang w:eastAsia="ar-SA"/>
        </w:rPr>
      </w:pPr>
      <w:r w:rsidRPr="0038406D">
        <w:rPr>
          <w:lang w:eastAsia="ar-SA"/>
        </w:rPr>
        <w:t xml:space="preserve">5.7.6. </w:t>
      </w:r>
      <w:r w:rsidRPr="0038406D">
        <w:t>Pirkėjui suabejojus dėl konkrečiam darbuotojui išduoto pažymėjimo, suteikiančio teisę dirbti, teisingumo ir nepriklausomiems medicinos ekspertams patvirtinus, kad pažy</w:t>
      </w:r>
      <w:r w:rsidR="009F2CE4">
        <w:t>mėjimas išduotas neteisėtai, Tei</w:t>
      </w:r>
      <w:r w:rsidRPr="0038406D">
        <w:t xml:space="preserve">kėjas Pirkėjo reikalavimu privalo sumokėti </w:t>
      </w:r>
      <w:r>
        <w:t xml:space="preserve">200,00 </w:t>
      </w:r>
      <w:r w:rsidRPr="0038406D">
        <w:t>(</w:t>
      </w:r>
      <w:r>
        <w:t>dviejų šimtų</w:t>
      </w:r>
      <w:r w:rsidRPr="0038406D">
        <w:t>)</w:t>
      </w:r>
      <w:r>
        <w:t xml:space="preserve"> Eur</w:t>
      </w:r>
      <w:r w:rsidRPr="0038406D">
        <w:t xml:space="preserve"> baudą už kiekvieną tokį atvejį, po nepriklausomų medicinos ekspertų išvadų Teikėjui pateikimo.</w:t>
      </w:r>
      <w:r w:rsidR="0026684D">
        <w:t xml:space="preserve"> Bauda pervedama į Pirkėjo atsiskaitomąją sąskaitą. </w:t>
      </w:r>
    </w:p>
    <w:p w:rsidR="0038406D" w:rsidRPr="0038406D" w:rsidRDefault="0038406D" w:rsidP="00E21AA2">
      <w:pPr>
        <w:widowControl w:val="0"/>
        <w:autoSpaceDE w:val="0"/>
        <w:autoSpaceDN w:val="0"/>
        <w:adjustRightInd w:val="0"/>
        <w:spacing w:line="240" w:lineRule="auto"/>
        <w:ind w:left="-426" w:firstLine="0"/>
        <w:rPr>
          <w:lang w:eastAsia="ar-SA"/>
        </w:rPr>
      </w:pPr>
      <w:r w:rsidRPr="0038406D">
        <w:rPr>
          <w:lang w:eastAsia="ar-SA"/>
        </w:rPr>
        <w:t xml:space="preserve">5.7.7 </w:t>
      </w:r>
      <w:r w:rsidRPr="0038406D">
        <w:t xml:space="preserve">Pirkėjas, uždelsęs atsiskaityti už suteiktas Paslaugas </w:t>
      </w:r>
      <w:r w:rsidR="0026684D">
        <w:t>Sutartyje nustatytu terminu, Tei</w:t>
      </w:r>
      <w:r w:rsidRPr="0038406D">
        <w:t>kėjui pareikalavus, nuo sekančios dienos moka 0,0</w:t>
      </w:r>
      <w:r>
        <w:t>2</w:t>
      </w:r>
      <w:r w:rsidR="0026684D">
        <w:t xml:space="preserve"> (dviejų šimtųjų)</w:t>
      </w:r>
      <w:r w:rsidRPr="0038406D">
        <w:t xml:space="preserve"> proc. dydžio delspinigius nuo nesumokėtos sumos (be PVM) už kiekvieną uždelstą dieną, bet ne daugiau kaip 6,0 </w:t>
      </w:r>
      <w:r w:rsidR="0026684D">
        <w:t xml:space="preserve">(šešis) </w:t>
      </w:r>
      <w:r w:rsidRPr="0038406D">
        <w:t>proc. nuo nesumokėtos sumos (be PVM).</w:t>
      </w:r>
    </w:p>
    <w:p w:rsidR="00074AD1" w:rsidRPr="00DC0145" w:rsidRDefault="00DC0145" w:rsidP="00E21AA2">
      <w:pPr>
        <w:widowControl w:val="0"/>
        <w:autoSpaceDE w:val="0"/>
        <w:autoSpaceDN w:val="0"/>
        <w:adjustRightInd w:val="0"/>
        <w:spacing w:line="240" w:lineRule="auto"/>
        <w:ind w:left="-426" w:firstLine="0"/>
        <w:rPr>
          <w:lang w:eastAsia="en-US"/>
        </w:rPr>
      </w:pPr>
      <w:r w:rsidRPr="00DC0145">
        <w:rPr>
          <w:lang w:eastAsia="en-US"/>
        </w:rPr>
        <w:t>5.7</w:t>
      </w:r>
      <w:r w:rsidR="00074AD1" w:rsidRPr="00DC0145">
        <w:rPr>
          <w:lang w:eastAsia="en-US"/>
        </w:rPr>
        <w:t>.</w:t>
      </w:r>
      <w:r w:rsidR="0038406D">
        <w:rPr>
          <w:lang w:eastAsia="en-US"/>
        </w:rPr>
        <w:t>8</w:t>
      </w:r>
      <w:r w:rsidR="00074AD1" w:rsidRPr="00DC0145">
        <w:rPr>
          <w:lang w:eastAsia="en-US"/>
        </w:rPr>
        <w:t xml:space="preserve">. </w:t>
      </w:r>
      <w:r w:rsidR="00074AD1" w:rsidRPr="00DC0145">
        <w:t>tinkamai vykdyti kitus įsipareigojimus, numatytus Sutartyje.</w:t>
      </w:r>
    </w:p>
    <w:p w:rsidR="00074AD1" w:rsidRPr="00DC0145" w:rsidRDefault="00DC0145" w:rsidP="00E21AA2">
      <w:pPr>
        <w:widowControl w:val="0"/>
        <w:autoSpaceDE w:val="0"/>
        <w:autoSpaceDN w:val="0"/>
        <w:adjustRightInd w:val="0"/>
        <w:spacing w:line="240" w:lineRule="auto"/>
        <w:ind w:left="-426" w:firstLine="0"/>
      </w:pPr>
      <w:r w:rsidRPr="00DC0145">
        <w:rPr>
          <w:lang w:eastAsia="en-US"/>
        </w:rPr>
        <w:t>5.7</w:t>
      </w:r>
      <w:r w:rsidR="00074AD1" w:rsidRPr="00DC0145">
        <w:rPr>
          <w:lang w:eastAsia="en-US"/>
        </w:rPr>
        <w:t>.</w:t>
      </w:r>
      <w:r w:rsidR="0038406D">
        <w:rPr>
          <w:lang w:eastAsia="en-US"/>
        </w:rPr>
        <w:t>9</w:t>
      </w:r>
      <w:r w:rsidR="00074AD1" w:rsidRPr="00DC0145">
        <w:rPr>
          <w:lang w:eastAsia="en-US"/>
        </w:rPr>
        <w:t xml:space="preserve">. </w:t>
      </w:r>
      <w:r w:rsidR="00074AD1" w:rsidRPr="00DC0145">
        <w:t>Netesybų sumokėjimas neatleidžia Sutarčių Šalių nuo pareigos vykdyti Sutartyse prisiimtus įsipareigojimus;</w:t>
      </w:r>
    </w:p>
    <w:p w:rsidR="00074AD1" w:rsidRPr="00DC0145" w:rsidRDefault="00DC0145" w:rsidP="00E21AA2">
      <w:pPr>
        <w:widowControl w:val="0"/>
        <w:autoSpaceDE w:val="0"/>
        <w:autoSpaceDN w:val="0"/>
        <w:adjustRightInd w:val="0"/>
        <w:spacing w:line="240" w:lineRule="auto"/>
        <w:ind w:left="-426" w:firstLine="0"/>
      </w:pPr>
      <w:r w:rsidRPr="00DC0145">
        <w:t>5.7</w:t>
      </w:r>
      <w:r w:rsidR="00074AD1" w:rsidRPr="00DC0145">
        <w:t>.</w:t>
      </w:r>
      <w:r w:rsidR="0038406D">
        <w:t>10</w:t>
      </w:r>
      <w:r>
        <w:t xml:space="preserve">. </w:t>
      </w:r>
      <w:r w:rsidR="00074AD1" w:rsidRPr="00DC0145">
        <w:t xml:space="preserve"> Šalys susitaria, kad kilus teisminiam ginčui dėl atsiskai</w:t>
      </w:r>
      <w:r w:rsidR="009F2CE4">
        <w:t>tymo už suteiktas Paslaugas, Tei</w:t>
      </w:r>
      <w:r w:rsidR="00074AD1" w:rsidRPr="00DC0145">
        <w:t>kėjas gali reikalauti priteisti ne didesnes kaip 5 (penkių) procentų metines palūkanas nuo nesumokėtos sumos.</w:t>
      </w:r>
    </w:p>
    <w:p w:rsidR="00595D6E" w:rsidRPr="00DC0145" w:rsidRDefault="00242F08" w:rsidP="00E21AA2">
      <w:pPr>
        <w:widowControl w:val="0"/>
        <w:tabs>
          <w:tab w:val="left" w:pos="-142"/>
        </w:tabs>
        <w:spacing w:before="240" w:after="120" w:line="240" w:lineRule="auto"/>
        <w:ind w:left="-851" w:firstLine="0"/>
        <w:jc w:val="center"/>
        <w:outlineLvl w:val="0"/>
        <w:rPr>
          <w:b/>
          <w:u w:val="single"/>
        </w:rPr>
      </w:pPr>
      <w:r w:rsidRPr="00DC0145">
        <w:rPr>
          <w:b/>
          <w:u w:val="single"/>
        </w:rPr>
        <w:t xml:space="preserve">6. Nenugalimos jėgos aplinkybės </w:t>
      </w:r>
      <w:r w:rsidRPr="00DC0145">
        <w:rPr>
          <w:b/>
          <w:i/>
          <w:iCs/>
          <w:u w:val="single"/>
        </w:rPr>
        <w:t>(force majeure)</w:t>
      </w:r>
    </w:p>
    <w:p w:rsidR="00074AD1" w:rsidRPr="007E3823" w:rsidRDefault="00074AD1" w:rsidP="00E21AA2">
      <w:pPr>
        <w:widowControl w:val="0"/>
        <w:autoSpaceDE w:val="0"/>
        <w:autoSpaceDN w:val="0"/>
        <w:adjustRightInd w:val="0"/>
        <w:spacing w:line="240" w:lineRule="auto"/>
        <w:ind w:left="-426" w:firstLine="0"/>
      </w:pPr>
      <w:r w:rsidRPr="007E3823">
        <w:t xml:space="preserve">6.1. Šalis nėra laikoma atsakinga už bet kokių įsipareigojimų pagal šią Sutartį neįvykdymą ar dalinį neįvykdymą, jeigu Šalis įrodo, kad tai įvyko dėl </w:t>
      </w:r>
      <w:r>
        <w:t>nenugalimų</w:t>
      </w:r>
      <w:r w:rsidRPr="007E3823">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7E3823">
        <w:rPr>
          <w:i/>
          <w:iCs/>
        </w:rPr>
        <w:t>(force majeure)</w:t>
      </w:r>
      <w:r w:rsidRPr="007E3823">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7E3823">
        <w:rPr>
          <w:i/>
          <w:iCs/>
        </w:rPr>
        <w:t>(force majeure)</w:t>
      </w:r>
      <w:r w:rsidRPr="007E3823">
        <w:t xml:space="preserve"> aplinkybes liudijančių pažymų išdavimo tvarkos patvirtinimo“. Esant nenugalimos jėgos aplinkybėms Sutarties Šalys Lietuvos Respublikos teisės aktuose nustatyta tvarka yra atleidžiamos nuo atsakomybės už Sutartyje numatytų prievolių </w:t>
      </w:r>
      <w:r w:rsidRPr="007E3823">
        <w:lastRenderedPageBreak/>
        <w:t>neįvykdymą, dalinį neįvykdymą arba netinkamą įvykdymą, o įsipareigojimų vykdymo terminas pratęsiamas.</w:t>
      </w:r>
    </w:p>
    <w:p w:rsidR="00074AD1" w:rsidRPr="007E3823" w:rsidRDefault="00074AD1" w:rsidP="00E21AA2">
      <w:pPr>
        <w:widowControl w:val="0"/>
        <w:autoSpaceDE w:val="0"/>
        <w:autoSpaceDN w:val="0"/>
        <w:adjustRightInd w:val="0"/>
        <w:spacing w:line="240" w:lineRule="auto"/>
        <w:ind w:left="-426" w:firstLine="0"/>
      </w:pPr>
      <w:r w:rsidRPr="007E3823">
        <w:t>6.2. Šalis, prašanti ją atleisti nuo atsakomybės, privalo pranešti kitai Šaliai raštu apie nenugalimos jėgos aplinkybes nedelsiant, bet ne vėliau nei per 5 (penkias)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074AD1" w:rsidRPr="007E3823" w:rsidRDefault="00074AD1" w:rsidP="00E21AA2">
      <w:pPr>
        <w:widowControl w:val="0"/>
        <w:autoSpaceDE w:val="0"/>
        <w:autoSpaceDN w:val="0"/>
        <w:adjustRightInd w:val="0"/>
        <w:spacing w:line="240" w:lineRule="auto"/>
        <w:ind w:left="-426" w:firstLine="0"/>
      </w:pPr>
      <w:r w:rsidRPr="007E3823">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F93147" w:rsidRPr="00DC0145" w:rsidRDefault="004366C6" w:rsidP="00E21AA2">
      <w:pPr>
        <w:widowControl w:val="0"/>
        <w:tabs>
          <w:tab w:val="left" w:pos="-142"/>
        </w:tabs>
        <w:spacing w:before="240" w:after="120" w:line="240" w:lineRule="auto"/>
        <w:ind w:left="-851" w:firstLine="0"/>
        <w:jc w:val="center"/>
        <w:outlineLvl w:val="0"/>
        <w:rPr>
          <w:b/>
          <w:u w:val="single"/>
        </w:rPr>
      </w:pPr>
      <w:r w:rsidRPr="00DC0145">
        <w:rPr>
          <w:b/>
          <w:u w:val="single"/>
        </w:rPr>
        <w:t>7</w:t>
      </w:r>
      <w:r w:rsidR="00242F08" w:rsidRPr="00DC0145">
        <w:rPr>
          <w:b/>
          <w:u w:val="single"/>
        </w:rPr>
        <w:t>. Sutarties galiojimas</w:t>
      </w:r>
    </w:p>
    <w:p w:rsidR="00237A1E" w:rsidRDefault="00237A1E" w:rsidP="00E21AA2">
      <w:pPr>
        <w:widowControl w:val="0"/>
        <w:autoSpaceDE w:val="0"/>
        <w:autoSpaceDN w:val="0"/>
        <w:adjustRightInd w:val="0"/>
        <w:spacing w:line="240" w:lineRule="auto"/>
        <w:ind w:left="-426" w:firstLine="0"/>
      </w:pPr>
      <w:r>
        <w:t>7.1.</w:t>
      </w:r>
      <w:r w:rsidRPr="00237A1E">
        <w:t xml:space="preserve"> </w:t>
      </w:r>
      <w:r w:rsidRPr="002B025C">
        <w:t xml:space="preserve">Šalių sudaryta ir pasirašyta </w:t>
      </w:r>
      <w:r>
        <w:t>S</w:t>
      </w:r>
      <w:r w:rsidRPr="002B025C">
        <w:t>utartis įsigalioja jos pasirašymo dieną.</w:t>
      </w:r>
    </w:p>
    <w:p w:rsidR="00550B18" w:rsidRDefault="00237A1E" w:rsidP="00E21AA2">
      <w:pPr>
        <w:widowControl w:val="0"/>
        <w:autoSpaceDE w:val="0"/>
        <w:autoSpaceDN w:val="0"/>
        <w:adjustRightInd w:val="0"/>
        <w:spacing w:line="240" w:lineRule="auto"/>
        <w:ind w:left="-426" w:firstLine="0"/>
      </w:pPr>
      <w:r>
        <w:t>7.2. Sutartis baigiasi</w:t>
      </w:r>
      <w:r w:rsidR="00550B18">
        <w:t>:</w:t>
      </w:r>
    </w:p>
    <w:p w:rsidR="00DE37CB" w:rsidRDefault="00237A1E" w:rsidP="00E21AA2">
      <w:pPr>
        <w:widowControl w:val="0"/>
        <w:autoSpaceDE w:val="0"/>
        <w:autoSpaceDN w:val="0"/>
        <w:adjustRightInd w:val="0"/>
        <w:spacing w:line="240" w:lineRule="auto"/>
        <w:ind w:left="-426" w:firstLine="0"/>
      </w:pPr>
      <w:r>
        <w:t xml:space="preserve">7.2.1. </w:t>
      </w:r>
      <w:r w:rsidRPr="00932969">
        <w:t xml:space="preserve">pasibaigus </w:t>
      </w:r>
      <w:r>
        <w:t>Paslaugų teikimo laikotarpiui (24 mėn.) ir kai Š</w:t>
      </w:r>
      <w:r w:rsidRPr="00932969">
        <w:t xml:space="preserve">alys tinkamai įvykdo visas iš </w:t>
      </w:r>
      <w:r>
        <w:t>Sutarties</w:t>
      </w:r>
      <w:r w:rsidRPr="00932969">
        <w:t xml:space="preserve"> kylančias prievoles</w:t>
      </w:r>
      <w:r>
        <w:t xml:space="preserve"> arba </w:t>
      </w:r>
      <w:r w:rsidRPr="005C5BE5">
        <w:t>kol Šalys sutaria sutartį nutraukti, arba sutartis nutraukiama įstatymu ar sutartyje nustatytais atvejais. Paslaugų teikimo</w:t>
      </w:r>
      <w:r>
        <w:t xml:space="preserve"> laikotarpio</w:t>
      </w:r>
      <w:r w:rsidRPr="005C5BE5">
        <w:t xml:space="preserve"> sutarties pratęsimas nenum</w:t>
      </w:r>
      <w:r>
        <w:t>atytas</w:t>
      </w:r>
      <w:r w:rsidR="00DE37CB">
        <w:t>;</w:t>
      </w:r>
    </w:p>
    <w:p w:rsidR="00237A1E" w:rsidRPr="005C5BE5" w:rsidRDefault="00DE37CB" w:rsidP="00E21AA2">
      <w:pPr>
        <w:widowControl w:val="0"/>
        <w:autoSpaceDE w:val="0"/>
        <w:autoSpaceDN w:val="0"/>
        <w:adjustRightInd w:val="0"/>
        <w:spacing w:line="240" w:lineRule="auto"/>
        <w:ind w:left="-426" w:firstLine="0"/>
      </w:pPr>
      <w:r>
        <w:t xml:space="preserve">7.2.2. </w:t>
      </w:r>
      <w:r w:rsidRPr="00932969">
        <w:t xml:space="preserve">kai </w:t>
      </w:r>
      <w:r>
        <w:t>Sutarties Š</w:t>
      </w:r>
      <w:r w:rsidRPr="00932969">
        <w:t xml:space="preserve">alys sutaria sutartį nutraukti arba </w:t>
      </w:r>
      <w:r>
        <w:t>S</w:t>
      </w:r>
      <w:r w:rsidRPr="00932969">
        <w:t xml:space="preserve">utartis nutraukiama įstatymu ar </w:t>
      </w:r>
      <w:r>
        <w:t>kitais</w:t>
      </w:r>
      <w:r w:rsidRPr="00932969">
        <w:t xml:space="preserve"> numatytais atvejais</w:t>
      </w:r>
    </w:p>
    <w:p w:rsidR="00237A1E" w:rsidRDefault="00237A1E" w:rsidP="00E21AA2">
      <w:pPr>
        <w:widowControl w:val="0"/>
        <w:autoSpaceDE w:val="0"/>
        <w:autoSpaceDN w:val="0"/>
        <w:adjustRightInd w:val="0"/>
        <w:spacing w:line="240" w:lineRule="auto"/>
        <w:ind w:left="-426" w:firstLine="0"/>
      </w:pPr>
      <w:r>
        <w:t xml:space="preserve">7.3. </w:t>
      </w:r>
      <w:r w:rsidRPr="002B025C">
        <w:t xml:space="preserve">Pasibaigus </w:t>
      </w:r>
      <w:r>
        <w:t>S</w:t>
      </w:r>
      <w:r w:rsidRPr="002B025C">
        <w:t xml:space="preserve">utarčiai lieka galioti </w:t>
      </w:r>
      <w:r>
        <w:t>S</w:t>
      </w:r>
      <w:r w:rsidRPr="002B025C">
        <w:t xml:space="preserve">utarties nuostatos, susijusios su garantijomis, atsakomybe bei atsiskaitymais tarp Šalių pagal </w:t>
      </w:r>
      <w:r>
        <w:t>S</w:t>
      </w:r>
      <w:r w:rsidRPr="002B025C">
        <w:t xml:space="preserve">utartį, taip pat visos kitos </w:t>
      </w:r>
      <w:r>
        <w:t>S</w:t>
      </w:r>
      <w:r w:rsidRPr="002B025C">
        <w:t xml:space="preserve">utarties nuostatos, kurios, kaip aiškiai nurodyta, išlieka galioti po </w:t>
      </w:r>
      <w:r>
        <w:t>S</w:t>
      </w:r>
      <w:r w:rsidRPr="002B025C">
        <w:t xml:space="preserve">utarties nutraukimo arba turi išlikti galioti, kad būtų visiškai įvykdyta </w:t>
      </w:r>
      <w:r>
        <w:t>S</w:t>
      </w:r>
      <w:r w:rsidRPr="002B025C">
        <w:t>utartis.</w:t>
      </w:r>
    </w:p>
    <w:p w:rsidR="00FE3656" w:rsidRPr="00DC0145" w:rsidRDefault="00242F08" w:rsidP="00E21AA2">
      <w:pPr>
        <w:widowControl w:val="0"/>
        <w:tabs>
          <w:tab w:val="left" w:pos="-142"/>
        </w:tabs>
        <w:autoSpaceDE w:val="0"/>
        <w:autoSpaceDN w:val="0"/>
        <w:adjustRightInd w:val="0"/>
        <w:spacing w:before="240" w:after="120" w:line="240" w:lineRule="auto"/>
        <w:ind w:left="-851" w:firstLine="0"/>
        <w:jc w:val="center"/>
        <w:rPr>
          <w:b/>
          <w:u w:val="single"/>
        </w:rPr>
      </w:pPr>
      <w:r w:rsidRPr="00DC0145">
        <w:rPr>
          <w:b/>
          <w:u w:val="single"/>
        </w:rPr>
        <w:t>8.  Sutarties pakeitimai</w:t>
      </w:r>
    </w:p>
    <w:p w:rsidR="00237A1E" w:rsidRPr="00237A1E" w:rsidRDefault="00237A1E" w:rsidP="00E21AA2">
      <w:pPr>
        <w:pStyle w:val="Sutartiestekstas"/>
        <w:keepNext w:val="0"/>
        <w:keepLines w:val="0"/>
        <w:widowControl w:val="0"/>
        <w:numPr>
          <w:ilvl w:val="0"/>
          <w:numId w:val="0"/>
        </w:numPr>
        <w:suppressLineNumbers w:val="0"/>
        <w:tabs>
          <w:tab w:val="clear" w:pos="0"/>
          <w:tab w:val="left" w:pos="-426"/>
        </w:tabs>
        <w:suppressAutoHyphens w:val="0"/>
        <w:spacing w:after="0" w:line="240" w:lineRule="auto"/>
        <w:ind w:left="-426"/>
        <w:rPr>
          <w:sz w:val="24"/>
          <w:szCs w:val="24"/>
        </w:rPr>
      </w:pPr>
      <w:r w:rsidRPr="00237A1E">
        <w:rPr>
          <w:sz w:val="24"/>
          <w:szCs w:val="24"/>
          <w:lang w:eastAsia="en-US"/>
        </w:rPr>
        <w:t xml:space="preserve">8.1. </w:t>
      </w:r>
      <w:r w:rsidRPr="00237A1E">
        <w:rPr>
          <w:sz w:val="24"/>
          <w:szCs w:val="24"/>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FE3656" w:rsidRPr="00DC0145" w:rsidRDefault="00242F08" w:rsidP="00E21AA2">
      <w:pPr>
        <w:widowControl w:val="0"/>
        <w:tabs>
          <w:tab w:val="left" w:pos="-142"/>
          <w:tab w:val="left" w:pos="3119"/>
        </w:tabs>
        <w:spacing w:before="240" w:after="120" w:line="240" w:lineRule="auto"/>
        <w:ind w:left="-426" w:firstLine="0"/>
        <w:jc w:val="center"/>
        <w:outlineLvl w:val="0"/>
        <w:rPr>
          <w:b/>
          <w:u w:val="single"/>
        </w:rPr>
      </w:pPr>
      <w:r w:rsidRPr="00DC0145">
        <w:rPr>
          <w:b/>
          <w:u w:val="single"/>
        </w:rPr>
        <w:t>9. Sutarties pažeidimai</w:t>
      </w:r>
    </w:p>
    <w:p w:rsidR="003E4A2F" w:rsidRPr="00D43864" w:rsidRDefault="003E4A2F" w:rsidP="00E21AA2">
      <w:pPr>
        <w:widowControl w:val="0"/>
        <w:autoSpaceDE w:val="0"/>
        <w:autoSpaceDN w:val="0"/>
        <w:adjustRightInd w:val="0"/>
        <w:spacing w:line="240" w:lineRule="auto"/>
        <w:ind w:left="-426" w:firstLine="0"/>
      </w:pPr>
      <w:r w:rsidRPr="00D43864">
        <w:t>9.1. Jei kuri nors Sutarties Šalis nevykdo arba netinkamai vykdo kokius nors savo įsipareigojimus pagal Sutartį, ji pažeidžia Sutartį.</w:t>
      </w:r>
    </w:p>
    <w:p w:rsidR="003E4A2F" w:rsidRPr="00D43864" w:rsidRDefault="003E4A2F" w:rsidP="00E21AA2">
      <w:pPr>
        <w:widowControl w:val="0"/>
        <w:autoSpaceDE w:val="0"/>
        <w:autoSpaceDN w:val="0"/>
        <w:adjustRightInd w:val="0"/>
        <w:spacing w:line="240" w:lineRule="auto"/>
        <w:ind w:left="-426" w:firstLine="0"/>
      </w:pPr>
      <w:r w:rsidRPr="00D43864">
        <w:t>9.2. Vienai Sutarties Šaliai pažeidus Sutartį, nukentėjusioji Šalis turi teisę:</w:t>
      </w:r>
    </w:p>
    <w:p w:rsidR="003E4A2F" w:rsidRPr="00D43864" w:rsidRDefault="003E4A2F" w:rsidP="00E21AA2">
      <w:pPr>
        <w:widowControl w:val="0"/>
        <w:autoSpaceDE w:val="0"/>
        <w:autoSpaceDN w:val="0"/>
        <w:adjustRightInd w:val="0"/>
        <w:spacing w:line="240" w:lineRule="auto"/>
        <w:ind w:left="-426" w:firstLine="0"/>
      </w:pPr>
      <w:r w:rsidRPr="00D43864">
        <w:t>9.2.1. reikalauti kitos Šalies vykdyti sutartinius įsipareigojimus;</w:t>
      </w:r>
    </w:p>
    <w:p w:rsidR="003E4A2F" w:rsidRPr="00D43864" w:rsidRDefault="003E4A2F" w:rsidP="00E21AA2">
      <w:pPr>
        <w:widowControl w:val="0"/>
        <w:autoSpaceDE w:val="0"/>
        <w:autoSpaceDN w:val="0"/>
        <w:adjustRightInd w:val="0"/>
        <w:spacing w:line="240" w:lineRule="auto"/>
        <w:ind w:left="-426" w:firstLine="0"/>
      </w:pPr>
      <w:r w:rsidRPr="00D43864">
        <w:t>9.2.2. reikalauti atlyginti nuostolius, atsiradusius dėl Sutarties nevykdymo ar netinkamo vykdymo;</w:t>
      </w:r>
    </w:p>
    <w:p w:rsidR="003E4A2F" w:rsidRPr="00D43864" w:rsidRDefault="003E4A2F" w:rsidP="00E21AA2">
      <w:pPr>
        <w:widowControl w:val="0"/>
        <w:autoSpaceDE w:val="0"/>
        <w:autoSpaceDN w:val="0"/>
        <w:adjustRightInd w:val="0"/>
        <w:spacing w:line="240" w:lineRule="auto"/>
        <w:ind w:left="-426" w:firstLine="0"/>
      </w:pPr>
      <w:r w:rsidRPr="00D43864">
        <w:t>9.2.3. nutraukti Sutartį;</w:t>
      </w:r>
    </w:p>
    <w:p w:rsidR="003E4A2F" w:rsidRPr="00D43864" w:rsidRDefault="003E4A2F" w:rsidP="00E21AA2">
      <w:pPr>
        <w:widowControl w:val="0"/>
        <w:autoSpaceDE w:val="0"/>
        <w:autoSpaceDN w:val="0"/>
        <w:adjustRightInd w:val="0"/>
        <w:spacing w:line="240" w:lineRule="auto"/>
        <w:ind w:left="-426" w:firstLine="0"/>
      </w:pPr>
      <w:r w:rsidRPr="00D43864">
        <w:t>9.2.4. taikyti kitus Lietuvos Respublikos teisės aktų nustatytus teisių gynimo būdus.</w:t>
      </w:r>
    </w:p>
    <w:p w:rsidR="003E4A2F" w:rsidRPr="00D43864" w:rsidRDefault="003E4A2F" w:rsidP="00E21AA2">
      <w:pPr>
        <w:widowControl w:val="0"/>
        <w:autoSpaceDE w:val="0"/>
        <w:autoSpaceDN w:val="0"/>
        <w:adjustRightInd w:val="0"/>
        <w:spacing w:line="240" w:lineRule="auto"/>
        <w:ind w:left="-426" w:firstLine="0"/>
      </w:pPr>
      <w:r w:rsidRPr="00D43864">
        <w:t>.</w:t>
      </w:r>
    </w:p>
    <w:p w:rsidR="00FE3656" w:rsidRPr="00DC0145" w:rsidRDefault="00242F08" w:rsidP="00E21AA2">
      <w:pPr>
        <w:widowControl w:val="0"/>
        <w:tabs>
          <w:tab w:val="left" w:pos="-142"/>
        </w:tabs>
        <w:autoSpaceDE w:val="0"/>
        <w:autoSpaceDN w:val="0"/>
        <w:adjustRightInd w:val="0"/>
        <w:spacing w:line="240" w:lineRule="auto"/>
        <w:ind w:left="-851" w:firstLine="0"/>
        <w:jc w:val="center"/>
        <w:rPr>
          <w:b/>
          <w:u w:val="single"/>
        </w:rPr>
      </w:pPr>
      <w:r w:rsidRPr="00DC0145">
        <w:rPr>
          <w:b/>
          <w:u w:val="single"/>
        </w:rPr>
        <w:t>10. Sutarties nutraukimas</w:t>
      </w:r>
    </w:p>
    <w:p w:rsidR="00591039" w:rsidRPr="00D43864" w:rsidRDefault="00591039" w:rsidP="00E21AA2">
      <w:pPr>
        <w:widowControl w:val="0"/>
        <w:tabs>
          <w:tab w:val="left" w:pos="-142"/>
        </w:tabs>
        <w:autoSpaceDE w:val="0"/>
        <w:autoSpaceDN w:val="0"/>
        <w:adjustRightInd w:val="0"/>
        <w:spacing w:line="240" w:lineRule="auto"/>
        <w:ind w:firstLine="0"/>
        <w:outlineLvl w:val="0"/>
        <w:rPr>
          <w:lang w:eastAsia="en-US"/>
        </w:rPr>
      </w:pPr>
    </w:p>
    <w:p w:rsidR="00591039" w:rsidRPr="00D43864" w:rsidRDefault="00242F08" w:rsidP="00E21AA2">
      <w:pPr>
        <w:widowControl w:val="0"/>
        <w:tabs>
          <w:tab w:val="left" w:pos="-426"/>
        </w:tabs>
        <w:autoSpaceDE w:val="0"/>
        <w:autoSpaceDN w:val="0"/>
        <w:adjustRightInd w:val="0"/>
        <w:spacing w:line="240" w:lineRule="auto"/>
        <w:ind w:left="-426" w:firstLine="0"/>
        <w:outlineLvl w:val="0"/>
        <w:rPr>
          <w:lang w:eastAsia="en-US"/>
        </w:rPr>
      </w:pPr>
      <w:r w:rsidRPr="00D43864">
        <w:rPr>
          <w:lang w:eastAsia="en-US"/>
        </w:rPr>
        <w:t>10.1. Sutartis gali būti visiškai ar iš dalies nutraukta Šalių susitarimu vienos iš Šalių pageidavimu (reikalavimu), praėjus 15 (penkiolikai) kalendorinių dienų nuo rašytinio perspėjimo, būtinai nurodant nutraukimo priežastį.</w:t>
      </w:r>
    </w:p>
    <w:p w:rsidR="00591039"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10.2. Pirkėjas turi teisę vienašališkai nutraukti šią Sutartį prieš terminą šiais atvejais:</w:t>
      </w:r>
    </w:p>
    <w:p w:rsidR="00591039" w:rsidRPr="00D43864" w:rsidRDefault="009F2CE4" w:rsidP="00E21AA2">
      <w:pPr>
        <w:widowControl w:val="0"/>
        <w:tabs>
          <w:tab w:val="left" w:pos="-142"/>
        </w:tabs>
        <w:autoSpaceDE w:val="0"/>
        <w:autoSpaceDN w:val="0"/>
        <w:adjustRightInd w:val="0"/>
        <w:spacing w:line="240" w:lineRule="auto"/>
        <w:ind w:left="-426" w:firstLine="0"/>
        <w:outlineLvl w:val="0"/>
        <w:rPr>
          <w:lang w:eastAsia="en-US"/>
        </w:rPr>
      </w:pPr>
      <w:r>
        <w:rPr>
          <w:lang w:eastAsia="en-US"/>
        </w:rPr>
        <w:t>10.2.1. kai Tei</w:t>
      </w:r>
      <w:r w:rsidR="00242F08" w:rsidRPr="00D43864">
        <w:rPr>
          <w:lang w:eastAsia="en-US"/>
        </w:rPr>
        <w:t>kėjas bankrutuoja, yra likviduojamas arba restruktūrizuojamas, sustabdo ūkinę veiklą arba įstatymuose ir kituose teisės aktuose numatyta tvarka susidaro analogiška situacija;</w:t>
      </w:r>
    </w:p>
    <w:p w:rsidR="00591039"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10.2.2. kai keičiasi Tiekėjo organizacinė struktūra – juridinis statusas, pobūdis ar valdymo struktūra ir tai gali turėti įtakos tinkamam Sutarties įvykdymui;</w:t>
      </w:r>
    </w:p>
    <w:p w:rsidR="00591039" w:rsidRDefault="009F2CE4" w:rsidP="00E21AA2">
      <w:pPr>
        <w:widowControl w:val="0"/>
        <w:tabs>
          <w:tab w:val="left" w:pos="-142"/>
        </w:tabs>
        <w:autoSpaceDE w:val="0"/>
        <w:autoSpaceDN w:val="0"/>
        <w:adjustRightInd w:val="0"/>
        <w:spacing w:line="240" w:lineRule="auto"/>
        <w:ind w:left="-426" w:firstLine="0"/>
        <w:outlineLvl w:val="0"/>
        <w:rPr>
          <w:lang w:eastAsia="en-US"/>
        </w:rPr>
      </w:pPr>
      <w:r>
        <w:rPr>
          <w:lang w:eastAsia="en-US"/>
        </w:rPr>
        <w:t>10.2.3. kai Tei</w:t>
      </w:r>
      <w:r w:rsidR="00242F08" w:rsidRPr="00D43864">
        <w:rPr>
          <w:lang w:eastAsia="en-US"/>
        </w:rPr>
        <w:t>kėjas įsiteisėjusiu kompetentingos institucijos ar teismo sprendimu yra pripažintas kaltu dėl profesinio pažeidimo;</w:t>
      </w:r>
    </w:p>
    <w:p w:rsidR="007A4F1D" w:rsidRDefault="007A4F1D" w:rsidP="00E21AA2">
      <w:pPr>
        <w:widowControl w:val="0"/>
        <w:tabs>
          <w:tab w:val="left" w:pos="-142"/>
        </w:tabs>
        <w:autoSpaceDE w:val="0"/>
        <w:autoSpaceDN w:val="0"/>
        <w:adjustRightInd w:val="0"/>
        <w:spacing w:line="240" w:lineRule="auto"/>
        <w:ind w:left="-426" w:firstLine="0"/>
        <w:outlineLvl w:val="0"/>
        <w:rPr>
          <w:lang w:eastAsia="en-US"/>
        </w:rPr>
      </w:pPr>
    </w:p>
    <w:p w:rsidR="007A4F1D" w:rsidRPr="00D43864" w:rsidRDefault="007A4F1D" w:rsidP="00E21AA2">
      <w:pPr>
        <w:widowControl w:val="0"/>
        <w:tabs>
          <w:tab w:val="left" w:pos="-142"/>
        </w:tabs>
        <w:autoSpaceDE w:val="0"/>
        <w:autoSpaceDN w:val="0"/>
        <w:adjustRightInd w:val="0"/>
        <w:spacing w:line="240" w:lineRule="auto"/>
        <w:ind w:left="-426" w:firstLine="0"/>
        <w:outlineLvl w:val="0"/>
        <w:rPr>
          <w:lang w:eastAsia="en-US"/>
        </w:rPr>
      </w:pPr>
    </w:p>
    <w:p w:rsidR="00591039" w:rsidRPr="00D43864" w:rsidRDefault="009F2CE4" w:rsidP="00E21AA2">
      <w:pPr>
        <w:widowControl w:val="0"/>
        <w:tabs>
          <w:tab w:val="left" w:pos="-142"/>
        </w:tabs>
        <w:autoSpaceDE w:val="0"/>
        <w:autoSpaceDN w:val="0"/>
        <w:adjustRightInd w:val="0"/>
        <w:spacing w:line="240" w:lineRule="auto"/>
        <w:ind w:left="-426" w:firstLine="0"/>
        <w:outlineLvl w:val="0"/>
        <w:rPr>
          <w:lang w:eastAsia="en-US"/>
        </w:rPr>
      </w:pPr>
      <w:r>
        <w:rPr>
          <w:lang w:eastAsia="en-US"/>
        </w:rPr>
        <w:lastRenderedPageBreak/>
        <w:t>10.2.4. kai Tei</w:t>
      </w:r>
      <w:r w:rsidR="00242F08" w:rsidRPr="00D43864">
        <w:rPr>
          <w:lang w:eastAsia="en-US"/>
        </w:rPr>
        <w:t>kėjas įsiteisėjusiu teismo sprendimu pripažintas kaltu dėl sukčiavimo, korupcijos, pinigų plovimo, dalyvavimo nusikalstamoje organizacijoje;</w:t>
      </w:r>
    </w:p>
    <w:p w:rsidR="00591039" w:rsidRPr="00D43864" w:rsidRDefault="009F2CE4" w:rsidP="00E21AA2">
      <w:pPr>
        <w:widowControl w:val="0"/>
        <w:tabs>
          <w:tab w:val="left" w:pos="-142"/>
        </w:tabs>
        <w:autoSpaceDE w:val="0"/>
        <w:autoSpaceDN w:val="0"/>
        <w:adjustRightInd w:val="0"/>
        <w:spacing w:line="240" w:lineRule="auto"/>
        <w:ind w:left="-426" w:firstLine="0"/>
        <w:outlineLvl w:val="0"/>
        <w:rPr>
          <w:lang w:eastAsia="en-US"/>
        </w:rPr>
      </w:pPr>
      <w:r>
        <w:rPr>
          <w:lang w:eastAsia="en-US"/>
        </w:rPr>
        <w:t>10.2.5. kai Tei</w:t>
      </w:r>
      <w:r w:rsidR="00242F08" w:rsidRPr="00D43864">
        <w:rPr>
          <w:lang w:eastAsia="en-US"/>
        </w:rPr>
        <w:t>kėjas sudaro subtiekimo sutartį be Pirkėjo sutikimo;</w:t>
      </w:r>
    </w:p>
    <w:p w:rsidR="009F1DB5" w:rsidRPr="00D43864" w:rsidRDefault="009F2CE4" w:rsidP="00E21AA2">
      <w:pPr>
        <w:widowControl w:val="0"/>
        <w:tabs>
          <w:tab w:val="left" w:pos="-142"/>
        </w:tabs>
        <w:autoSpaceDE w:val="0"/>
        <w:autoSpaceDN w:val="0"/>
        <w:adjustRightInd w:val="0"/>
        <w:spacing w:line="240" w:lineRule="auto"/>
        <w:ind w:left="-426" w:firstLine="0"/>
        <w:outlineLvl w:val="0"/>
        <w:rPr>
          <w:lang w:eastAsia="en-US"/>
        </w:rPr>
      </w:pPr>
      <w:r>
        <w:rPr>
          <w:lang w:eastAsia="en-US"/>
        </w:rPr>
        <w:t>10.2.6. jei Tei</w:t>
      </w:r>
      <w:r w:rsidR="00242F08" w:rsidRPr="00D43864">
        <w:rPr>
          <w:lang w:eastAsia="en-US"/>
        </w:rPr>
        <w:t>kėjas Sutarties nevykdo, vykdo ją netinkamai ar kitaip pažeidžia Sutarties sąlygas;</w:t>
      </w:r>
    </w:p>
    <w:p w:rsidR="004366C6"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10.2.7. dėl kitokio pobūdžio Tiekėjo neveiksnumo, trukdančio vykdyti Sutartį.</w:t>
      </w:r>
    </w:p>
    <w:p w:rsidR="00591039"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10.3. Nesumažindamas kitų savo teisių gynimo priemonių dėl Sutarties pažeidimo, Pirkėjas turi teisę nutraukti šią Sutartį prieš 20 (dvidešimt) kalendorinių dienų raštu pranešdamas Tiekėjui, taip pat reikalauti Tiekėjo atlyginti Pirkėjui kitus jo dėl</w:t>
      </w:r>
      <w:r w:rsidR="009F2CE4">
        <w:rPr>
          <w:lang w:eastAsia="en-US"/>
        </w:rPr>
        <w:t xml:space="preserve"> to patirtus nuostolius, jei Tei</w:t>
      </w:r>
      <w:r w:rsidRPr="00D43864">
        <w:rPr>
          <w:lang w:eastAsia="en-US"/>
        </w:rPr>
        <w:t xml:space="preserve">kėjas  neteikia Paslaugų arba teikia Paslaugas netinkamai, ir tai yra esminis Sutarties pažeidimas. </w:t>
      </w:r>
    </w:p>
    <w:p w:rsidR="00591039" w:rsidRPr="00D43864" w:rsidRDefault="009F2CE4" w:rsidP="00E21AA2">
      <w:pPr>
        <w:widowControl w:val="0"/>
        <w:tabs>
          <w:tab w:val="left" w:pos="-142"/>
        </w:tabs>
        <w:autoSpaceDE w:val="0"/>
        <w:autoSpaceDN w:val="0"/>
        <w:adjustRightInd w:val="0"/>
        <w:spacing w:line="240" w:lineRule="auto"/>
        <w:ind w:left="-426" w:firstLine="0"/>
        <w:outlineLvl w:val="0"/>
        <w:rPr>
          <w:lang w:eastAsia="en-US"/>
        </w:rPr>
      </w:pPr>
      <w:r>
        <w:rPr>
          <w:lang w:eastAsia="en-US"/>
        </w:rPr>
        <w:t>10.4. Tei</w:t>
      </w:r>
      <w:r w:rsidR="00242F08" w:rsidRPr="00D43864">
        <w:rPr>
          <w:lang w:eastAsia="en-US"/>
        </w:rPr>
        <w:t>kėjas turi teisę vienašališkai nutraukti šią Sutartį prieš terminą šiais atvejais:</w:t>
      </w:r>
    </w:p>
    <w:p w:rsidR="00591039"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10.4.1. kai Pirkėjas nevykdo ar netinkamai vykdo Sutartyje prisiimtus įsipareigojimus;</w:t>
      </w:r>
    </w:p>
    <w:p w:rsidR="00591039"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10.4.2. kai Pirkėjas bankrutuoja arba yra likviduojamas, sustabdo ūkinę veiklą arba įstatymuose ir kituose teisės aktuose numatyta tvarka susidaro analogiška situacija.</w:t>
      </w:r>
    </w:p>
    <w:p w:rsidR="00591039"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10.5. Šalis, ketinanti vienašališkai nutraukti Sutartį, prieš 20 (dvidešimt) kalendorinių dienų raštu praneša kitai Šaliai apie savo ketinimus ir nustato ne trumpesnį nei 10 (dešimties) darbo dienų terminą pranešime nurodytiems trūkumams ištaisyti. Jei kaltoji Šalis per pranešime nurodytą terminą nepašalina Sutarties pažeidimų, Sutartis laikoma nutraukta nuo įspėjimo termino pasibaigimo dienos.</w:t>
      </w:r>
    </w:p>
    <w:p w:rsidR="00591039"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w:t>
      </w:r>
      <w:r w:rsidR="0071069B">
        <w:rPr>
          <w:lang w:eastAsia="en-US"/>
        </w:rPr>
        <w:t>6</w:t>
      </w:r>
      <w:r w:rsidRPr="00D43864">
        <w:rPr>
          <w:lang w:eastAsia="en-US"/>
        </w:rPr>
        <w:t xml:space="preserve">. Sutartis gali būti nutraukta ir kitais Lietuvos Respublikos civiliniame kodekse numatytais pagrindais. </w:t>
      </w:r>
    </w:p>
    <w:p w:rsidR="00591039"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w:t>
      </w:r>
      <w:r w:rsidR="0071069B">
        <w:rPr>
          <w:lang w:eastAsia="en-US"/>
        </w:rPr>
        <w:t>7</w:t>
      </w:r>
      <w:r w:rsidRPr="00D43864">
        <w:rPr>
          <w:lang w:eastAsia="en-US"/>
        </w:rPr>
        <w:t>. Jei bet kuri šios Sutarties nuostata tampa ar pripažįstama visiškai ar iš dalies negaliojančia, tai neturi įtakos kitų Sutarties nuostatų galiojimui.</w:t>
      </w:r>
    </w:p>
    <w:p w:rsidR="00591039" w:rsidRPr="00D43864" w:rsidRDefault="00242F08" w:rsidP="00E21AA2">
      <w:pPr>
        <w:widowControl w:val="0"/>
        <w:tabs>
          <w:tab w:val="left" w:pos="-142"/>
        </w:tabs>
        <w:autoSpaceDE w:val="0"/>
        <w:autoSpaceDN w:val="0"/>
        <w:adjustRightInd w:val="0"/>
        <w:spacing w:line="240" w:lineRule="auto"/>
        <w:ind w:left="-426" w:firstLine="0"/>
        <w:outlineLvl w:val="0"/>
        <w:rPr>
          <w:lang w:eastAsia="en-US"/>
        </w:rPr>
      </w:pPr>
      <w:r w:rsidRPr="00D43864">
        <w:rPr>
          <w:lang w:eastAsia="en-US"/>
        </w:rPr>
        <w:t>10.</w:t>
      </w:r>
      <w:r w:rsidR="0071069B">
        <w:rPr>
          <w:lang w:eastAsia="en-US"/>
        </w:rPr>
        <w:t>8</w:t>
      </w:r>
      <w:r w:rsidRPr="00D43864">
        <w:rPr>
          <w:lang w:eastAsia="en-US"/>
        </w:rPr>
        <w:t>.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Sutartis.</w:t>
      </w:r>
    </w:p>
    <w:p w:rsidR="00DA5B28" w:rsidRPr="00DC0145" w:rsidRDefault="00242F08" w:rsidP="00E21AA2">
      <w:pPr>
        <w:widowControl w:val="0"/>
        <w:tabs>
          <w:tab w:val="left" w:pos="-426"/>
        </w:tabs>
        <w:autoSpaceDE w:val="0"/>
        <w:autoSpaceDN w:val="0"/>
        <w:adjustRightInd w:val="0"/>
        <w:spacing w:before="240" w:after="120" w:line="240" w:lineRule="auto"/>
        <w:ind w:left="-426" w:firstLine="0"/>
        <w:jc w:val="center"/>
        <w:rPr>
          <w:b/>
          <w:u w:val="single"/>
        </w:rPr>
      </w:pPr>
      <w:r w:rsidRPr="00DC0145">
        <w:rPr>
          <w:b/>
          <w:u w:val="single"/>
        </w:rPr>
        <w:t>11. Ginčų nagrinėjimo tvarka</w:t>
      </w:r>
    </w:p>
    <w:p w:rsidR="00591039" w:rsidRPr="00D43864" w:rsidRDefault="00242F08" w:rsidP="00E21AA2">
      <w:pPr>
        <w:widowControl w:val="0"/>
        <w:tabs>
          <w:tab w:val="left" w:pos="-426"/>
        </w:tabs>
        <w:autoSpaceDE w:val="0"/>
        <w:autoSpaceDN w:val="0"/>
        <w:adjustRightInd w:val="0"/>
        <w:spacing w:line="240" w:lineRule="auto"/>
        <w:ind w:left="-426" w:firstLine="0"/>
        <w:outlineLvl w:val="0"/>
        <w:rPr>
          <w:lang w:eastAsia="en-US"/>
        </w:rPr>
      </w:pPr>
      <w:r w:rsidRPr="00D43864">
        <w:rPr>
          <w:lang w:eastAsia="en-US"/>
        </w:rPr>
        <w:t>11.1. Šiai Sutarčiai ir visoms iš šios Sutarties atsirandančioms teisėms ir pareigoms taikomi Lietuvos Respublikos įstatymai bei kiti norminiai teisės aktai. Sutartis sudaryta ir turi būti aiškinama pagal Lietuvos Respublikos teisę.</w:t>
      </w:r>
    </w:p>
    <w:p w:rsidR="00591039" w:rsidRPr="00D43864" w:rsidRDefault="00242F08" w:rsidP="00E21AA2">
      <w:pPr>
        <w:widowControl w:val="0"/>
        <w:tabs>
          <w:tab w:val="left" w:pos="-426"/>
        </w:tabs>
        <w:autoSpaceDE w:val="0"/>
        <w:autoSpaceDN w:val="0"/>
        <w:adjustRightInd w:val="0"/>
        <w:spacing w:line="240" w:lineRule="auto"/>
        <w:ind w:left="-426" w:firstLine="0"/>
        <w:outlineLvl w:val="0"/>
        <w:rPr>
          <w:lang w:eastAsia="en-US"/>
        </w:rPr>
      </w:pPr>
      <w:r w:rsidRPr="00D43864">
        <w:rPr>
          <w:lang w:eastAsia="en-US"/>
        </w:rPr>
        <w:t>11.2.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r w:rsidRPr="00D43864">
        <w:rPr>
          <w:rFonts w:eastAsia="Calibri"/>
        </w:rPr>
        <w:t xml:space="preserve"> pagal Pirkėjo registruotą buveinę</w:t>
      </w:r>
      <w:r w:rsidRPr="00D43864">
        <w:rPr>
          <w:lang w:eastAsia="en-US"/>
        </w:rPr>
        <w:t>.</w:t>
      </w:r>
    </w:p>
    <w:p w:rsidR="00DA5B28" w:rsidRPr="00DC0145" w:rsidRDefault="00242F08" w:rsidP="00E21AA2">
      <w:pPr>
        <w:widowControl w:val="0"/>
        <w:tabs>
          <w:tab w:val="left" w:pos="-142"/>
          <w:tab w:val="left" w:pos="720"/>
          <w:tab w:val="left" w:pos="8010"/>
        </w:tabs>
        <w:spacing w:before="240" w:after="120" w:line="240" w:lineRule="auto"/>
        <w:ind w:left="-426" w:firstLine="0"/>
        <w:jc w:val="center"/>
        <w:rPr>
          <w:b/>
          <w:u w:val="single"/>
          <w:lang w:eastAsia="en-US"/>
        </w:rPr>
      </w:pPr>
      <w:r w:rsidRPr="00DC0145">
        <w:rPr>
          <w:b/>
          <w:u w:val="single"/>
          <w:lang w:eastAsia="en-US"/>
        </w:rPr>
        <w:t>12. Tiekėjo subtiekėjų keitimo pagrindai ir tvarka</w:t>
      </w:r>
    </w:p>
    <w:p w:rsidR="00591039" w:rsidRPr="00D43864" w:rsidRDefault="00242F08" w:rsidP="00E21AA2">
      <w:pPr>
        <w:widowControl w:val="0"/>
        <w:tabs>
          <w:tab w:val="left" w:pos="-142"/>
        </w:tabs>
        <w:spacing w:line="240" w:lineRule="auto"/>
        <w:ind w:left="-426" w:firstLine="0"/>
        <w:outlineLvl w:val="0"/>
        <w:rPr>
          <w:color w:val="000000"/>
          <w:u w:val="single"/>
          <w:lang w:eastAsia="en-US"/>
        </w:rPr>
      </w:pPr>
      <w:r w:rsidRPr="00D43864">
        <w:rPr>
          <w:color w:val="000000"/>
          <w:lang w:eastAsia="en-US"/>
        </w:rPr>
        <w:t xml:space="preserve">12.1. Sutarčiai vykdyti </w:t>
      </w:r>
      <w:r w:rsidR="009F2CE4">
        <w:rPr>
          <w:color w:val="000000"/>
          <w:lang w:eastAsia="ar-SA"/>
        </w:rPr>
        <w:t>Tei</w:t>
      </w:r>
      <w:r w:rsidRPr="00D43864">
        <w:rPr>
          <w:color w:val="000000"/>
          <w:lang w:eastAsia="ar-SA"/>
        </w:rPr>
        <w:t>kėjas</w:t>
      </w:r>
      <w:r w:rsidRPr="00D43864">
        <w:rPr>
          <w:color w:val="000000"/>
          <w:lang w:eastAsia="en-US"/>
        </w:rPr>
        <w:t xml:space="preserve"> pasitelkia šiuos subtiekėjus: </w:t>
      </w:r>
      <w:r w:rsidRPr="00D43864">
        <w:rPr>
          <w:i/>
          <w:color w:val="000000"/>
          <w:u w:val="single"/>
          <w:lang w:eastAsia="en-US"/>
        </w:rPr>
        <w:t>[surašyti pasiūlyme nurodytus subtiekėjus, jeigu tokių nėra parašyti žodį „nėra“]</w:t>
      </w:r>
      <w:r w:rsidRPr="00D43864">
        <w:rPr>
          <w:color w:val="000000"/>
          <w:u w:val="single"/>
          <w:lang w:eastAsia="en-US"/>
        </w:rPr>
        <w:t xml:space="preserve">. </w:t>
      </w:r>
    </w:p>
    <w:p w:rsidR="00591039" w:rsidRPr="00D43864" w:rsidRDefault="00242F08" w:rsidP="00E21AA2">
      <w:pPr>
        <w:widowControl w:val="0"/>
        <w:tabs>
          <w:tab w:val="left" w:pos="-142"/>
        </w:tabs>
        <w:spacing w:line="240" w:lineRule="auto"/>
        <w:ind w:left="-426" w:firstLine="0"/>
        <w:outlineLvl w:val="0"/>
        <w:rPr>
          <w:color w:val="000000"/>
          <w:lang w:eastAsia="en-US"/>
        </w:rPr>
      </w:pPr>
      <w:r w:rsidRPr="00D43864">
        <w:rPr>
          <w:color w:val="000000"/>
          <w:lang w:eastAsia="en-US"/>
        </w:rPr>
        <w:t xml:space="preserve">12.2. Sukeisti vietomis Sutartyje nurodytiems subtiekėjams perduotos įsipareigojimų dalies, kurią </w:t>
      </w:r>
      <w:r w:rsidR="009F2CE4">
        <w:rPr>
          <w:color w:val="000000"/>
          <w:lang w:eastAsia="ar-SA"/>
        </w:rPr>
        <w:t>Tei</w:t>
      </w:r>
      <w:r w:rsidRPr="00D43864">
        <w:rPr>
          <w:color w:val="000000"/>
          <w:lang w:eastAsia="ar-SA"/>
        </w:rPr>
        <w:t>kėjas</w:t>
      </w:r>
      <w:r w:rsidRPr="00D43864">
        <w:rPr>
          <w:color w:val="000000"/>
          <w:lang w:eastAsia="en-US"/>
        </w:rPr>
        <w:t xml:space="preserve"> pasiūlyme buvo numatęs perduoti nurodytiems subtiekėjams ir kuri buvo suderinta, subtiekėjų įsipareigojimus ar padidinti (sumažinti) Sutartyje nurodytiems subtiekėjams perduotos įsipareigojimų dalies, kurią </w:t>
      </w:r>
      <w:r w:rsidR="009F2CE4">
        <w:rPr>
          <w:color w:val="000000"/>
          <w:lang w:eastAsia="ar-SA"/>
        </w:rPr>
        <w:t>Tei</w:t>
      </w:r>
      <w:r w:rsidRPr="00D43864">
        <w:rPr>
          <w:color w:val="000000"/>
          <w:lang w:eastAsia="ar-SA"/>
        </w:rPr>
        <w:t>kėjas</w:t>
      </w:r>
      <w:r w:rsidRPr="00D43864">
        <w:rPr>
          <w:color w:val="000000"/>
          <w:lang w:eastAsia="en-US"/>
        </w:rPr>
        <w:t xml:space="preserve"> pasiūlyme buvo numatęs perduoti nurodytiems subtiekėjams ir kuri buvo suderinta, tarp subtiekėjų paskirstytus įsipareigojimus, </w:t>
      </w:r>
      <w:r w:rsidR="009F2CE4">
        <w:rPr>
          <w:color w:val="000000"/>
          <w:lang w:eastAsia="ar-SA"/>
        </w:rPr>
        <w:t>Tei</w:t>
      </w:r>
      <w:r w:rsidRPr="00D43864">
        <w:rPr>
          <w:color w:val="000000"/>
          <w:lang w:eastAsia="ar-SA"/>
        </w:rPr>
        <w:t>kėjas</w:t>
      </w:r>
      <w:r w:rsidRPr="00D43864">
        <w:rPr>
          <w:color w:val="000000"/>
          <w:lang w:eastAsia="en-US"/>
        </w:rPr>
        <w:t xml:space="preserve"> gali tik gavęs Pirkėjo rašytinį sutikimą.  </w:t>
      </w:r>
    </w:p>
    <w:p w:rsidR="00591039" w:rsidRPr="00D43864" w:rsidRDefault="00242F08" w:rsidP="00E21AA2">
      <w:pPr>
        <w:widowControl w:val="0"/>
        <w:tabs>
          <w:tab w:val="left" w:pos="-142"/>
        </w:tabs>
        <w:spacing w:line="240" w:lineRule="auto"/>
        <w:ind w:left="-426" w:firstLine="0"/>
        <w:outlineLvl w:val="0"/>
        <w:rPr>
          <w:color w:val="000000"/>
          <w:lang w:eastAsia="en-US"/>
        </w:rPr>
      </w:pPr>
      <w:r w:rsidRPr="00D43864">
        <w:rPr>
          <w:color w:val="000000"/>
          <w:lang w:eastAsia="en-US"/>
        </w:rPr>
        <w:t xml:space="preserve">12.3. Sutarties galiojimo laikotarpiu papildomus subtiekėjus pasitelkti arba Sutartyje numatytų subtiekėjų atsisakyti </w:t>
      </w:r>
      <w:r w:rsidR="009F2CE4">
        <w:rPr>
          <w:color w:val="000000"/>
          <w:lang w:eastAsia="ar-SA"/>
        </w:rPr>
        <w:t>Tei</w:t>
      </w:r>
      <w:r w:rsidRPr="00D43864">
        <w:rPr>
          <w:color w:val="000000"/>
          <w:lang w:eastAsia="ar-SA"/>
        </w:rPr>
        <w:t>kėjas</w:t>
      </w:r>
      <w:r w:rsidRPr="00D43864">
        <w:rPr>
          <w:color w:val="000000"/>
          <w:lang w:eastAsia="en-US"/>
        </w:rPr>
        <w:t xml:space="preserve"> gali tik gavęs Pirkėjo rašytinį sutikimą ir tik esant vienai iš šių priežasčių:</w:t>
      </w:r>
    </w:p>
    <w:p w:rsidR="00591039" w:rsidRPr="00D43864" w:rsidRDefault="00242F08" w:rsidP="00E21AA2">
      <w:pPr>
        <w:widowControl w:val="0"/>
        <w:tabs>
          <w:tab w:val="left" w:pos="-142"/>
        </w:tabs>
        <w:spacing w:line="240" w:lineRule="auto"/>
        <w:ind w:left="-426" w:firstLine="0"/>
        <w:outlineLvl w:val="0"/>
        <w:rPr>
          <w:color w:val="000000"/>
          <w:lang w:eastAsia="en-US"/>
        </w:rPr>
      </w:pPr>
      <w:r w:rsidRPr="00D43864">
        <w:rPr>
          <w:color w:val="000000"/>
          <w:lang w:eastAsia="en-US"/>
        </w:rPr>
        <w:t>12.3.1. subtiekėjas yra likviduojamas, bankrutavęs arba jam yra iškelta bankroto byla;</w:t>
      </w:r>
    </w:p>
    <w:p w:rsidR="00591039" w:rsidRPr="00D43864" w:rsidRDefault="00242F08" w:rsidP="00E21AA2">
      <w:pPr>
        <w:widowControl w:val="0"/>
        <w:tabs>
          <w:tab w:val="left" w:pos="-142"/>
        </w:tabs>
        <w:spacing w:line="240" w:lineRule="auto"/>
        <w:ind w:left="-426" w:firstLine="0"/>
        <w:outlineLvl w:val="0"/>
        <w:rPr>
          <w:color w:val="000000"/>
          <w:lang w:eastAsia="en-US"/>
        </w:rPr>
      </w:pPr>
      <w:r w:rsidRPr="00D43864">
        <w:rPr>
          <w:color w:val="000000"/>
          <w:lang w:eastAsia="en-US"/>
        </w:rPr>
        <w:t xml:space="preserve">12.3.2. subtiekėjas atsisako </w:t>
      </w:r>
      <w:r w:rsidRPr="00D43864">
        <w:rPr>
          <w:color w:val="000000"/>
          <w:lang w:eastAsia="ar-SA"/>
        </w:rPr>
        <w:t>Tiekėjui</w:t>
      </w:r>
      <w:r w:rsidRPr="00D43864">
        <w:rPr>
          <w:color w:val="000000"/>
          <w:lang w:eastAsia="en-US"/>
        </w:rPr>
        <w:t xml:space="preserve"> atlikti jam Sutartyje numatytą įsipareigojimų dalį.</w:t>
      </w:r>
    </w:p>
    <w:p w:rsidR="00591039" w:rsidRPr="00D43864" w:rsidRDefault="00242F08" w:rsidP="00E21AA2">
      <w:pPr>
        <w:widowControl w:val="0"/>
        <w:tabs>
          <w:tab w:val="left" w:pos="-142"/>
        </w:tabs>
        <w:spacing w:line="240" w:lineRule="auto"/>
        <w:ind w:left="-426" w:firstLine="0"/>
        <w:outlineLvl w:val="0"/>
        <w:rPr>
          <w:color w:val="000000"/>
          <w:lang w:eastAsia="en-US"/>
        </w:rPr>
      </w:pPr>
      <w:r w:rsidRPr="00D43864">
        <w:rPr>
          <w:color w:val="000000"/>
          <w:lang w:eastAsia="en-US"/>
        </w:rPr>
        <w:t xml:space="preserve">12.4. Sutarties 12.2 ir 12.3 punktuose nurodytais atvejais </w:t>
      </w:r>
      <w:r w:rsidR="009F2CE4">
        <w:rPr>
          <w:color w:val="000000"/>
          <w:lang w:eastAsia="ar-SA"/>
        </w:rPr>
        <w:t>Tei</w:t>
      </w:r>
      <w:r w:rsidRPr="00D43864">
        <w:rPr>
          <w:color w:val="000000"/>
          <w:lang w:eastAsia="ar-SA"/>
        </w:rPr>
        <w:t>kėjas</w:t>
      </w:r>
      <w:r w:rsidRPr="00D43864">
        <w:rPr>
          <w:color w:val="000000"/>
          <w:lang w:eastAsia="en-US"/>
        </w:rPr>
        <w:t xml:space="preserve"> Pirkėjui turi pateikti pagrįstą rašytinį prašymą, pridėdamas jį pagrindžiančius dokumentus. Subtiekėjas gali pradėti vykdyti savo įsipareigojimus tik Tiekėjui gavus rašytinį Pirkėjo sutikimą.</w:t>
      </w:r>
    </w:p>
    <w:p w:rsidR="00591039" w:rsidRPr="00D43864" w:rsidRDefault="00242F08" w:rsidP="00E21AA2">
      <w:pPr>
        <w:widowControl w:val="0"/>
        <w:tabs>
          <w:tab w:val="left" w:pos="-142"/>
        </w:tabs>
        <w:spacing w:line="240" w:lineRule="auto"/>
        <w:ind w:left="-426" w:firstLine="0"/>
        <w:outlineLvl w:val="0"/>
        <w:rPr>
          <w:color w:val="000000"/>
          <w:lang w:eastAsia="en-US"/>
        </w:rPr>
      </w:pPr>
      <w:r w:rsidRPr="00D43864">
        <w:rPr>
          <w:color w:val="000000"/>
          <w:lang w:eastAsia="en-US"/>
        </w:rPr>
        <w:t>12.5. Sutarties 12.2 ir 12.3 punktuose nurodytais atvejais naujas subtiekėjas privalo pateikti Pirkėjui dokumentus, įrodančius, kad jo kvalifikacija atitinka pirkimo dokumentuose nustatytus minimalius kvalifikacijos reikalavimus subtiekėjams.</w:t>
      </w:r>
    </w:p>
    <w:p w:rsidR="009D54C9" w:rsidRDefault="009D54C9" w:rsidP="00E21AA2">
      <w:pPr>
        <w:widowControl w:val="0"/>
        <w:tabs>
          <w:tab w:val="left" w:pos="-142"/>
        </w:tabs>
        <w:autoSpaceDE w:val="0"/>
        <w:autoSpaceDN w:val="0"/>
        <w:adjustRightInd w:val="0"/>
        <w:spacing w:before="240" w:after="120" w:line="240" w:lineRule="auto"/>
        <w:ind w:left="-851" w:firstLine="0"/>
        <w:jc w:val="center"/>
        <w:rPr>
          <w:b/>
          <w:u w:val="single"/>
        </w:rPr>
      </w:pPr>
    </w:p>
    <w:p w:rsidR="00DA5B28" w:rsidRPr="00DC0145" w:rsidRDefault="00242F08" w:rsidP="00E21AA2">
      <w:pPr>
        <w:widowControl w:val="0"/>
        <w:tabs>
          <w:tab w:val="left" w:pos="-142"/>
        </w:tabs>
        <w:autoSpaceDE w:val="0"/>
        <w:autoSpaceDN w:val="0"/>
        <w:adjustRightInd w:val="0"/>
        <w:spacing w:before="240" w:after="120" w:line="240" w:lineRule="auto"/>
        <w:ind w:left="-851" w:firstLine="0"/>
        <w:jc w:val="center"/>
        <w:rPr>
          <w:b/>
          <w:u w:val="single"/>
        </w:rPr>
      </w:pPr>
      <w:r w:rsidRPr="00DC0145">
        <w:rPr>
          <w:b/>
          <w:u w:val="single"/>
        </w:rPr>
        <w:t>13. Baigiamosios nuostatos</w:t>
      </w:r>
    </w:p>
    <w:p w:rsidR="009F1DB5" w:rsidRPr="007E3823" w:rsidRDefault="009F1DB5" w:rsidP="00E21AA2">
      <w:pPr>
        <w:pStyle w:val="Pagrindinistekstas"/>
        <w:widowControl w:val="0"/>
        <w:tabs>
          <w:tab w:val="left" w:pos="720"/>
          <w:tab w:val="left" w:pos="900"/>
          <w:tab w:val="left" w:pos="8010"/>
        </w:tabs>
        <w:spacing w:after="0" w:line="240" w:lineRule="auto"/>
        <w:ind w:left="-425" w:firstLine="0"/>
        <w:rPr>
          <w:szCs w:val="24"/>
        </w:rPr>
      </w:pPr>
      <w:r w:rsidRPr="007E3823">
        <w:rPr>
          <w:szCs w:val="24"/>
        </w:rPr>
        <w:t>13.1. Visos šios sutarties sąlygos turi būti aiškinamos atsižvelgiant į jų tarpusavio ryšį bei šios Sutarties esmę ir tikslą.</w:t>
      </w:r>
    </w:p>
    <w:p w:rsidR="009F1DB5" w:rsidRPr="007E3823" w:rsidRDefault="009F1DB5" w:rsidP="00E21AA2">
      <w:pPr>
        <w:pStyle w:val="Pagrindinistekstas"/>
        <w:widowControl w:val="0"/>
        <w:tabs>
          <w:tab w:val="left" w:pos="720"/>
          <w:tab w:val="left" w:pos="900"/>
          <w:tab w:val="left" w:pos="8010"/>
        </w:tabs>
        <w:spacing w:after="0" w:line="240" w:lineRule="auto"/>
        <w:ind w:left="-425" w:firstLine="0"/>
        <w:rPr>
          <w:szCs w:val="24"/>
        </w:rPr>
      </w:pPr>
      <w:r w:rsidRPr="007E3823">
        <w:rPr>
          <w:szCs w:val="24"/>
        </w:rPr>
        <w:t xml:space="preserve">13.2. Vadovaujantis Lietuvos Respublikos viešųjų pirkimų įstatymo 18 straipsnio 3 dalimi, ši Sutartis negali pakeisti pirkimo dokumentuose ir Tiekėjo </w:t>
      </w:r>
      <w:r w:rsidR="0070743B">
        <w:rPr>
          <w:szCs w:val="24"/>
        </w:rPr>
        <w:t xml:space="preserve">pirkimui pateiktame </w:t>
      </w:r>
      <w:r w:rsidRPr="007E3823">
        <w:rPr>
          <w:szCs w:val="24"/>
        </w:rPr>
        <w:t xml:space="preserve">pasiūlyme numatytų pirkimo sąlygų ir kainos. Pirkimo dokumentai ir Tiekėjo </w:t>
      </w:r>
      <w:r w:rsidR="0070743B">
        <w:rPr>
          <w:szCs w:val="24"/>
        </w:rPr>
        <w:t xml:space="preserve">pirkimui pateiktas </w:t>
      </w:r>
      <w:r w:rsidRPr="007E3823">
        <w:rPr>
          <w:szCs w:val="24"/>
        </w:rPr>
        <w:t>pasiūlymas, kiek jis iš esmės neprieštarauja pirkimo dokumentams, yra sudėtinės šios Sutarties dalys. Esant esminių prieštaravimų tarp šios Sutarties ir pirkimo dokumentų bei Tiekėjo pasiūlymo, remiamasi pirkimo dokumentais ir Tiekėjo pasiūlymu.</w:t>
      </w:r>
    </w:p>
    <w:p w:rsidR="009F1DB5" w:rsidRPr="007E3823" w:rsidRDefault="009F1DB5" w:rsidP="00E21AA2">
      <w:pPr>
        <w:pStyle w:val="Pagrindinistekstas"/>
        <w:widowControl w:val="0"/>
        <w:tabs>
          <w:tab w:val="left" w:pos="720"/>
          <w:tab w:val="left" w:pos="900"/>
          <w:tab w:val="left" w:pos="8010"/>
        </w:tabs>
        <w:spacing w:after="0" w:line="240" w:lineRule="auto"/>
        <w:ind w:left="-425" w:firstLine="0"/>
        <w:rPr>
          <w:szCs w:val="24"/>
        </w:rPr>
      </w:pPr>
      <w:r>
        <w:rPr>
          <w:szCs w:val="24"/>
        </w:rPr>
        <w:t>13.3</w:t>
      </w:r>
      <w:r w:rsidRPr="007E3823">
        <w:rPr>
          <w:szCs w:val="24"/>
        </w:rPr>
        <w:t xml:space="preserve">. </w:t>
      </w:r>
      <w:r>
        <w:rPr>
          <w:szCs w:val="24"/>
        </w:rPr>
        <w:t>T</w:t>
      </w:r>
      <w:r w:rsidR="009D54C9">
        <w:rPr>
          <w:szCs w:val="24"/>
        </w:rPr>
        <w:t>eikėjas</w:t>
      </w:r>
      <w:r w:rsidRPr="00EA28A5">
        <w:rPr>
          <w:szCs w:val="24"/>
        </w:rPr>
        <w:t xml:space="preserve"> negali perleisti tretiesiems asmenims visų ar dalies savo teisių, susijusių su Sutartimi, įskaitant reikalavimo teisę į </w:t>
      </w:r>
      <w:r>
        <w:rPr>
          <w:szCs w:val="24"/>
        </w:rPr>
        <w:t>Pirkėjo</w:t>
      </w:r>
      <w:r w:rsidRPr="00EA28A5">
        <w:rPr>
          <w:szCs w:val="24"/>
        </w:rPr>
        <w:t xml:space="preserve"> mokėtinas sumas, be išankstinio </w:t>
      </w:r>
      <w:r>
        <w:rPr>
          <w:szCs w:val="24"/>
        </w:rPr>
        <w:t>Pirkėjo</w:t>
      </w:r>
      <w:r w:rsidRPr="00EA28A5">
        <w:rPr>
          <w:szCs w:val="24"/>
        </w:rPr>
        <w:t xml:space="preserve"> rašytinio sutikimo. Be </w:t>
      </w:r>
      <w:r>
        <w:rPr>
          <w:szCs w:val="24"/>
        </w:rPr>
        <w:t>Pirkėjo</w:t>
      </w:r>
      <w:r w:rsidRPr="00EA28A5">
        <w:rPr>
          <w:szCs w:val="24"/>
        </w:rPr>
        <w:t xml:space="preserve"> išankstinio rašytinio sutikimo sudaryti sandoriai dėl teisių ar pareigų pagal šią Sutartį perleidimo laikytini niekiniais ir negaliojančiais nuo jų sudarymo momento.</w:t>
      </w:r>
    </w:p>
    <w:p w:rsidR="009F1DB5" w:rsidRPr="007E3823" w:rsidRDefault="009F1DB5" w:rsidP="00E21AA2">
      <w:pPr>
        <w:pStyle w:val="Pagrindinistekstas"/>
        <w:widowControl w:val="0"/>
        <w:tabs>
          <w:tab w:val="left" w:pos="720"/>
          <w:tab w:val="left" w:pos="900"/>
          <w:tab w:val="left" w:pos="8010"/>
        </w:tabs>
        <w:spacing w:after="0" w:line="240" w:lineRule="auto"/>
        <w:ind w:left="-425" w:firstLine="0"/>
        <w:rPr>
          <w:szCs w:val="24"/>
        </w:rPr>
      </w:pPr>
      <w:r>
        <w:rPr>
          <w:szCs w:val="24"/>
        </w:rPr>
        <w:t>13.4</w:t>
      </w:r>
      <w:r w:rsidRPr="007E3823">
        <w:rPr>
          <w:szCs w:val="24"/>
        </w:rPr>
        <w:t>.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9F1DB5" w:rsidRDefault="009F1DB5" w:rsidP="00E21AA2">
      <w:pPr>
        <w:pStyle w:val="Pagrindinistekstas"/>
        <w:widowControl w:val="0"/>
        <w:tabs>
          <w:tab w:val="left" w:pos="720"/>
          <w:tab w:val="left" w:pos="900"/>
          <w:tab w:val="left" w:pos="8010"/>
        </w:tabs>
        <w:spacing w:after="0" w:line="240" w:lineRule="auto"/>
        <w:ind w:left="-425" w:firstLine="0"/>
        <w:rPr>
          <w:szCs w:val="24"/>
        </w:rPr>
      </w:pPr>
      <w:r>
        <w:rPr>
          <w:szCs w:val="24"/>
        </w:rPr>
        <w:t>13.5</w:t>
      </w:r>
      <w:r w:rsidRPr="007E3823">
        <w:rPr>
          <w:szCs w:val="24"/>
        </w:rPr>
        <w:t>. Sutartis su priedais yra sudaryta ir pasirašyta dviem vienodą juridinę galią turinčiais egzemplioriais  – po vieną kiekvienai Šaliai.</w:t>
      </w:r>
    </w:p>
    <w:p w:rsidR="009F1DB5" w:rsidRPr="007E3823" w:rsidRDefault="009F1DB5" w:rsidP="00E21AA2">
      <w:pPr>
        <w:pStyle w:val="Pagrindinistekstas"/>
        <w:widowControl w:val="0"/>
        <w:tabs>
          <w:tab w:val="left" w:pos="720"/>
          <w:tab w:val="left" w:pos="900"/>
          <w:tab w:val="left" w:pos="8010"/>
        </w:tabs>
        <w:spacing w:after="0" w:line="240" w:lineRule="auto"/>
        <w:ind w:left="-425" w:firstLine="0"/>
        <w:rPr>
          <w:szCs w:val="24"/>
        </w:rPr>
      </w:pPr>
      <w:r>
        <w:rPr>
          <w:szCs w:val="24"/>
        </w:rPr>
        <w:t>13.6. Sutarties Šalims yra žinoma, kad ši Sutartis yra vieša, išskyrus joje esančią konfidencialią informaciją. Konfidencialia informacija laikoma tik tokia informacija, kurios atskleidimas prieštarautų teisės aktams.</w:t>
      </w:r>
    </w:p>
    <w:p w:rsidR="00DC0145" w:rsidRPr="00D43864" w:rsidRDefault="00DC0145" w:rsidP="00E21AA2">
      <w:pPr>
        <w:widowControl w:val="0"/>
        <w:tabs>
          <w:tab w:val="left" w:pos="-142"/>
        </w:tabs>
        <w:autoSpaceDE w:val="0"/>
        <w:autoSpaceDN w:val="0"/>
        <w:adjustRightInd w:val="0"/>
        <w:spacing w:line="240" w:lineRule="auto"/>
        <w:ind w:firstLine="0"/>
        <w:jc w:val="left"/>
        <w:rPr>
          <w:color w:val="000000"/>
          <w:lang w:eastAsia="en-US"/>
        </w:rPr>
      </w:pPr>
    </w:p>
    <w:p w:rsidR="009F1DB5" w:rsidRPr="00DC0145" w:rsidRDefault="009F1DB5" w:rsidP="00E21AA2">
      <w:pPr>
        <w:pStyle w:val="SUTARTSTRAIPSN"/>
        <w:numPr>
          <w:ilvl w:val="0"/>
          <w:numId w:val="44"/>
        </w:numPr>
        <w:spacing w:before="0"/>
        <w:rPr>
          <w:b/>
          <w:sz w:val="24"/>
          <w:szCs w:val="24"/>
        </w:rPr>
      </w:pPr>
      <w:r w:rsidRPr="00DC0145">
        <w:rPr>
          <w:b/>
          <w:sz w:val="24"/>
          <w:szCs w:val="24"/>
        </w:rPr>
        <w:t>Sutarties priedai</w:t>
      </w:r>
    </w:p>
    <w:p w:rsidR="009F1DB5" w:rsidRDefault="009F1DB5" w:rsidP="00E21AA2">
      <w:pPr>
        <w:pStyle w:val="SUTARTSTRAIPSN"/>
        <w:spacing w:before="0"/>
        <w:ind w:left="216"/>
        <w:rPr>
          <w:sz w:val="24"/>
          <w:szCs w:val="24"/>
        </w:rPr>
      </w:pPr>
    </w:p>
    <w:p w:rsidR="00FE7A9A" w:rsidRDefault="00FE7A9A" w:rsidP="00E21AA2">
      <w:pPr>
        <w:pStyle w:val="SUTARTSTRAIPSN"/>
        <w:spacing w:before="0"/>
        <w:ind w:left="216"/>
        <w:rPr>
          <w:sz w:val="24"/>
          <w:szCs w:val="24"/>
        </w:rPr>
      </w:pPr>
    </w:p>
    <w:p w:rsidR="009F1DB5" w:rsidRDefault="009F1DB5" w:rsidP="00E21AA2">
      <w:pPr>
        <w:pStyle w:val="SUTARTSTRAIPSN"/>
        <w:numPr>
          <w:ilvl w:val="1"/>
          <w:numId w:val="44"/>
        </w:numPr>
        <w:tabs>
          <w:tab w:val="left" w:pos="426"/>
        </w:tabs>
        <w:spacing w:before="0"/>
        <w:jc w:val="left"/>
        <w:rPr>
          <w:sz w:val="24"/>
          <w:szCs w:val="24"/>
          <w:u w:val="none"/>
        </w:rPr>
      </w:pPr>
      <w:r w:rsidRPr="009F1DB5">
        <w:rPr>
          <w:sz w:val="24"/>
          <w:szCs w:val="24"/>
          <w:u w:val="none"/>
        </w:rPr>
        <w:t xml:space="preserve">Paslaugų įkainiai (Sutarties 1 priedas). </w:t>
      </w:r>
    </w:p>
    <w:p w:rsidR="0070743B" w:rsidRPr="009F1DB5" w:rsidRDefault="0071069B" w:rsidP="00E21AA2">
      <w:pPr>
        <w:pStyle w:val="SUTARTSTRAIPSN"/>
        <w:numPr>
          <w:ilvl w:val="1"/>
          <w:numId w:val="44"/>
        </w:numPr>
        <w:tabs>
          <w:tab w:val="left" w:pos="426"/>
        </w:tabs>
        <w:spacing w:before="0"/>
        <w:jc w:val="left"/>
        <w:rPr>
          <w:sz w:val="24"/>
          <w:szCs w:val="24"/>
          <w:u w:val="none"/>
        </w:rPr>
      </w:pPr>
      <w:r>
        <w:rPr>
          <w:sz w:val="24"/>
          <w:szCs w:val="24"/>
          <w:u w:val="none"/>
        </w:rPr>
        <w:t>Paslaugų specifikacija</w:t>
      </w:r>
      <w:r w:rsidR="0070743B">
        <w:rPr>
          <w:sz w:val="24"/>
          <w:szCs w:val="24"/>
          <w:u w:val="none"/>
        </w:rPr>
        <w:t xml:space="preserve"> </w:t>
      </w:r>
      <w:r>
        <w:rPr>
          <w:sz w:val="24"/>
          <w:szCs w:val="24"/>
          <w:u w:val="none"/>
        </w:rPr>
        <w:t>(Sutarties 2 priedas).</w:t>
      </w:r>
    </w:p>
    <w:p w:rsidR="009F1DB5" w:rsidRPr="009F1DB5" w:rsidRDefault="009F1DB5" w:rsidP="00E21AA2">
      <w:pPr>
        <w:pStyle w:val="SUTARTSTRAIPSN"/>
        <w:numPr>
          <w:ilvl w:val="1"/>
          <w:numId w:val="44"/>
        </w:numPr>
        <w:tabs>
          <w:tab w:val="left" w:pos="426"/>
        </w:tabs>
        <w:spacing w:before="0"/>
        <w:jc w:val="left"/>
        <w:rPr>
          <w:sz w:val="24"/>
          <w:szCs w:val="24"/>
          <w:u w:val="none"/>
        </w:rPr>
      </w:pPr>
      <w:r w:rsidRPr="009F1DB5">
        <w:rPr>
          <w:sz w:val="24"/>
          <w:szCs w:val="24"/>
          <w:u w:val="none"/>
        </w:rPr>
        <w:t xml:space="preserve">Paslaugų ataskaitos pavyzdys </w:t>
      </w:r>
      <w:r>
        <w:rPr>
          <w:sz w:val="24"/>
          <w:szCs w:val="24"/>
          <w:u w:val="none"/>
        </w:rPr>
        <w:t xml:space="preserve">(Sutarties </w:t>
      </w:r>
      <w:r w:rsidR="0071069B">
        <w:rPr>
          <w:sz w:val="24"/>
          <w:szCs w:val="24"/>
          <w:u w:val="none"/>
        </w:rPr>
        <w:t>3</w:t>
      </w:r>
      <w:r>
        <w:rPr>
          <w:sz w:val="24"/>
          <w:szCs w:val="24"/>
          <w:u w:val="none"/>
        </w:rPr>
        <w:t xml:space="preserve"> priedas).</w:t>
      </w:r>
    </w:p>
    <w:p w:rsidR="009F1DB5" w:rsidRPr="009F1DB5" w:rsidRDefault="009F1DB5" w:rsidP="00E21AA2">
      <w:pPr>
        <w:pStyle w:val="SUTARTSTRAIPSN"/>
        <w:numPr>
          <w:ilvl w:val="1"/>
          <w:numId w:val="44"/>
        </w:numPr>
        <w:tabs>
          <w:tab w:val="left" w:pos="426"/>
        </w:tabs>
        <w:spacing w:before="0"/>
        <w:jc w:val="left"/>
        <w:rPr>
          <w:sz w:val="24"/>
          <w:szCs w:val="24"/>
          <w:u w:val="none"/>
        </w:rPr>
      </w:pPr>
      <w:r w:rsidRPr="009F1DB5">
        <w:rPr>
          <w:sz w:val="24"/>
          <w:szCs w:val="24"/>
          <w:u w:val="none"/>
        </w:rPr>
        <w:t>Protokolo pavyzdys</w:t>
      </w:r>
      <w:r>
        <w:rPr>
          <w:sz w:val="24"/>
          <w:szCs w:val="24"/>
          <w:u w:val="none"/>
        </w:rPr>
        <w:t xml:space="preserve"> (Sutarties </w:t>
      </w:r>
      <w:r w:rsidR="0071069B">
        <w:rPr>
          <w:sz w:val="24"/>
          <w:szCs w:val="24"/>
          <w:u w:val="none"/>
        </w:rPr>
        <w:t>4</w:t>
      </w:r>
      <w:r>
        <w:rPr>
          <w:sz w:val="24"/>
          <w:szCs w:val="24"/>
          <w:u w:val="none"/>
        </w:rPr>
        <w:t xml:space="preserve"> priedas).</w:t>
      </w:r>
    </w:p>
    <w:p w:rsidR="009F1DB5" w:rsidRDefault="009F1DB5" w:rsidP="00E21AA2">
      <w:pPr>
        <w:pStyle w:val="SUTARTSTRAIPSN"/>
        <w:rPr>
          <w:sz w:val="24"/>
          <w:szCs w:val="24"/>
        </w:rPr>
      </w:pPr>
    </w:p>
    <w:p w:rsidR="00FE7A9A" w:rsidRDefault="00FE7A9A" w:rsidP="00E21AA2">
      <w:pPr>
        <w:pStyle w:val="SUTARTSTRAIPSN"/>
        <w:rPr>
          <w:sz w:val="24"/>
          <w:szCs w:val="24"/>
        </w:rPr>
      </w:pPr>
    </w:p>
    <w:p w:rsidR="00D41B6F" w:rsidRPr="00DC0145" w:rsidRDefault="009F1DB5" w:rsidP="00E21AA2">
      <w:pPr>
        <w:pStyle w:val="Sraopastraipa"/>
        <w:widowControl w:val="0"/>
        <w:numPr>
          <w:ilvl w:val="0"/>
          <w:numId w:val="44"/>
        </w:numPr>
        <w:tabs>
          <w:tab w:val="left" w:pos="-142"/>
        </w:tabs>
        <w:autoSpaceDE w:val="0"/>
        <w:autoSpaceDN w:val="0"/>
        <w:adjustRightInd w:val="0"/>
        <w:spacing w:line="240" w:lineRule="auto"/>
        <w:jc w:val="center"/>
        <w:rPr>
          <w:b/>
          <w:color w:val="000000"/>
          <w:u w:val="single"/>
          <w:lang w:eastAsia="en-US"/>
        </w:rPr>
      </w:pPr>
      <w:r w:rsidRPr="00DC0145">
        <w:rPr>
          <w:b/>
          <w:color w:val="000000"/>
          <w:u w:val="single"/>
          <w:lang w:eastAsia="en-US"/>
        </w:rPr>
        <w:t>Šalių rekvizitai</w:t>
      </w:r>
    </w:p>
    <w:p w:rsidR="00591039" w:rsidRPr="00D43864" w:rsidRDefault="00591039" w:rsidP="00E21AA2">
      <w:pPr>
        <w:widowControl w:val="0"/>
        <w:tabs>
          <w:tab w:val="left" w:pos="-142"/>
        </w:tabs>
        <w:spacing w:line="276" w:lineRule="auto"/>
        <w:ind w:firstLine="0"/>
        <w:jc w:val="left"/>
        <w:rPr>
          <w:b/>
          <w:lang w:eastAsia="en-US"/>
        </w:rPr>
      </w:pPr>
    </w:p>
    <w:p w:rsidR="009F1DB5" w:rsidRDefault="009F1DB5" w:rsidP="00E21AA2">
      <w:pPr>
        <w:widowControl w:val="0"/>
        <w:tabs>
          <w:tab w:val="left" w:pos="720"/>
        </w:tabs>
        <w:rPr>
          <w:color w:val="000000"/>
          <w:sz w:val="22"/>
          <w:szCs w:val="22"/>
        </w:rPr>
      </w:pPr>
    </w:p>
    <w:p w:rsidR="009F1DB5" w:rsidRPr="007E3823" w:rsidRDefault="009D54C9" w:rsidP="00E21AA2">
      <w:pPr>
        <w:widowControl w:val="0"/>
        <w:spacing w:after="120" w:line="240" w:lineRule="auto"/>
        <w:rPr>
          <w:b/>
        </w:rPr>
      </w:pPr>
      <w:r>
        <w:rPr>
          <w:b/>
        </w:rPr>
        <w:t>Pirkėjas:</w:t>
      </w:r>
      <w:r>
        <w:rPr>
          <w:b/>
        </w:rPr>
        <w:tab/>
      </w:r>
      <w:r>
        <w:rPr>
          <w:b/>
        </w:rPr>
        <w:tab/>
      </w:r>
      <w:r>
        <w:rPr>
          <w:b/>
        </w:rPr>
        <w:tab/>
      </w:r>
      <w:r>
        <w:rPr>
          <w:b/>
        </w:rPr>
        <w:tab/>
        <w:t>Tei</w:t>
      </w:r>
      <w:r w:rsidR="009F1DB5" w:rsidRPr="007E3823">
        <w:rPr>
          <w:b/>
        </w:rPr>
        <w:t>kėjas:</w:t>
      </w:r>
    </w:p>
    <w:p w:rsidR="00CB11D3" w:rsidRPr="00D43864" w:rsidRDefault="00CB11D3" w:rsidP="00E21AA2">
      <w:pPr>
        <w:widowControl w:val="0"/>
        <w:rPr>
          <w:lang w:eastAsia="en-US"/>
        </w:rPr>
      </w:pPr>
    </w:p>
    <w:p w:rsidR="00027E87" w:rsidRDefault="00027E87">
      <w:pPr>
        <w:spacing w:line="240" w:lineRule="auto"/>
        <w:ind w:firstLine="0"/>
        <w:jc w:val="left"/>
        <w:rPr>
          <w:lang w:eastAsia="en-US"/>
        </w:rPr>
      </w:pPr>
      <w:r>
        <w:rPr>
          <w:lang w:eastAsia="en-US"/>
        </w:rPr>
        <w:br w:type="page"/>
      </w:r>
    </w:p>
    <w:p w:rsidR="00C71C88" w:rsidRPr="00D43864" w:rsidRDefault="00C71C88" w:rsidP="00E21AA2">
      <w:pPr>
        <w:widowControl w:val="0"/>
        <w:tabs>
          <w:tab w:val="left" w:pos="-142"/>
          <w:tab w:val="left" w:pos="720"/>
        </w:tabs>
        <w:spacing w:line="240" w:lineRule="auto"/>
        <w:jc w:val="left"/>
        <w:rPr>
          <w:lang w:eastAsia="en-US"/>
        </w:rPr>
      </w:pPr>
    </w:p>
    <w:p w:rsidR="001D1B14" w:rsidRPr="00D43864" w:rsidRDefault="001D1B14" w:rsidP="00E21AA2">
      <w:pPr>
        <w:widowControl w:val="0"/>
        <w:tabs>
          <w:tab w:val="left" w:pos="-142"/>
        </w:tabs>
        <w:spacing w:line="260" w:lineRule="exact"/>
        <w:ind w:left="-851" w:firstLine="0"/>
        <w:rPr>
          <w:color w:val="000000"/>
        </w:rPr>
      </w:pPr>
    </w:p>
    <w:p w:rsidR="00FE7A9A" w:rsidRDefault="009F1DB5" w:rsidP="00E21AA2">
      <w:pPr>
        <w:pStyle w:val="Title3"/>
        <w:pageBreakBefore w:val="0"/>
        <w:widowControl w:val="0"/>
        <w:jc w:val="both"/>
      </w:pPr>
      <w:r w:rsidRPr="005C5BE5">
        <w:t xml:space="preserve">            </w:t>
      </w:r>
      <w:r w:rsidR="00DC0145">
        <w:t xml:space="preserve">    </w:t>
      </w:r>
    </w:p>
    <w:p w:rsidR="00DC0145" w:rsidRDefault="00FE7A9A" w:rsidP="00E21AA2">
      <w:pPr>
        <w:widowControl w:val="0"/>
        <w:tabs>
          <w:tab w:val="left" w:pos="2694"/>
          <w:tab w:val="left" w:pos="5670"/>
        </w:tabs>
        <w:jc w:val="right"/>
        <w:rPr>
          <w:b/>
          <w:bCs/>
          <w:u w:val="single"/>
        </w:rPr>
      </w:pPr>
      <w:r>
        <w:rPr>
          <w:b/>
          <w:bCs/>
          <w:u w:val="single"/>
        </w:rPr>
        <w:t>1 priedas</w:t>
      </w:r>
    </w:p>
    <w:p w:rsidR="00FE7A9A" w:rsidRDefault="00FE7A9A" w:rsidP="00E21AA2">
      <w:pPr>
        <w:widowControl w:val="0"/>
        <w:tabs>
          <w:tab w:val="left" w:pos="2694"/>
          <w:tab w:val="left" w:pos="5670"/>
        </w:tabs>
        <w:jc w:val="center"/>
        <w:rPr>
          <w:b/>
          <w:bCs/>
          <w:u w:val="single"/>
        </w:rPr>
      </w:pPr>
    </w:p>
    <w:p w:rsidR="007A4F1D" w:rsidRDefault="007A4F1D" w:rsidP="00E21AA2">
      <w:pPr>
        <w:widowControl w:val="0"/>
        <w:tabs>
          <w:tab w:val="left" w:pos="2694"/>
          <w:tab w:val="left" w:pos="5670"/>
        </w:tabs>
        <w:jc w:val="center"/>
        <w:rPr>
          <w:b/>
          <w:bCs/>
          <w:u w:val="single"/>
        </w:rPr>
      </w:pPr>
    </w:p>
    <w:p w:rsidR="00FE7A9A" w:rsidRDefault="007E34AA" w:rsidP="00E21AA2">
      <w:pPr>
        <w:widowControl w:val="0"/>
        <w:tabs>
          <w:tab w:val="left" w:pos="2694"/>
          <w:tab w:val="left" w:pos="5670"/>
        </w:tabs>
        <w:jc w:val="center"/>
        <w:rPr>
          <w:b/>
          <w:bCs/>
          <w:u w:val="single"/>
        </w:rPr>
      </w:pPr>
      <w:r>
        <w:rPr>
          <w:b/>
          <w:bCs/>
          <w:u w:val="single"/>
        </w:rPr>
        <w:t>Paslaugų</w:t>
      </w:r>
      <w:r w:rsidR="00FE7A9A">
        <w:rPr>
          <w:b/>
          <w:bCs/>
          <w:u w:val="single"/>
        </w:rPr>
        <w:t xml:space="preserve"> įkainiai </w:t>
      </w:r>
    </w:p>
    <w:p w:rsidR="00FE7A9A" w:rsidRDefault="00FE7A9A" w:rsidP="00E21AA2">
      <w:pPr>
        <w:widowControl w:val="0"/>
        <w:tabs>
          <w:tab w:val="left" w:pos="2694"/>
          <w:tab w:val="left" w:pos="5670"/>
        </w:tabs>
        <w:jc w:val="center"/>
        <w:rPr>
          <w:b/>
          <w:bCs/>
          <w:u w:val="single"/>
        </w:rPr>
      </w:pPr>
    </w:p>
    <w:tbl>
      <w:tblPr>
        <w:tblW w:w="9881" w:type="dxa"/>
        <w:jc w:val="center"/>
        <w:tblLayout w:type="fixed"/>
        <w:tblLook w:val="0000"/>
      </w:tblPr>
      <w:tblGrid>
        <w:gridCol w:w="554"/>
        <w:gridCol w:w="1601"/>
        <w:gridCol w:w="1595"/>
        <w:gridCol w:w="2410"/>
        <w:gridCol w:w="1701"/>
        <w:gridCol w:w="2020"/>
      </w:tblGrid>
      <w:tr w:rsidR="00FE7A9A" w:rsidRPr="00802C14" w:rsidTr="00FE7A9A">
        <w:trPr>
          <w:trHeight w:val="801"/>
          <w:jc w:val="center"/>
        </w:trPr>
        <w:tc>
          <w:tcPr>
            <w:tcW w:w="554" w:type="dxa"/>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ind w:left="-53" w:right="-108"/>
              <w:jc w:val="center"/>
            </w:pPr>
            <w:r w:rsidRPr="00EF0FBF">
              <w:t>E</w:t>
            </w:r>
            <w:r>
              <w:t>E</w:t>
            </w:r>
            <w:r w:rsidRPr="00EF0FBF">
              <w:t>il. Nr.</w:t>
            </w: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FE7A9A" w:rsidRPr="00EF0FBF" w:rsidRDefault="00A276E9" w:rsidP="00E21AA2">
            <w:pPr>
              <w:widowControl w:val="0"/>
              <w:ind w:left="-53" w:right="-108" w:firstLine="23"/>
              <w:jc w:val="center"/>
            </w:pPr>
            <w:r>
              <w:t xml:space="preserve">Paslaugos </w:t>
            </w:r>
          </w:p>
        </w:tc>
        <w:tc>
          <w:tcPr>
            <w:tcW w:w="2410" w:type="dxa"/>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ind w:left="-53" w:right="-108" w:hanging="41"/>
              <w:jc w:val="center"/>
            </w:pPr>
            <w:r>
              <w:t>Preliminarus</w:t>
            </w:r>
            <w:r w:rsidRPr="00EF0FBF">
              <w:t xml:space="preserve"> </w:t>
            </w:r>
          </w:p>
          <w:p w:rsidR="00FE7A9A" w:rsidRPr="00EF0FBF" w:rsidRDefault="00FE7A9A" w:rsidP="00E21AA2">
            <w:pPr>
              <w:widowControl w:val="0"/>
              <w:ind w:left="-53" w:right="-108" w:hanging="41"/>
              <w:jc w:val="center"/>
            </w:pPr>
            <w:r w:rsidRPr="00EF0FBF">
              <w:t xml:space="preserve">kiekis </w:t>
            </w:r>
            <w:r>
              <w:t>24</w:t>
            </w:r>
            <w:r w:rsidRPr="00EF0FBF">
              <w:t xml:space="preserve"> mėn. laikotarpiui,</w:t>
            </w:r>
          </w:p>
          <w:p w:rsidR="00FE7A9A" w:rsidRPr="00EF0FBF" w:rsidRDefault="00FE7A9A" w:rsidP="00E21AA2">
            <w:pPr>
              <w:widowControl w:val="0"/>
              <w:ind w:left="-53" w:right="-108" w:hanging="41"/>
              <w:jc w:val="center"/>
            </w:pPr>
            <w:r w:rsidRPr="00EF0FBF">
              <w:t>vnt.</w:t>
            </w:r>
          </w:p>
        </w:tc>
        <w:tc>
          <w:tcPr>
            <w:tcW w:w="1701" w:type="dxa"/>
            <w:tcBorders>
              <w:top w:val="single" w:sz="4" w:space="0" w:color="auto"/>
              <w:left w:val="single" w:sz="4" w:space="0" w:color="auto"/>
              <w:bottom w:val="single" w:sz="4" w:space="0" w:color="auto"/>
              <w:right w:val="single" w:sz="4" w:space="0" w:color="auto"/>
            </w:tcBorders>
            <w:vAlign w:val="center"/>
          </w:tcPr>
          <w:p w:rsidR="00FE7A9A" w:rsidRPr="00EF0FBF" w:rsidRDefault="007E34AA" w:rsidP="00E21AA2">
            <w:pPr>
              <w:widowControl w:val="0"/>
              <w:ind w:left="-53" w:right="-108" w:hanging="41"/>
              <w:jc w:val="center"/>
            </w:pPr>
            <w:r>
              <w:t>Paslaugos</w:t>
            </w:r>
            <w:r w:rsidR="00FE7A9A" w:rsidRPr="00EF0FBF">
              <w:t xml:space="preserve"> mato</w:t>
            </w:r>
          </w:p>
          <w:p w:rsidR="00FE7A9A" w:rsidRPr="00EF0FBF" w:rsidRDefault="00FE7A9A" w:rsidP="00E21AA2">
            <w:pPr>
              <w:widowControl w:val="0"/>
              <w:ind w:left="-53" w:right="-108" w:hanging="55"/>
              <w:jc w:val="center"/>
            </w:pPr>
            <w:r w:rsidRPr="00EF0FBF">
              <w:t xml:space="preserve">vieneto </w:t>
            </w:r>
            <w:r w:rsidR="0070743B">
              <w:t>įkainis</w:t>
            </w:r>
          </w:p>
          <w:p w:rsidR="00FE7A9A" w:rsidRPr="00EF0FBF" w:rsidRDefault="00FE7A9A" w:rsidP="00E21AA2">
            <w:pPr>
              <w:widowControl w:val="0"/>
              <w:ind w:right="-108" w:firstLine="0"/>
              <w:jc w:val="center"/>
            </w:pPr>
            <w:r w:rsidRPr="00EF0FBF">
              <w:t>be PVM</w:t>
            </w:r>
          </w:p>
        </w:tc>
        <w:tc>
          <w:tcPr>
            <w:tcW w:w="2020" w:type="dxa"/>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ind w:left="-53" w:right="-108" w:firstLine="53"/>
              <w:jc w:val="center"/>
            </w:pPr>
            <w:r w:rsidRPr="00EF0FBF">
              <w:t xml:space="preserve">Viso </w:t>
            </w:r>
            <w:r>
              <w:t xml:space="preserve">preliminaraus </w:t>
            </w:r>
            <w:r w:rsidR="0070743B">
              <w:t>Paslaugų</w:t>
            </w:r>
            <w:r w:rsidR="0070743B" w:rsidRPr="00EF0FBF">
              <w:t xml:space="preserve"> </w:t>
            </w:r>
            <w:r w:rsidRPr="00EF0FBF">
              <w:t xml:space="preserve">kiekio kaina be PVM </w:t>
            </w:r>
          </w:p>
        </w:tc>
      </w:tr>
      <w:tr w:rsidR="00FE7A9A" w:rsidRPr="00EF0FBF" w:rsidTr="00FE7A9A">
        <w:trPr>
          <w:trHeight w:hRule="exact" w:val="331"/>
          <w:jc w:val="center"/>
        </w:trPr>
        <w:tc>
          <w:tcPr>
            <w:tcW w:w="55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FE7A9A" w:rsidRPr="00EF0FBF" w:rsidRDefault="00A276E9" w:rsidP="00E21AA2">
            <w:pPr>
              <w:widowControl w:val="0"/>
              <w:ind w:left="-418" w:firstLine="373"/>
              <w:jc w:val="center"/>
              <w:rPr>
                <w:b/>
                <w:i/>
              </w:rPr>
            </w:pPr>
            <w:r>
              <w:rPr>
                <w:b/>
                <w:i/>
              </w:rPr>
              <w:t>1</w:t>
            </w:r>
          </w:p>
        </w:tc>
        <w:tc>
          <w:tcPr>
            <w:tcW w:w="3196"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FE7A9A" w:rsidRPr="00EF0FBF" w:rsidRDefault="00FE7A9A" w:rsidP="00E21AA2">
            <w:pPr>
              <w:widowControl w:val="0"/>
              <w:ind w:firstLine="0"/>
              <w:jc w:val="center"/>
              <w:rPr>
                <w:b/>
                <w:i/>
              </w:rPr>
            </w:pPr>
            <w:r w:rsidRPr="00EF0FBF">
              <w:rPr>
                <w:b/>
                <w:i/>
              </w:rPr>
              <w:t>2</w:t>
            </w:r>
          </w:p>
          <w:p w:rsidR="00FE7A9A" w:rsidRPr="00EF0FBF" w:rsidRDefault="00FE7A9A" w:rsidP="00E21AA2">
            <w:pPr>
              <w:widowControl w:val="0"/>
              <w:jc w:val="center"/>
              <w:rPr>
                <w:b/>
                <w:i/>
              </w:rPr>
            </w:pPr>
          </w:p>
        </w:tc>
        <w:tc>
          <w:tcPr>
            <w:tcW w:w="241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FE7A9A" w:rsidRPr="00EF0FBF" w:rsidRDefault="00FE7A9A" w:rsidP="00E21AA2">
            <w:pPr>
              <w:widowControl w:val="0"/>
              <w:ind w:firstLine="0"/>
              <w:jc w:val="center"/>
              <w:rPr>
                <w:b/>
                <w:i/>
              </w:rPr>
            </w:pPr>
            <w:r>
              <w:rPr>
                <w:b/>
                <w:i/>
              </w:rPr>
              <w:t>3</w:t>
            </w:r>
          </w:p>
        </w:tc>
        <w:tc>
          <w:tcPr>
            <w:tcW w:w="170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FE7A9A" w:rsidRPr="00EF0FBF" w:rsidRDefault="00FE7A9A" w:rsidP="00E21AA2">
            <w:pPr>
              <w:widowControl w:val="0"/>
              <w:ind w:firstLine="0"/>
              <w:jc w:val="center"/>
              <w:rPr>
                <w:b/>
                <w:i/>
              </w:rPr>
            </w:pPr>
            <w:r>
              <w:rPr>
                <w:b/>
                <w:i/>
              </w:rPr>
              <w:t>4</w:t>
            </w:r>
          </w:p>
        </w:tc>
        <w:tc>
          <w:tcPr>
            <w:tcW w:w="20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FE7A9A" w:rsidRPr="00EF0FBF" w:rsidRDefault="00FE7A9A" w:rsidP="00E21AA2">
            <w:pPr>
              <w:widowControl w:val="0"/>
              <w:spacing w:after="120"/>
              <w:rPr>
                <w:b/>
                <w:i/>
              </w:rPr>
            </w:pPr>
            <w:r>
              <w:rPr>
                <w:b/>
                <w:i/>
              </w:rPr>
              <w:t>5</w:t>
            </w:r>
            <w:r w:rsidRPr="00EF0FBF">
              <w:rPr>
                <w:b/>
                <w:i/>
              </w:rPr>
              <w:t xml:space="preserve"> </w:t>
            </w:r>
            <w:r w:rsidRPr="00EF0FBF">
              <w:t>(</w:t>
            </w:r>
            <w:r>
              <w:rPr>
                <w:b/>
                <w:i/>
              </w:rPr>
              <w:t>3</w:t>
            </w:r>
            <w:r w:rsidRPr="00EF0FBF">
              <w:rPr>
                <w:b/>
                <w:i/>
              </w:rPr>
              <w:t xml:space="preserve"> × </w:t>
            </w:r>
            <w:r>
              <w:rPr>
                <w:b/>
                <w:i/>
              </w:rPr>
              <w:t>4</w:t>
            </w:r>
            <w:r w:rsidRPr="00EF0FBF">
              <w:t>)</w:t>
            </w:r>
          </w:p>
        </w:tc>
      </w:tr>
      <w:tr w:rsidR="00FE7A9A" w:rsidRPr="00EF0FBF" w:rsidTr="00FE7A9A">
        <w:trPr>
          <w:trHeight w:hRule="exact" w:val="284"/>
          <w:jc w:val="center"/>
        </w:trPr>
        <w:tc>
          <w:tcPr>
            <w:tcW w:w="5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E7A9A" w:rsidRPr="00EF0FBF" w:rsidRDefault="00FE7A9A" w:rsidP="00E21AA2">
            <w:pPr>
              <w:widowControl w:val="0"/>
              <w:jc w:val="center"/>
              <w:rPr>
                <w:color w:val="000000"/>
              </w:rPr>
            </w:pPr>
            <w:r w:rsidRPr="00EF0FBF">
              <w:rPr>
                <w:color w:val="000000"/>
              </w:rPr>
              <w:t>1.</w:t>
            </w:r>
          </w:p>
        </w:tc>
        <w:tc>
          <w:tcPr>
            <w:tcW w:w="319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E7A9A" w:rsidRPr="00EF0FBF" w:rsidRDefault="00FE7A9A" w:rsidP="00E21AA2">
            <w:pPr>
              <w:widowControl w:val="0"/>
              <w:rPr>
                <w:b/>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rsidR="00FE7A9A" w:rsidRPr="00EF0FBF" w:rsidRDefault="00FE7A9A" w:rsidP="00E21AA2">
            <w:pPr>
              <w:widowControl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E7A9A" w:rsidRPr="00EF0FBF" w:rsidRDefault="00FE7A9A" w:rsidP="00E21AA2">
            <w:pPr>
              <w:widowControl w:val="0"/>
              <w:ind w:right="85"/>
              <w:jc w:val="right"/>
            </w:pPr>
          </w:p>
        </w:tc>
        <w:tc>
          <w:tcPr>
            <w:tcW w:w="202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E7A9A" w:rsidRPr="00EF0FBF" w:rsidRDefault="00FE7A9A" w:rsidP="00E21AA2">
            <w:pPr>
              <w:widowControl w:val="0"/>
              <w:ind w:right="85"/>
              <w:jc w:val="right"/>
            </w:pPr>
          </w:p>
        </w:tc>
      </w:tr>
      <w:tr w:rsidR="00FE7A9A" w:rsidRPr="00EF0FBF" w:rsidTr="00FE7A9A">
        <w:trPr>
          <w:trHeight w:val="340"/>
          <w:jc w:val="center"/>
        </w:trPr>
        <w:tc>
          <w:tcPr>
            <w:tcW w:w="2155" w:type="dxa"/>
            <w:gridSpan w:val="2"/>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ind w:left="-53" w:right="-108" w:firstLine="9"/>
              <w:jc w:val="center"/>
              <w:rPr>
                <w:b/>
                <w:i/>
              </w:rPr>
            </w:pPr>
            <w:r w:rsidRPr="00EF0FBF">
              <w:rPr>
                <w:b/>
                <w:i/>
              </w:rPr>
              <w:t>(A)</w:t>
            </w:r>
          </w:p>
        </w:tc>
        <w:tc>
          <w:tcPr>
            <w:tcW w:w="5706" w:type="dxa"/>
            <w:gridSpan w:val="3"/>
            <w:tcBorders>
              <w:top w:val="single" w:sz="4" w:space="0" w:color="auto"/>
              <w:left w:val="single" w:sz="4" w:space="0" w:color="auto"/>
              <w:bottom w:val="single" w:sz="4" w:space="0" w:color="auto"/>
              <w:right w:val="single" w:sz="4" w:space="0" w:color="auto"/>
            </w:tcBorders>
            <w:vAlign w:val="center"/>
          </w:tcPr>
          <w:p w:rsidR="00FE7A9A" w:rsidRPr="00B24F6C" w:rsidRDefault="00FE7A9A" w:rsidP="00E21AA2">
            <w:pPr>
              <w:widowControl w:val="0"/>
              <w:tabs>
                <w:tab w:val="left" w:pos="0"/>
                <w:tab w:val="right" w:pos="5987"/>
              </w:tabs>
              <w:ind w:left="-107" w:right="34" w:hanging="1"/>
              <w:jc w:val="right"/>
              <w:rPr>
                <w:sz w:val="22"/>
                <w:szCs w:val="22"/>
                <w:lang w:val="en-US"/>
              </w:rPr>
            </w:pPr>
            <w:r w:rsidRPr="00B24F6C">
              <w:rPr>
                <w:sz w:val="22"/>
                <w:szCs w:val="22"/>
                <w:lang w:val="en-US"/>
              </w:rPr>
              <w:tab/>
            </w:r>
            <w:r w:rsidR="008F4F71">
              <w:rPr>
                <w:sz w:val="22"/>
                <w:szCs w:val="22"/>
                <w:lang w:val="en-US"/>
              </w:rPr>
              <w:t xml:space="preserve">Preliminari sutarties </w:t>
            </w:r>
            <w:r w:rsidRPr="00B24F6C">
              <w:rPr>
                <w:sz w:val="22"/>
                <w:szCs w:val="22"/>
                <w:lang w:val="en-US"/>
              </w:rPr>
              <w:t xml:space="preserve"> </w:t>
            </w:r>
          </w:p>
          <w:p w:rsidR="00FE7A9A" w:rsidRPr="00EF0FBF" w:rsidRDefault="00FE7A9A" w:rsidP="00E21AA2">
            <w:pPr>
              <w:widowControl w:val="0"/>
              <w:jc w:val="right"/>
              <w:rPr>
                <w:b/>
              </w:rPr>
            </w:pPr>
            <w:r w:rsidRPr="006806F1">
              <w:rPr>
                <w:sz w:val="22"/>
                <w:szCs w:val="22"/>
              </w:rPr>
              <w:t>kaina be PVM:</w:t>
            </w:r>
          </w:p>
        </w:tc>
        <w:tc>
          <w:tcPr>
            <w:tcW w:w="2020" w:type="dxa"/>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jc w:val="right"/>
              <w:rPr>
                <w:b/>
              </w:rPr>
            </w:pPr>
          </w:p>
        </w:tc>
      </w:tr>
      <w:tr w:rsidR="00FE7A9A" w:rsidRPr="00EF0FBF" w:rsidTr="00FE7A9A">
        <w:trPr>
          <w:trHeight w:val="340"/>
          <w:jc w:val="center"/>
        </w:trPr>
        <w:tc>
          <w:tcPr>
            <w:tcW w:w="2155" w:type="dxa"/>
            <w:gridSpan w:val="2"/>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ind w:left="-53" w:right="-108" w:firstLine="9"/>
              <w:jc w:val="center"/>
              <w:rPr>
                <w:b/>
                <w:i/>
              </w:rPr>
            </w:pPr>
            <w:r w:rsidRPr="00EF0FBF">
              <w:rPr>
                <w:b/>
                <w:i/>
              </w:rPr>
              <w:t>(</w:t>
            </w:r>
            <w:r>
              <w:rPr>
                <w:b/>
                <w:i/>
              </w:rPr>
              <w:t>B</w:t>
            </w:r>
            <w:r w:rsidRPr="00EF0FBF">
              <w:rPr>
                <w:b/>
                <w:i/>
              </w:rPr>
              <w:t>) = (</w:t>
            </w:r>
            <w:r>
              <w:rPr>
                <w:b/>
                <w:i/>
              </w:rPr>
              <w:t>A</w:t>
            </w:r>
            <w:r w:rsidRPr="00EF0FBF">
              <w:rPr>
                <w:b/>
                <w:i/>
              </w:rPr>
              <w:t xml:space="preserve">) × </w:t>
            </w:r>
            <w:r w:rsidR="0070743B">
              <w:rPr>
                <w:b/>
                <w:i/>
              </w:rPr>
              <w:t>____</w:t>
            </w:r>
          </w:p>
        </w:tc>
        <w:tc>
          <w:tcPr>
            <w:tcW w:w="5706" w:type="dxa"/>
            <w:gridSpan w:val="3"/>
            <w:tcBorders>
              <w:top w:val="single" w:sz="4" w:space="0" w:color="auto"/>
              <w:left w:val="single" w:sz="4" w:space="0" w:color="auto"/>
              <w:bottom w:val="single" w:sz="4" w:space="0" w:color="auto"/>
              <w:right w:val="single" w:sz="4" w:space="0" w:color="auto"/>
            </w:tcBorders>
            <w:vAlign w:val="center"/>
          </w:tcPr>
          <w:p w:rsidR="00FE7A9A" w:rsidRPr="00AC011C" w:rsidRDefault="0070743B" w:rsidP="00E21AA2">
            <w:pPr>
              <w:widowControl w:val="0"/>
              <w:jc w:val="right"/>
            </w:pPr>
            <w:r>
              <w:t>____</w:t>
            </w:r>
            <w:r w:rsidRPr="00AC011C">
              <w:t xml:space="preserve"> </w:t>
            </w:r>
            <w:r w:rsidR="00FE7A9A" w:rsidRPr="00AC011C">
              <w:t>proc. PVM</w:t>
            </w:r>
          </w:p>
        </w:tc>
        <w:tc>
          <w:tcPr>
            <w:tcW w:w="2020" w:type="dxa"/>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jc w:val="right"/>
              <w:rPr>
                <w:b/>
              </w:rPr>
            </w:pPr>
          </w:p>
        </w:tc>
      </w:tr>
      <w:tr w:rsidR="00FE7A9A" w:rsidRPr="00802C14" w:rsidTr="00FE7A9A">
        <w:trPr>
          <w:trHeight w:val="340"/>
          <w:jc w:val="center"/>
        </w:trPr>
        <w:tc>
          <w:tcPr>
            <w:tcW w:w="2155" w:type="dxa"/>
            <w:gridSpan w:val="2"/>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ind w:left="-53" w:right="-108" w:firstLine="9"/>
              <w:jc w:val="center"/>
              <w:rPr>
                <w:b/>
                <w:i/>
              </w:rPr>
            </w:pPr>
            <w:r w:rsidRPr="00EF0FBF">
              <w:rPr>
                <w:b/>
                <w:i/>
              </w:rPr>
              <w:t>(</w:t>
            </w:r>
            <w:r>
              <w:rPr>
                <w:b/>
                <w:i/>
              </w:rPr>
              <w:t>C</w:t>
            </w:r>
            <w:r w:rsidRPr="00EF0FBF">
              <w:rPr>
                <w:b/>
                <w:i/>
              </w:rPr>
              <w:t>) = (</w:t>
            </w:r>
            <w:r>
              <w:rPr>
                <w:b/>
                <w:i/>
              </w:rPr>
              <w:t>A</w:t>
            </w:r>
            <w:r w:rsidRPr="00EF0FBF">
              <w:rPr>
                <w:b/>
                <w:i/>
              </w:rPr>
              <w:t>) + (</w:t>
            </w:r>
            <w:r>
              <w:rPr>
                <w:b/>
                <w:i/>
              </w:rPr>
              <w:t>B</w:t>
            </w:r>
            <w:r w:rsidRPr="00EF0FBF">
              <w:rPr>
                <w:b/>
                <w:i/>
              </w:rPr>
              <w:t>)</w:t>
            </w:r>
          </w:p>
        </w:tc>
        <w:tc>
          <w:tcPr>
            <w:tcW w:w="5706" w:type="dxa"/>
            <w:gridSpan w:val="3"/>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jc w:val="right"/>
              <w:rPr>
                <w:b/>
              </w:rPr>
            </w:pPr>
            <w:r>
              <w:rPr>
                <w:b/>
                <w:sz w:val="22"/>
                <w:szCs w:val="22"/>
                <w:lang w:val="en-US"/>
              </w:rPr>
              <w:t>Preliminar</w:t>
            </w:r>
            <w:r w:rsidR="008F4F71">
              <w:rPr>
                <w:b/>
                <w:sz w:val="22"/>
                <w:szCs w:val="22"/>
                <w:lang w:val="en-US"/>
              </w:rPr>
              <w:t>i</w:t>
            </w:r>
            <w:r w:rsidRPr="00B24F6C">
              <w:rPr>
                <w:b/>
                <w:sz w:val="22"/>
                <w:szCs w:val="22"/>
                <w:lang w:val="en-US"/>
              </w:rPr>
              <w:t xml:space="preserve"> kaina  su PVM</w:t>
            </w:r>
          </w:p>
        </w:tc>
        <w:tc>
          <w:tcPr>
            <w:tcW w:w="2020" w:type="dxa"/>
            <w:tcBorders>
              <w:top w:val="single" w:sz="4" w:space="0" w:color="auto"/>
              <w:left w:val="single" w:sz="4" w:space="0" w:color="auto"/>
              <w:bottom w:val="single" w:sz="4" w:space="0" w:color="auto"/>
              <w:right w:val="single" w:sz="4" w:space="0" w:color="auto"/>
            </w:tcBorders>
            <w:vAlign w:val="center"/>
          </w:tcPr>
          <w:p w:rsidR="00FE7A9A" w:rsidRPr="00EF0FBF" w:rsidRDefault="00FE7A9A" w:rsidP="00E21AA2">
            <w:pPr>
              <w:widowControl w:val="0"/>
              <w:jc w:val="right"/>
              <w:rPr>
                <w:b/>
              </w:rPr>
            </w:pPr>
          </w:p>
        </w:tc>
      </w:tr>
    </w:tbl>
    <w:p w:rsidR="00FE7A9A" w:rsidRPr="00EF0FBF" w:rsidRDefault="00FE7A9A" w:rsidP="00E21AA2">
      <w:pPr>
        <w:widowControl w:val="0"/>
        <w:spacing w:after="60"/>
        <w:ind w:right="-86"/>
        <w:rPr>
          <w:b/>
          <w:color w:val="000000"/>
          <w:sz w:val="22"/>
          <w:szCs w:val="22"/>
        </w:rPr>
      </w:pPr>
      <w:r>
        <w:rPr>
          <w:b/>
          <w:color w:val="000000"/>
          <w:sz w:val="22"/>
          <w:szCs w:val="22"/>
        </w:rPr>
        <w:t>Preliminari</w:t>
      </w:r>
      <w:r w:rsidRPr="00EF0FBF">
        <w:rPr>
          <w:b/>
          <w:color w:val="000000"/>
          <w:sz w:val="22"/>
          <w:szCs w:val="22"/>
        </w:rPr>
        <w:t xml:space="preserve"> sutarties kaina eurais su </w:t>
      </w:r>
      <w:r w:rsidR="008F4F71">
        <w:rPr>
          <w:b/>
          <w:color w:val="000000"/>
          <w:sz w:val="22"/>
          <w:szCs w:val="22"/>
        </w:rPr>
        <w:t>_____</w:t>
      </w:r>
      <w:r w:rsidRPr="00EF0FBF">
        <w:rPr>
          <w:b/>
          <w:color w:val="000000"/>
          <w:sz w:val="22"/>
          <w:szCs w:val="22"/>
        </w:rPr>
        <w:t>proc. PVM  (</w:t>
      </w:r>
      <w:r w:rsidRPr="00EF0FBF">
        <w:rPr>
          <w:b/>
          <w:i/>
          <w:color w:val="000000"/>
          <w:sz w:val="22"/>
          <w:szCs w:val="22"/>
        </w:rPr>
        <w:t>kaina (</w:t>
      </w:r>
      <w:r>
        <w:rPr>
          <w:b/>
          <w:i/>
          <w:color w:val="000000"/>
          <w:sz w:val="22"/>
          <w:szCs w:val="22"/>
        </w:rPr>
        <w:t>C</w:t>
      </w:r>
      <w:r w:rsidRPr="00EF0FBF">
        <w:rPr>
          <w:b/>
          <w:i/>
          <w:color w:val="000000"/>
          <w:sz w:val="22"/>
          <w:szCs w:val="22"/>
        </w:rPr>
        <w:t>)</w:t>
      </w:r>
      <w:r w:rsidRPr="00EF0FBF">
        <w:rPr>
          <w:b/>
          <w:color w:val="000000"/>
          <w:sz w:val="22"/>
          <w:szCs w:val="22"/>
        </w:rPr>
        <w:t>) – ________EUR  (</w:t>
      </w:r>
      <w:r w:rsidRPr="00EF0FBF">
        <w:rPr>
          <w:b/>
          <w:i/>
          <w:color w:val="000000"/>
          <w:sz w:val="22"/>
          <w:szCs w:val="22"/>
        </w:rPr>
        <w:t>žodžiais</w:t>
      </w:r>
      <w:r w:rsidRPr="00EF0FBF">
        <w:rPr>
          <w:b/>
          <w:color w:val="000000"/>
          <w:sz w:val="22"/>
          <w:szCs w:val="22"/>
        </w:rPr>
        <w:t xml:space="preserve">).   </w:t>
      </w:r>
    </w:p>
    <w:p w:rsidR="00FE7A9A" w:rsidRDefault="00FE7A9A" w:rsidP="00E21AA2">
      <w:pPr>
        <w:widowControl w:val="0"/>
        <w:tabs>
          <w:tab w:val="left" w:pos="2694"/>
          <w:tab w:val="left" w:pos="5670"/>
        </w:tabs>
        <w:ind w:firstLine="0"/>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7E34AA" w:rsidRPr="007E3823" w:rsidRDefault="009D54C9" w:rsidP="00E21AA2">
      <w:pPr>
        <w:widowControl w:val="0"/>
        <w:spacing w:after="120" w:line="240" w:lineRule="auto"/>
        <w:rPr>
          <w:b/>
        </w:rPr>
      </w:pPr>
      <w:r>
        <w:rPr>
          <w:b/>
        </w:rPr>
        <w:t>Pirkėjas:</w:t>
      </w:r>
      <w:r>
        <w:rPr>
          <w:b/>
        </w:rPr>
        <w:tab/>
      </w:r>
      <w:r>
        <w:rPr>
          <w:b/>
        </w:rPr>
        <w:tab/>
      </w:r>
      <w:r>
        <w:rPr>
          <w:b/>
        </w:rPr>
        <w:tab/>
      </w:r>
      <w:r>
        <w:rPr>
          <w:b/>
        </w:rPr>
        <w:tab/>
        <w:t>Tei</w:t>
      </w:r>
      <w:r w:rsidR="007E34AA" w:rsidRPr="007E3823">
        <w:rPr>
          <w:b/>
        </w:rPr>
        <w:t>kėjas:</w:t>
      </w: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7E34AA" w:rsidRDefault="007E34A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FE7A9A" w:rsidRDefault="00FE7A9A" w:rsidP="00E21AA2">
      <w:pPr>
        <w:widowControl w:val="0"/>
        <w:tabs>
          <w:tab w:val="left" w:pos="2694"/>
          <w:tab w:val="left" w:pos="5670"/>
        </w:tabs>
        <w:jc w:val="center"/>
        <w:rPr>
          <w:b/>
          <w:bCs/>
          <w:u w:val="single"/>
        </w:rPr>
      </w:pPr>
    </w:p>
    <w:p w:rsidR="0071069B" w:rsidRDefault="0071069B" w:rsidP="00E21AA2">
      <w:pPr>
        <w:widowControl w:val="0"/>
        <w:tabs>
          <w:tab w:val="left" w:pos="2694"/>
          <w:tab w:val="left" w:pos="5670"/>
        </w:tabs>
        <w:jc w:val="center"/>
        <w:rPr>
          <w:b/>
          <w:bCs/>
          <w:u w:val="single"/>
        </w:rPr>
      </w:pPr>
    </w:p>
    <w:p w:rsidR="009D54C9" w:rsidRDefault="009D54C9" w:rsidP="00E21AA2">
      <w:pPr>
        <w:widowControl w:val="0"/>
        <w:tabs>
          <w:tab w:val="left" w:pos="2694"/>
          <w:tab w:val="left" w:pos="5670"/>
        </w:tabs>
        <w:jc w:val="right"/>
        <w:rPr>
          <w:b/>
          <w:bCs/>
          <w:u w:val="single"/>
        </w:rPr>
      </w:pPr>
      <w:r>
        <w:rPr>
          <w:b/>
          <w:bCs/>
          <w:u w:val="single"/>
        </w:rPr>
        <w:t>2 priedas</w:t>
      </w:r>
    </w:p>
    <w:p w:rsidR="009D54C9" w:rsidRPr="003C3CAA" w:rsidRDefault="009D54C9" w:rsidP="00E21AA2">
      <w:pPr>
        <w:pStyle w:val="Antrat3"/>
        <w:keepNext w:val="0"/>
        <w:widowControl w:val="0"/>
        <w:spacing w:before="120"/>
        <w:jc w:val="center"/>
        <w:rPr>
          <w:rFonts w:ascii="Times New Roman" w:hAnsi="Times New Roman" w:cs="Times New Roman"/>
          <w:sz w:val="24"/>
          <w:szCs w:val="24"/>
          <w:u w:val="single"/>
        </w:rPr>
      </w:pPr>
      <w:r w:rsidRPr="003C3CAA">
        <w:rPr>
          <w:rFonts w:ascii="Times New Roman" w:hAnsi="Times New Roman" w:cs="Times New Roman"/>
          <w:sz w:val="24"/>
          <w:szCs w:val="24"/>
          <w:u w:val="single"/>
        </w:rPr>
        <w:t>PASLAUGŲ SPECIFIKACIJA</w:t>
      </w:r>
    </w:p>
    <w:p w:rsidR="009D54C9" w:rsidRPr="00D43864" w:rsidRDefault="009D54C9" w:rsidP="00E21AA2">
      <w:pPr>
        <w:widowControl w:val="0"/>
        <w:tabs>
          <w:tab w:val="left" w:pos="-142"/>
        </w:tabs>
        <w:spacing w:line="252" w:lineRule="auto"/>
        <w:ind w:left="-851" w:right="220" w:firstLine="0"/>
        <w:jc w:val="left"/>
        <w:rPr>
          <w:b/>
        </w:rPr>
      </w:pPr>
    </w:p>
    <w:p w:rsidR="009D54C9" w:rsidRPr="00D43864" w:rsidRDefault="009D54C9" w:rsidP="00E21AA2">
      <w:pPr>
        <w:widowControl w:val="0"/>
        <w:tabs>
          <w:tab w:val="left" w:pos="-142"/>
        </w:tabs>
        <w:spacing w:line="252" w:lineRule="auto"/>
        <w:ind w:left="-851" w:right="220" w:firstLine="0"/>
        <w:jc w:val="left"/>
        <w:rPr>
          <w:b/>
        </w:rPr>
      </w:pP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sz w:val="22"/>
          <w:szCs w:val="22"/>
        </w:rPr>
        <w:t xml:space="preserve">Perkamos profilaktinės </w:t>
      </w:r>
      <w:r>
        <w:rPr>
          <w:sz w:val="22"/>
          <w:szCs w:val="22"/>
        </w:rPr>
        <w:t xml:space="preserve">Perkančiosios organizacijos </w:t>
      </w:r>
      <w:r w:rsidRPr="003C3CAA">
        <w:rPr>
          <w:sz w:val="22"/>
          <w:szCs w:val="22"/>
        </w:rPr>
        <w:t>darbuotojų sveikatos tikrinimo paslaugos 24 mėnesių laikotarpiui:</w:t>
      </w:r>
    </w:p>
    <w:p w:rsidR="009D54C9" w:rsidRPr="003C3CAA" w:rsidRDefault="009D54C9" w:rsidP="00E21AA2">
      <w:pPr>
        <w:pStyle w:val="Pagrindiniotekstotrauka2"/>
        <w:widowControl w:val="0"/>
        <w:numPr>
          <w:ilvl w:val="1"/>
          <w:numId w:val="45"/>
        </w:numPr>
        <w:tabs>
          <w:tab w:val="left" w:pos="709"/>
          <w:tab w:val="left" w:pos="851"/>
        </w:tabs>
        <w:spacing w:after="0" w:line="240" w:lineRule="auto"/>
        <w:ind w:left="284" w:firstLine="0"/>
        <w:rPr>
          <w:sz w:val="22"/>
          <w:szCs w:val="22"/>
        </w:rPr>
      </w:pPr>
      <w:r w:rsidRPr="003C3CAA">
        <w:rPr>
          <w:b/>
          <w:sz w:val="22"/>
          <w:szCs w:val="22"/>
        </w:rPr>
        <w:t xml:space="preserve">Vairuotojų </w:t>
      </w:r>
      <w:r w:rsidRPr="003C3CAA">
        <w:rPr>
          <w:sz w:val="22"/>
          <w:szCs w:val="22"/>
        </w:rPr>
        <w:t xml:space="preserve">profilaktinis sveikatos patikrinimas. Preliminarus kiekis </w:t>
      </w:r>
      <w:r w:rsidRPr="003C3CAA">
        <w:rPr>
          <w:b/>
          <w:sz w:val="22"/>
          <w:szCs w:val="22"/>
        </w:rPr>
        <w:t xml:space="preserve"> 1400 vairuotojų</w:t>
      </w:r>
      <w:r w:rsidRPr="003C3CAA">
        <w:rPr>
          <w:sz w:val="22"/>
          <w:szCs w:val="22"/>
        </w:rPr>
        <w:t>;</w:t>
      </w:r>
    </w:p>
    <w:p w:rsidR="009D54C9" w:rsidRPr="003C3CAA" w:rsidRDefault="009D54C9" w:rsidP="00E21AA2">
      <w:pPr>
        <w:pStyle w:val="Pagrindiniotekstotrauka2"/>
        <w:widowControl w:val="0"/>
        <w:numPr>
          <w:ilvl w:val="1"/>
          <w:numId w:val="45"/>
        </w:numPr>
        <w:tabs>
          <w:tab w:val="left" w:pos="709"/>
          <w:tab w:val="left" w:pos="851"/>
        </w:tabs>
        <w:spacing w:after="0" w:line="240" w:lineRule="auto"/>
        <w:ind w:left="284" w:firstLine="0"/>
        <w:rPr>
          <w:sz w:val="22"/>
          <w:szCs w:val="22"/>
        </w:rPr>
      </w:pPr>
      <w:r w:rsidRPr="003C3CAA">
        <w:rPr>
          <w:sz w:val="22"/>
          <w:szCs w:val="22"/>
        </w:rPr>
        <w:t xml:space="preserve"> </w:t>
      </w:r>
      <w:r w:rsidRPr="003C3CAA">
        <w:rPr>
          <w:b/>
          <w:sz w:val="22"/>
          <w:szCs w:val="22"/>
        </w:rPr>
        <w:t>Darbininkų</w:t>
      </w:r>
      <w:r w:rsidRPr="003C3CAA">
        <w:rPr>
          <w:sz w:val="22"/>
          <w:szCs w:val="22"/>
        </w:rPr>
        <w:t xml:space="preserve"> profilaktinis sveikatos patikrinimas. Preliminarus kiekis </w:t>
      </w:r>
      <w:r w:rsidRPr="003C3CAA">
        <w:rPr>
          <w:b/>
          <w:sz w:val="22"/>
          <w:szCs w:val="22"/>
        </w:rPr>
        <w:t>400 darbuotojų</w:t>
      </w:r>
      <w:r w:rsidRPr="003C3CAA">
        <w:rPr>
          <w:sz w:val="22"/>
          <w:szCs w:val="22"/>
        </w:rPr>
        <w:t>;</w:t>
      </w:r>
    </w:p>
    <w:p w:rsidR="009D54C9" w:rsidRPr="003C3CAA" w:rsidRDefault="009D54C9" w:rsidP="00E21AA2">
      <w:pPr>
        <w:pStyle w:val="Pagrindiniotekstotrauka2"/>
        <w:widowControl w:val="0"/>
        <w:numPr>
          <w:ilvl w:val="1"/>
          <w:numId w:val="45"/>
        </w:numPr>
        <w:tabs>
          <w:tab w:val="left" w:pos="709"/>
          <w:tab w:val="left" w:pos="851"/>
        </w:tabs>
        <w:spacing w:after="0" w:line="240" w:lineRule="auto"/>
        <w:ind w:left="284" w:firstLine="0"/>
        <w:rPr>
          <w:sz w:val="22"/>
          <w:szCs w:val="22"/>
        </w:rPr>
      </w:pPr>
      <w:r w:rsidRPr="003C3CAA">
        <w:rPr>
          <w:sz w:val="22"/>
          <w:szCs w:val="22"/>
        </w:rPr>
        <w:t xml:space="preserve"> </w:t>
      </w:r>
      <w:r w:rsidRPr="003C3CAA">
        <w:rPr>
          <w:b/>
          <w:sz w:val="22"/>
          <w:szCs w:val="22"/>
        </w:rPr>
        <w:t>Administracijos darbuotojų</w:t>
      </w:r>
      <w:r w:rsidRPr="003C3CAA">
        <w:rPr>
          <w:sz w:val="22"/>
          <w:szCs w:val="22"/>
        </w:rPr>
        <w:t xml:space="preserve"> profilaktinis sveikatos patikrinimas. </w:t>
      </w:r>
      <w:r>
        <w:rPr>
          <w:sz w:val="22"/>
          <w:szCs w:val="22"/>
        </w:rPr>
        <w:t>Preliminarus</w:t>
      </w:r>
      <w:r w:rsidRPr="003C3CAA">
        <w:rPr>
          <w:sz w:val="22"/>
          <w:szCs w:val="22"/>
        </w:rPr>
        <w:t xml:space="preserve"> kiekis </w:t>
      </w:r>
      <w:r w:rsidRPr="003C3CAA">
        <w:rPr>
          <w:b/>
          <w:sz w:val="22"/>
          <w:szCs w:val="22"/>
        </w:rPr>
        <w:t>100 darbuotojų</w:t>
      </w:r>
      <w:r>
        <w:rPr>
          <w:b/>
          <w:sz w:val="22"/>
          <w:szCs w:val="22"/>
        </w:rPr>
        <w:t>.</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sz w:val="22"/>
          <w:szCs w:val="22"/>
        </w:rPr>
        <w:t>Profilaktiškai darbuotojų sveikata turi būti tikrinama tik asmens sveikatos priežiūros įstaigoje, kuri turi visus tam būtinus leidimus. Asmens sveikatos priežiūros įstaigoje turi dirbti Darbo medicinos gydytojas ar Šeimos gydytojas išklausęs ne mažiau, kaip 36 val. darbo medicinos kursus ir turėti tai patvirtinantį dokumentą. Paslaugos turi būti teikiamos Vilniaus miesto ribose, tačiau nuo UAB „Vilniaus viešasis transportas“ Autobusų parko padalinio, kuris yra adresu Verkių g. 52, nutolusi ne didesniu kaip 1</w:t>
      </w:r>
      <w:r w:rsidR="00027E87">
        <w:rPr>
          <w:sz w:val="22"/>
          <w:szCs w:val="22"/>
        </w:rPr>
        <w:t>5</w:t>
      </w:r>
      <w:r w:rsidRPr="003C3CAA">
        <w:rPr>
          <w:sz w:val="22"/>
          <w:szCs w:val="22"/>
        </w:rPr>
        <w:t xml:space="preserve"> km. atstumu. Atstumas tikrinamas internetinėje svetainėje </w:t>
      </w:r>
      <w:hyperlink r:id="rId16" w:history="1">
        <w:r w:rsidRPr="003C3CAA">
          <w:rPr>
            <w:rStyle w:val="Hipersaitas"/>
            <w:sz w:val="22"/>
            <w:szCs w:val="22"/>
          </w:rPr>
          <w:t>http://www.maps.lt</w:t>
        </w:r>
      </w:hyperlink>
      <w:r w:rsidRPr="003C3CAA">
        <w:rPr>
          <w:sz w:val="22"/>
          <w:szCs w:val="22"/>
        </w:rPr>
        <w:t xml:space="preserve"> esančia skaičiuokle skaičiuojant maršrutą gatvėmis nuo nurodyto Perkančiosios organizacijos Autobusų parko padalinio adreso iki pasiūlyme nurodytos paslaugos teikimo vietos (adreso).</w:t>
      </w:r>
      <w:r w:rsidR="007A4F1D" w:rsidRPr="007A4F1D">
        <w:rPr>
          <w:sz w:val="22"/>
          <w:szCs w:val="22"/>
        </w:rPr>
        <w:t xml:space="preserve"> </w:t>
      </w:r>
      <w:r w:rsidR="007A4F1D" w:rsidRPr="00E95466">
        <w:rPr>
          <w:sz w:val="22"/>
          <w:szCs w:val="22"/>
        </w:rPr>
        <w:t>Visos paslaugos turės būti teikiamos kiekvie</w:t>
      </w:r>
      <w:r w:rsidR="007A4F1D">
        <w:rPr>
          <w:sz w:val="22"/>
          <w:szCs w:val="22"/>
        </w:rPr>
        <w:t>ną darbo dieną darbo valandomis</w:t>
      </w:r>
      <w:r w:rsidR="007A4F1D" w:rsidRPr="00E95466">
        <w:rPr>
          <w:sz w:val="22"/>
          <w:szCs w:val="22"/>
        </w:rPr>
        <w:t xml:space="preserve"> ir toje pačioje sveikatos priežiūros įstaigoje. Darbuotojai negali būti siunčiami patikrinimui į kitas sveikatos priežiūros įstaigas.</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sz w:val="22"/>
          <w:szCs w:val="22"/>
        </w:rPr>
        <w:t xml:space="preserve">Paslaugos teikėjas turi užtikrinti, kad periodinis </w:t>
      </w:r>
      <w:r>
        <w:rPr>
          <w:sz w:val="22"/>
          <w:szCs w:val="22"/>
        </w:rPr>
        <w:t xml:space="preserve">vieno </w:t>
      </w:r>
      <w:r w:rsidRPr="003C3CAA">
        <w:rPr>
          <w:sz w:val="22"/>
          <w:szCs w:val="22"/>
        </w:rPr>
        <w:t>darbuotoj</w:t>
      </w:r>
      <w:r>
        <w:rPr>
          <w:sz w:val="22"/>
          <w:szCs w:val="22"/>
        </w:rPr>
        <w:t>o</w:t>
      </w:r>
      <w:r w:rsidRPr="003C3CAA">
        <w:rPr>
          <w:sz w:val="22"/>
          <w:szCs w:val="22"/>
        </w:rPr>
        <w:t xml:space="preserve">  sveikatos tikrinimas užtruktų ne ilgiau, kaip 4 val.,</w:t>
      </w:r>
      <w:r>
        <w:rPr>
          <w:sz w:val="22"/>
          <w:szCs w:val="22"/>
        </w:rPr>
        <w:t xml:space="preserve"> </w:t>
      </w:r>
      <w:r w:rsidRPr="003C3CAA">
        <w:rPr>
          <w:sz w:val="22"/>
          <w:szCs w:val="22"/>
        </w:rPr>
        <w:t>turėti galimybę vienos darbo dienos metu suteikti profilaktines sveikatos tikrinimo paslaugas ne mažiau nei 10 (dešimčiai) darbuotojų.</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sz w:val="22"/>
          <w:szCs w:val="22"/>
        </w:rPr>
        <w:t>Paslaugos teikėjas privalės savo sąskaita pasirūpinti medicinos dokumentų išrašu (F.Nr.027/a) iš tikrinamo darbuotojo asmens sveikatos priežiūros įstaigos, kurioje jis prirašytas teisės aktų nustatyta tvarka.</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sz w:val="22"/>
          <w:szCs w:val="22"/>
        </w:rPr>
        <w:t>Paslaugos teikėjas privalės savo sąskaita pasirūpinti gauti informaciją apie tikrinamą darbuotoją iš Psichikos sveikatos centro  ir Priklausomybių ligų centro, kuriuose yra informacija apie tikrinamą darbuotoją.</w:t>
      </w:r>
    </w:p>
    <w:p w:rsidR="009D54C9" w:rsidRPr="003C3CAA" w:rsidRDefault="009D54C9" w:rsidP="00E21AA2">
      <w:pPr>
        <w:pStyle w:val="Sraopastraipa"/>
        <w:widowControl w:val="0"/>
        <w:numPr>
          <w:ilvl w:val="0"/>
          <w:numId w:val="45"/>
        </w:numPr>
        <w:tabs>
          <w:tab w:val="left" w:pos="851"/>
        </w:tabs>
        <w:spacing w:line="240" w:lineRule="auto"/>
        <w:contextualSpacing/>
        <w:rPr>
          <w:sz w:val="22"/>
          <w:szCs w:val="22"/>
        </w:rPr>
      </w:pPr>
      <w:r w:rsidRPr="003C3CAA">
        <w:rPr>
          <w:sz w:val="22"/>
          <w:szCs w:val="22"/>
        </w:rPr>
        <w:t>Sveikatos patikrinimą atlikusi sveikatos priežiūros įstaiga (toliau- SPĮ) vairuotojams turės išduoti LR Sveikatos apsaugos ministerijos nustatytos formos pažymą  (F. Nr. 083-1/a), o išvadą, rekomendacijas sveikatai</w:t>
      </w:r>
      <w:r>
        <w:rPr>
          <w:sz w:val="22"/>
          <w:szCs w:val="22"/>
        </w:rPr>
        <w:t xml:space="preserve"> ir</w:t>
      </w:r>
      <w:r w:rsidRPr="003C3CAA">
        <w:rPr>
          <w:sz w:val="22"/>
          <w:szCs w:val="22"/>
        </w:rPr>
        <w:t xml:space="preserve"> darbui įrašyti į asmens medicininę knygelę (F. Nr. 048/a).</w:t>
      </w:r>
    </w:p>
    <w:p w:rsidR="009D54C9" w:rsidRPr="003C3CAA" w:rsidRDefault="009D54C9" w:rsidP="00E21AA2">
      <w:pPr>
        <w:pStyle w:val="Sraopastraipa"/>
        <w:widowControl w:val="0"/>
        <w:numPr>
          <w:ilvl w:val="0"/>
          <w:numId w:val="45"/>
        </w:numPr>
        <w:spacing w:line="240" w:lineRule="auto"/>
        <w:contextualSpacing/>
        <w:rPr>
          <w:sz w:val="22"/>
          <w:szCs w:val="22"/>
        </w:rPr>
      </w:pPr>
      <w:r w:rsidRPr="003C3CAA">
        <w:rPr>
          <w:sz w:val="22"/>
          <w:szCs w:val="22"/>
        </w:rPr>
        <w:t xml:space="preserve">Paslaugos teikėjas privalės informuoti </w:t>
      </w:r>
      <w:r>
        <w:rPr>
          <w:sz w:val="22"/>
          <w:szCs w:val="22"/>
        </w:rPr>
        <w:t>Perkančiosios organizacijos atstovą</w:t>
      </w:r>
      <w:r w:rsidRPr="003C3CAA">
        <w:rPr>
          <w:sz w:val="22"/>
          <w:szCs w:val="22"/>
        </w:rPr>
        <w:t xml:space="preserve"> apie privalomų profilaktinių sveikatos patikrinimų rezultatus (įrašas sveikatos pase, forma Nr. 048/a), įskaitant, bet neapsiribojant  atvejus, kai darbuotojams dėl sveikatos būklės turi būti taikomi tam tikri apribojimai, pateikti raštiškus protokolus, </w:t>
      </w:r>
    </w:p>
    <w:p w:rsidR="009D54C9" w:rsidRPr="003C3CAA" w:rsidRDefault="009D54C9" w:rsidP="00E21AA2">
      <w:pPr>
        <w:pStyle w:val="Sraopastraipa"/>
        <w:widowControl w:val="0"/>
        <w:numPr>
          <w:ilvl w:val="0"/>
          <w:numId w:val="45"/>
        </w:numPr>
        <w:spacing w:line="240" w:lineRule="auto"/>
        <w:contextualSpacing/>
        <w:rPr>
          <w:sz w:val="22"/>
          <w:szCs w:val="22"/>
        </w:rPr>
      </w:pPr>
      <w:r w:rsidRPr="003C3CAA">
        <w:rPr>
          <w:sz w:val="22"/>
          <w:szCs w:val="22"/>
        </w:rPr>
        <w:t>Paslaugos turės būti teikiamos kiekvieną darbo dieną darbo valandomis.</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b/>
          <w:sz w:val="22"/>
          <w:szCs w:val="22"/>
        </w:rPr>
        <w:t>Vairuotojų</w:t>
      </w:r>
      <w:r w:rsidRPr="003C3CAA">
        <w:rPr>
          <w:sz w:val="22"/>
          <w:szCs w:val="22"/>
        </w:rPr>
        <w:t xml:space="preserve"> profilaktinės sveikatos tikrinimo paslaugos turės būti teikiamos pagal LR Sveikatos apsaugos ministro 2000 m. gegužės 31 d. įsakymo Nr. 301 „Dėl profilaktinių sveikatos tikrinimų sveikatos priežiūros įstaigose“ (su vėlesniais papildymais ir pakeitimais) 7 priedo 1 lentelės 1.1; 1.2; ir 3 punktus  „Vairuotojai, dirbantys sąlygomis, kai yra padidinta grėsmė žmonių sveikatai ir gyvybei“ reikalavimus:</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3.1 punktą: „Automobilių, skirtų keleiviams vežti – autobusų, mikroautobusų, autofurgonų su krovinių automobilių važiuokle ir turinčių daugiau kaip aštuonias sėdimas vietas, be vairuotojo, vairuotojai“;</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3.3 punktą: „B kategorijos transporto priemonių ir naudojantys vairuotojo pažymėjimą profesiniams tikslams“;</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3.4. punktą: „Motorinių transporto priemonių (troleibuso-T) vairuotojai“;</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 xml:space="preserve">4. punktą „Traktorių ir savaeigių mašinų vairuotojai, dirbantys pagal darbo sutartis.  </w:t>
      </w:r>
      <w:r w:rsidRPr="003C3CAA">
        <w:rPr>
          <w:i/>
          <w:sz w:val="22"/>
          <w:szCs w:val="22"/>
        </w:rPr>
        <w:t>(2010-09-20 įsakymo Nr. V-802 redakcija).</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sz w:val="22"/>
          <w:szCs w:val="22"/>
        </w:rPr>
        <w:t xml:space="preserve">Paslaugos teikėjas teikdamas </w:t>
      </w:r>
      <w:r w:rsidRPr="003C3CAA">
        <w:rPr>
          <w:b/>
          <w:sz w:val="22"/>
          <w:szCs w:val="22"/>
        </w:rPr>
        <w:t>Vairuotojų</w:t>
      </w:r>
      <w:r w:rsidRPr="003C3CAA">
        <w:rPr>
          <w:sz w:val="22"/>
          <w:szCs w:val="22"/>
        </w:rPr>
        <w:t xml:space="preserve"> profilaktinės sveikatos tikrinimo paslaugas turi atlikti tyrimus:</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bendras kraujo tyrimas;</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elektrokardiograma;</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krūtinės ląstos rentgenograma (jei nėra atlikta per artimiausius dvejus metus);</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perimetrija;</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audiograma;</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lastRenderedPageBreak/>
        <w:t>kontrastinio matymo ir jautrumo akinimui tyrimas;</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Oftalmologo, LOR, ir Šeimos gydytojo konsultacija.</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sz w:val="22"/>
          <w:szCs w:val="22"/>
        </w:rPr>
        <w:t xml:space="preserve">Teikiant profilaktinės sveikatos tikrinimo paslaugas </w:t>
      </w:r>
      <w:r w:rsidRPr="003C3CAA">
        <w:rPr>
          <w:b/>
          <w:sz w:val="22"/>
          <w:szCs w:val="22"/>
        </w:rPr>
        <w:t>Vairuotojams</w:t>
      </w:r>
      <w:r w:rsidRPr="003C3CAA">
        <w:rPr>
          <w:sz w:val="22"/>
          <w:szCs w:val="22"/>
        </w:rPr>
        <w:t xml:space="preserve"> yra pritaikyti galimos profesinės rizikos veiksniai pagal LR Sveikatos apsaugos ministro 2000 m. gegužės 31 d. įsakymo Nr. 301 „Dėl profilaktinių sveikatos tikrinimų sveikatos priežiūros įstaigose“ 13 priedą </w:t>
      </w:r>
      <w:r w:rsidRPr="003C3CAA">
        <w:rPr>
          <w:i/>
          <w:sz w:val="22"/>
          <w:szCs w:val="22"/>
        </w:rPr>
        <w:t>(2009-12-29 įsakymo Nr. V-1072 redakcija)</w:t>
      </w:r>
      <w:r w:rsidRPr="003C3CAA">
        <w:rPr>
          <w:sz w:val="22"/>
          <w:szCs w:val="22"/>
        </w:rPr>
        <w:t>.</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b/>
          <w:sz w:val="22"/>
          <w:szCs w:val="22"/>
        </w:rPr>
        <w:t xml:space="preserve">Darbininkų </w:t>
      </w:r>
      <w:r w:rsidRPr="003C3CAA">
        <w:rPr>
          <w:sz w:val="22"/>
          <w:szCs w:val="22"/>
        </w:rPr>
        <w:t xml:space="preserve">profilaktinės sveikatos tikrinimo paslaugos turės būti suteiktos pagal LR Sveikatos apsaugos ministro 2000 m. gegužės 31 d. įsakymo Nr. 301 „Dėl profilaktinių sveikatos tikrinimų sveikatos priežiūros įstaigose“ 13 priedą </w:t>
      </w:r>
      <w:r w:rsidRPr="003C3CAA">
        <w:rPr>
          <w:i/>
          <w:sz w:val="22"/>
          <w:szCs w:val="22"/>
        </w:rPr>
        <w:t>(2009-12-29 įsakymo Nr. V-1072 redakcija)</w:t>
      </w:r>
      <w:r w:rsidRPr="003C3CAA">
        <w:rPr>
          <w:sz w:val="22"/>
          <w:szCs w:val="22"/>
        </w:rPr>
        <w:t xml:space="preserve"> dirbančių pavojingus darbus ir/ar galimos profesinės rizikos (kenksmingų veiksnių poveikyje).</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i/>
          <w:sz w:val="22"/>
          <w:szCs w:val="22"/>
        </w:rPr>
        <w:t xml:space="preserve">Pavojingi darbai </w:t>
      </w:r>
      <w:r w:rsidRPr="003C3CAA">
        <w:rPr>
          <w:sz w:val="22"/>
          <w:szCs w:val="22"/>
        </w:rPr>
        <w:t>pagal</w:t>
      </w:r>
      <w:r w:rsidRPr="003C3CAA">
        <w:rPr>
          <w:b/>
          <w:sz w:val="22"/>
          <w:szCs w:val="22"/>
        </w:rPr>
        <w:t xml:space="preserve"> </w:t>
      </w:r>
      <w:r w:rsidRPr="003C3CAA">
        <w:rPr>
          <w:sz w:val="22"/>
          <w:szCs w:val="22"/>
        </w:rPr>
        <w:t>13 priedo 1 lentelės:</w:t>
      </w:r>
    </w:p>
    <w:p w:rsidR="009D54C9" w:rsidRPr="003C3CAA" w:rsidRDefault="009D54C9" w:rsidP="00E21AA2">
      <w:pPr>
        <w:pStyle w:val="Pagrindiniotekstotrauka2"/>
        <w:widowControl w:val="0"/>
        <w:numPr>
          <w:ilvl w:val="2"/>
          <w:numId w:val="45"/>
        </w:numPr>
        <w:tabs>
          <w:tab w:val="left" w:pos="1560"/>
          <w:tab w:val="left" w:pos="1843"/>
          <w:tab w:val="left" w:pos="1985"/>
        </w:tabs>
        <w:spacing w:after="0" w:line="240" w:lineRule="auto"/>
        <w:ind w:firstLine="275"/>
        <w:rPr>
          <w:sz w:val="22"/>
          <w:szCs w:val="22"/>
        </w:rPr>
      </w:pPr>
      <w:r w:rsidRPr="003C3CAA">
        <w:rPr>
          <w:sz w:val="22"/>
          <w:szCs w:val="22"/>
        </w:rPr>
        <w:t>1 punktą: „Darbas elektros įrenginiuose“;</w:t>
      </w:r>
    </w:p>
    <w:p w:rsidR="009D54C9" w:rsidRPr="003C3CAA" w:rsidRDefault="009D54C9" w:rsidP="00E21AA2">
      <w:pPr>
        <w:pStyle w:val="Pagrindiniotekstotrauka2"/>
        <w:widowControl w:val="0"/>
        <w:numPr>
          <w:ilvl w:val="2"/>
          <w:numId w:val="45"/>
        </w:numPr>
        <w:tabs>
          <w:tab w:val="left" w:pos="1560"/>
          <w:tab w:val="left" w:pos="1843"/>
          <w:tab w:val="left" w:pos="1985"/>
        </w:tabs>
        <w:spacing w:after="0" w:line="240" w:lineRule="auto"/>
        <w:ind w:firstLine="275"/>
        <w:rPr>
          <w:sz w:val="22"/>
          <w:szCs w:val="22"/>
        </w:rPr>
      </w:pPr>
      <w:r w:rsidRPr="003C3CAA">
        <w:rPr>
          <w:sz w:val="22"/>
          <w:szCs w:val="22"/>
        </w:rPr>
        <w:t>2 punktą: „Mechaninis medienos apdirbimas, kai naudojama nemechanizuota pastūma“;</w:t>
      </w:r>
    </w:p>
    <w:p w:rsidR="009D54C9" w:rsidRPr="003C3CAA" w:rsidRDefault="009D54C9" w:rsidP="00E21AA2">
      <w:pPr>
        <w:pStyle w:val="Pagrindiniotekstotrauka2"/>
        <w:widowControl w:val="0"/>
        <w:numPr>
          <w:ilvl w:val="2"/>
          <w:numId w:val="45"/>
        </w:numPr>
        <w:tabs>
          <w:tab w:val="left" w:pos="1560"/>
          <w:tab w:val="left" w:pos="1843"/>
          <w:tab w:val="left" w:pos="1985"/>
        </w:tabs>
        <w:spacing w:after="0" w:line="240" w:lineRule="auto"/>
        <w:ind w:firstLine="275"/>
        <w:rPr>
          <w:sz w:val="22"/>
          <w:szCs w:val="22"/>
        </w:rPr>
      </w:pPr>
      <w:r w:rsidRPr="003C3CAA">
        <w:rPr>
          <w:sz w:val="22"/>
          <w:szCs w:val="22"/>
        </w:rPr>
        <w:t>3 punktą:</w:t>
      </w:r>
      <w:r w:rsidRPr="003C3CAA">
        <w:rPr>
          <w:rFonts w:eastAsia="Calibri"/>
          <w:sz w:val="22"/>
          <w:szCs w:val="22"/>
        </w:rPr>
        <w:t xml:space="preserve"> „Krovinių kėlimas mechaniniais, iš jų savaeigiais krautuvais“;</w:t>
      </w:r>
    </w:p>
    <w:p w:rsidR="009D54C9" w:rsidRPr="003C3CAA" w:rsidRDefault="009D54C9" w:rsidP="00E21AA2">
      <w:pPr>
        <w:pStyle w:val="Pagrindiniotekstotrauka2"/>
        <w:widowControl w:val="0"/>
        <w:numPr>
          <w:ilvl w:val="2"/>
          <w:numId w:val="45"/>
        </w:numPr>
        <w:tabs>
          <w:tab w:val="left" w:pos="1560"/>
          <w:tab w:val="left" w:pos="1843"/>
          <w:tab w:val="left" w:pos="1985"/>
        </w:tabs>
        <w:spacing w:after="0" w:line="240" w:lineRule="auto"/>
        <w:ind w:firstLine="275"/>
        <w:rPr>
          <w:sz w:val="22"/>
          <w:szCs w:val="22"/>
        </w:rPr>
      </w:pPr>
      <w:r w:rsidRPr="003C3CAA">
        <w:rPr>
          <w:rFonts w:eastAsia="Calibri"/>
          <w:sz w:val="22"/>
          <w:szCs w:val="22"/>
        </w:rPr>
        <w:t>5 punktą:</w:t>
      </w:r>
      <w:r w:rsidRPr="003C3CAA">
        <w:rPr>
          <w:sz w:val="22"/>
          <w:szCs w:val="22"/>
        </w:rPr>
        <w:t xml:space="preserve"> „Darbai šuliniuose iškasose, tuneliuose, kolektoriuose ir kituose požeminiuose įrenginiuose“;</w:t>
      </w:r>
    </w:p>
    <w:p w:rsidR="009D54C9" w:rsidRPr="003C3CAA" w:rsidRDefault="009D54C9" w:rsidP="00E21AA2">
      <w:pPr>
        <w:pStyle w:val="Pagrindiniotekstotrauka2"/>
        <w:widowControl w:val="0"/>
        <w:numPr>
          <w:ilvl w:val="2"/>
          <w:numId w:val="45"/>
        </w:numPr>
        <w:tabs>
          <w:tab w:val="left" w:pos="1701"/>
          <w:tab w:val="left" w:pos="1843"/>
          <w:tab w:val="left" w:pos="1985"/>
        </w:tabs>
        <w:spacing w:after="0" w:line="240" w:lineRule="auto"/>
        <w:ind w:firstLine="275"/>
        <w:rPr>
          <w:sz w:val="22"/>
          <w:szCs w:val="22"/>
        </w:rPr>
      </w:pPr>
      <w:r w:rsidRPr="003C3CAA">
        <w:rPr>
          <w:sz w:val="22"/>
          <w:szCs w:val="22"/>
        </w:rPr>
        <w:t>6 punktą: „Darbai atliekami aukščiau kaip 5 metrai“,</w:t>
      </w:r>
    </w:p>
    <w:p w:rsidR="009D54C9" w:rsidRPr="003C3CAA" w:rsidRDefault="009D54C9" w:rsidP="00E21AA2">
      <w:pPr>
        <w:pStyle w:val="Pagrindiniotekstotrauka2"/>
        <w:widowControl w:val="0"/>
        <w:numPr>
          <w:ilvl w:val="2"/>
          <w:numId w:val="45"/>
        </w:numPr>
        <w:tabs>
          <w:tab w:val="left" w:pos="1701"/>
          <w:tab w:val="left" w:pos="1843"/>
          <w:tab w:val="left" w:pos="1985"/>
        </w:tabs>
        <w:spacing w:after="0" w:line="240" w:lineRule="auto"/>
        <w:ind w:firstLine="275"/>
        <w:rPr>
          <w:sz w:val="22"/>
          <w:szCs w:val="22"/>
        </w:rPr>
      </w:pPr>
      <w:r w:rsidRPr="003C3CAA">
        <w:rPr>
          <w:sz w:val="22"/>
          <w:szCs w:val="22"/>
        </w:rPr>
        <w:t>13 punktą: „Elektros ir požeminių linijų, vamzdynų įrengimo, išmontavimo darbai“;</w:t>
      </w:r>
    </w:p>
    <w:p w:rsidR="009D54C9" w:rsidRPr="003C3CAA" w:rsidRDefault="009D54C9" w:rsidP="00E21AA2">
      <w:pPr>
        <w:pStyle w:val="Pagrindiniotekstotrauka2"/>
        <w:widowControl w:val="0"/>
        <w:numPr>
          <w:ilvl w:val="2"/>
          <w:numId w:val="45"/>
        </w:numPr>
        <w:tabs>
          <w:tab w:val="left" w:pos="1701"/>
          <w:tab w:val="left" w:pos="1843"/>
          <w:tab w:val="left" w:pos="1985"/>
        </w:tabs>
        <w:spacing w:after="0" w:line="240" w:lineRule="auto"/>
        <w:ind w:firstLine="275"/>
        <w:rPr>
          <w:sz w:val="22"/>
          <w:szCs w:val="22"/>
        </w:rPr>
      </w:pPr>
      <w:r w:rsidRPr="003C3CAA">
        <w:rPr>
          <w:sz w:val="22"/>
          <w:szCs w:val="22"/>
        </w:rPr>
        <w:t>14 punktą: „Grunto kasyba ir tvirtinimas, kiti darbai“;</w:t>
      </w:r>
    </w:p>
    <w:p w:rsidR="009D54C9" w:rsidRPr="003C3CAA" w:rsidRDefault="009D54C9" w:rsidP="00E21AA2">
      <w:pPr>
        <w:pStyle w:val="Pagrindiniotekstotrauka2"/>
        <w:widowControl w:val="0"/>
        <w:numPr>
          <w:ilvl w:val="2"/>
          <w:numId w:val="45"/>
        </w:numPr>
        <w:tabs>
          <w:tab w:val="left" w:pos="1701"/>
          <w:tab w:val="left" w:pos="1843"/>
          <w:tab w:val="left" w:pos="1985"/>
        </w:tabs>
        <w:spacing w:after="0" w:line="240" w:lineRule="auto"/>
        <w:ind w:firstLine="275"/>
        <w:rPr>
          <w:sz w:val="22"/>
          <w:szCs w:val="22"/>
        </w:rPr>
      </w:pPr>
      <w:r w:rsidRPr="003C3CAA">
        <w:rPr>
          <w:sz w:val="22"/>
          <w:szCs w:val="22"/>
        </w:rPr>
        <w:t>16 punktą:</w:t>
      </w:r>
      <w:r w:rsidRPr="003C3CAA">
        <w:rPr>
          <w:spacing w:val="-2"/>
          <w:sz w:val="22"/>
          <w:szCs w:val="22"/>
        </w:rPr>
        <w:t xml:space="preserve"> „Darbai sprogioje aplinkoje“;</w:t>
      </w:r>
    </w:p>
    <w:p w:rsidR="009D54C9" w:rsidRPr="0096527E" w:rsidRDefault="009D54C9" w:rsidP="00E21AA2">
      <w:pPr>
        <w:pStyle w:val="Pagrindiniotekstotrauka2"/>
        <w:widowControl w:val="0"/>
        <w:numPr>
          <w:ilvl w:val="2"/>
          <w:numId w:val="45"/>
        </w:numPr>
        <w:tabs>
          <w:tab w:val="left" w:pos="1701"/>
          <w:tab w:val="left" w:pos="1843"/>
          <w:tab w:val="left" w:pos="1985"/>
        </w:tabs>
        <w:spacing w:after="0" w:line="240" w:lineRule="auto"/>
        <w:ind w:firstLine="275"/>
        <w:rPr>
          <w:sz w:val="22"/>
          <w:szCs w:val="22"/>
        </w:rPr>
      </w:pPr>
      <w:r w:rsidRPr="003C3CAA">
        <w:rPr>
          <w:sz w:val="22"/>
          <w:szCs w:val="22"/>
        </w:rPr>
        <w:t>21 punktą: „Pote</w:t>
      </w:r>
      <w:r w:rsidRPr="003C3CAA">
        <w:rPr>
          <w:rFonts w:eastAsia="Calibri"/>
          <w:sz w:val="22"/>
          <w:szCs w:val="22"/>
        </w:rPr>
        <w:t>ncialiai pavojingų įren</w:t>
      </w:r>
      <w:r w:rsidRPr="0096527E">
        <w:rPr>
          <w:rFonts w:eastAsia="Calibri"/>
          <w:sz w:val="22"/>
          <w:szCs w:val="22"/>
        </w:rPr>
        <w:t>ginių naudojimas“;</w:t>
      </w:r>
    </w:p>
    <w:p w:rsidR="009D54C9" w:rsidRPr="0096527E"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96527E">
        <w:rPr>
          <w:i/>
          <w:sz w:val="22"/>
          <w:szCs w:val="22"/>
        </w:rPr>
        <w:t xml:space="preserve">Galimos profesinės rizikos sąlygomis </w:t>
      </w:r>
      <w:r w:rsidRPr="0096527E">
        <w:rPr>
          <w:sz w:val="22"/>
          <w:szCs w:val="22"/>
        </w:rPr>
        <w:t>pagal</w:t>
      </w:r>
      <w:r w:rsidRPr="0096527E">
        <w:rPr>
          <w:b/>
          <w:sz w:val="22"/>
          <w:szCs w:val="22"/>
        </w:rPr>
        <w:t xml:space="preserve"> </w:t>
      </w:r>
      <w:r w:rsidRPr="0096527E">
        <w:rPr>
          <w:sz w:val="22"/>
          <w:szCs w:val="22"/>
        </w:rPr>
        <w:t>13 priedo 2 lentelę;</w:t>
      </w:r>
    </w:p>
    <w:p w:rsidR="009D54C9" w:rsidRPr="0096527E" w:rsidRDefault="009D54C9" w:rsidP="00E21AA2">
      <w:pPr>
        <w:pStyle w:val="Pagrindiniotekstotrauka2"/>
        <w:widowControl w:val="0"/>
        <w:numPr>
          <w:ilvl w:val="1"/>
          <w:numId w:val="45"/>
        </w:numPr>
        <w:tabs>
          <w:tab w:val="left" w:pos="851"/>
        </w:tabs>
        <w:spacing w:after="0" w:line="240" w:lineRule="auto"/>
        <w:ind w:firstLine="68"/>
        <w:rPr>
          <w:i/>
          <w:sz w:val="22"/>
          <w:szCs w:val="22"/>
        </w:rPr>
      </w:pPr>
      <w:r w:rsidRPr="0096527E">
        <w:rPr>
          <w:i/>
          <w:sz w:val="22"/>
          <w:szCs w:val="22"/>
        </w:rPr>
        <w:t xml:space="preserve">Cheminiai veiksniai </w:t>
      </w:r>
      <w:r w:rsidRPr="0096527E">
        <w:rPr>
          <w:sz w:val="22"/>
          <w:szCs w:val="22"/>
        </w:rPr>
        <w:t>pagal</w:t>
      </w:r>
      <w:r w:rsidRPr="0096527E">
        <w:rPr>
          <w:b/>
          <w:sz w:val="22"/>
          <w:szCs w:val="22"/>
        </w:rPr>
        <w:t>:</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1.27 punktą:</w:t>
      </w:r>
      <w:r w:rsidRPr="0096527E">
        <w:rPr>
          <w:i/>
          <w:sz w:val="22"/>
          <w:szCs w:val="22"/>
        </w:rPr>
        <w:t xml:space="preserve"> </w:t>
      </w:r>
      <w:r w:rsidRPr="0096527E">
        <w:rPr>
          <w:sz w:val="22"/>
          <w:szCs w:val="22"/>
        </w:rPr>
        <w:t>„Dulkės (medienos, metalų ir jų lydinių, augalinės kilmės, anglies)“;</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1.40 punktą:</w:t>
      </w:r>
      <w:r w:rsidRPr="0096527E">
        <w:rPr>
          <w:i/>
          <w:sz w:val="22"/>
          <w:szCs w:val="22"/>
        </w:rPr>
        <w:t xml:space="preserve"> </w:t>
      </w:r>
      <w:r w:rsidRPr="0096527E">
        <w:rPr>
          <w:sz w:val="22"/>
          <w:szCs w:val="22"/>
        </w:rPr>
        <w:t>„Litis ir jo junginiai“;</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1.46 punktą:</w:t>
      </w:r>
      <w:r w:rsidRPr="0096527E">
        <w:rPr>
          <w:i/>
          <w:sz w:val="22"/>
          <w:szCs w:val="22"/>
        </w:rPr>
        <w:t xml:space="preserve"> </w:t>
      </w:r>
      <w:r w:rsidRPr="0096527E">
        <w:rPr>
          <w:sz w:val="22"/>
          <w:szCs w:val="22"/>
        </w:rPr>
        <w:t>„Naftos perdirbimo produkt</w:t>
      </w:r>
      <w:r w:rsidRPr="0096527E">
        <w:rPr>
          <w:spacing w:val="-2"/>
          <w:sz w:val="22"/>
          <w:szCs w:val="22"/>
        </w:rPr>
        <w:t>ai“;</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1.56 punktą:</w:t>
      </w:r>
      <w:r w:rsidRPr="0096527E">
        <w:rPr>
          <w:i/>
          <w:sz w:val="22"/>
          <w:szCs w:val="22"/>
        </w:rPr>
        <w:t xml:space="preserve"> </w:t>
      </w:r>
      <w:r w:rsidRPr="0096527E">
        <w:rPr>
          <w:sz w:val="22"/>
          <w:szCs w:val="22"/>
        </w:rPr>
        <w:t>„</w:t>
      </w:r>
      <w:r w:rsidRPr="0096527E">
        <w:rPr>
          <w:spacing w:val="-2"/>
          <w:sz w:val="22"/>
          <w:szCs w:val="22"/>
        </w:rPr>
        <w:t>Siera ir jos jung</w:t>
      </w:r>
      <w:r w:rsidRPr="0096527E">
        <w:rPr>
          <w:sz w:val="22"/>
          <w:szCs w:val="22"/>
        </w:rPr>
        <w:t>iniai“;</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1.53.1 punktą:</w:t>
      </w:r>
      <w:r w:rsidRPr="0096527E">
        <w:rPr>
          <w:i/>
          <w:sz w:val="22"/>
          <w:szCs w:val="22"/>
        </w:rPr>
        <w:t xml:space="preserve"> </w:t>
      </w:r>
      <w:r w:rsidRPr="0096527E">
        <w:rPr>
          <w:sz w:val="22"/>
          <w:szCs w:val="22"/>
        </w:rPr>
        <w:t>„Akrilinės ir metakrilinės rūgštys (emulsijų, lakų, dažų naudojimas);</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1.5.8 punktą:</w:t>
      </w:r>
      <w:r w:rsidRPr="0096527E">
        <w:rPr>
          <w:i/>
          <w:sz w:val="22"/>
          <w:szCs w:val="22"/>
        </w:rPr>
        <w:t xml:space="preserve"> </w:t>
      </w:r>
      <w:r w:rsidRPr="0096527E">
        <w:rPr>
          <w:sz w:val="22"/>
          <w:szCs w:val="22"/>
        </w:rPr>
        <w:t>„Sintetinės skalbimo priemonės“;</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1.60 punktą:</w:t>
      </w:r>
      <w:r w:rsidRPr="0096527E">
        <w:rPr>
          <w:i/>
          <w:sz w:val="22"/>
          <w:szCs w:val="22"/>
        </w:rPr>
        <w:t xml:space="preserve"> </w:t>
      </w:r>
      <w:r w:rsidRPr="0096527E">
        <w:rPr>
          <w:sz w:val="22"/>
          <w:szCs w:val="22"/>
        </w:rPr>
        <w:t>„Sintetinis kaučiukas (gumos vulkanizavimas)“;</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1.62.1 punktą:</w:t>
      </w:r>
      <w:r w:rsidRPr="0096527E">
        <w:rPr>
          <w:i/>
          <w:sz w:val="22"/>
          <w:szCs w:val="22"/>
        </w:rPr>
        <w:t xml:space="preserve"> </w:t>
      </w:r>
      <w:r w:rsidRPr="0096527E">
        <w:rPr>
          <w:sz w:val="22"/>
          <w:szCs w:val="22"/>
        </w:rPr>
        <w:t>„</w:t>
      </w:r>
      <w:r w:rsidRPr="0096527E">
        <w:rPr>
          <w:spacing w:val="-2"/>
          <w:sz w:val="22"/>
          <w:szCs w:val="22"/>
        </w:rPr>
        <w:t>Švino lydmetalio panaudojimas“;</w:t>
      </w:r>
    </w:p>
    <w:p w:rsidR="009D54C9" w:rsidRPr="00325868"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pacing w:val="-2"/>
          <w:sz w:val="22"/>
          <w:szCs w:val="22"/>
        </w:rPr>
        <w:t xml:space="preserve">1.62.2 </w:t>
      </w:r>
      <w:r w:rsidRPr="0096527E">
        <w:rPr>
          <w:sz w:val="22"/>
          <w:szCs w:val="22"/>
        </w:rPr>
        <w:t>punktą:</w:t>
      </w:r>
      <w:r w:rsidRPr="0096527E">
        <w:rPr>
          <w:i/>
          <w:sz w:val="22"/>
          <w:szCs w:val="22"/>
        </w:rPr>
        <w:t xml:space="preserve"> </w:t>
      </w:r>
      <w:r w:rsidRPr="0096527E">
        <w:rPr>
          <w:sz w:val="22"/>
          <w:szCs w:val="22"/>
        </w:rPr>
        <w:t>„Suvirinimo aerozoliai, turintys mangano, titano“;</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Pr>
          <w:sz w:val="22"/>
          <w:szCs w:val="22"/>
        </w:rPr>
        <w:t>1.69. punktą: „Kitos pavojingos cheminės medžiagos“</w:t>
      </w:r>
    </w:p>
    <w:p w:rsidR="009D54C9" w:rsidRPr="0096527E" w:rsidRDefault="009D54C9" w:rsidP="00E21AA2">
      <w:pPr>
        <w:pStyle w:val="Pagrindiniotekstotrauka2"/>
        <w:widowControl w:val="0"/>
        <w:numPr>
          <w:ilvl w:val="1"/>
          <w:numId w:val="45"/>
        </w:numPr>
        <w:tabs>
          <w:tab w:val="left" w:pos="851"/>
        </w:tabs>
        <w:spacing w:after="0" w:line="240" w:lineRule="auto"/>
        <w:ind w:firstLine="68"/>
        <w:rPr>
          <w:i/>
          <w:sz w:val="22"/>
          <w:szCs w:val="22"/>
        </w:rPr>
      </w:pPr>
      <w:r w:rsidRPr="0096527E">
        <w:rPr>
          <w:sz w:val="22"/>
          <w:szCs w:val="22"/>
        </w:rPr>
        <w:t>Fizikiniai veiksniai pagal:</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3.2 punktą:</w:t>
      </w:r>
      <w:r w:rsidRPr="0096527E">
        <w:rPr>
          <w:i/>
          <w:sz w:val="22"/>
          <w:szCs w:val="22"/>
        </w:rPr>
        <w:t xml:space="preserve"> </w:t>
      </w:r>
      <w:r w:rsidRPr="0096527E">
        <w:rPr>
          <w:sz w:val="22"/>
          <w:szCs w:val="22"/>
        </w:rPr>
        <w:t>„</w:t>
      </w:r>
      <w:r>
        <w:rPr>
          <w:sz w:val="22"/>
          <w:szCs w:val="22"/>
        </w:rPr>
        <w:t>vibracija</w:t>
      </w:r>
      <w:r w:rsidRPr="0096527E">
        <w:rPr>
          <w:sz w:val="22"/>
          <w:szCs w:val="22"/>
        </w:rPr>
        <w:t>“;</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3.3 punktą:</w:t>
      </w:r>
      <w:r w:rsidRPr="0096527E">
        <w:rPr>
          <w:i/>
          <w:sz w:val="22"/>
          <w:szCs w:val="22"/>
        </w:rPr>
        <w:t xml:space="preserve"> </w:t>
      </w:r>
      <w:r w:rsidRPr="0096527E">
        <w:rPr>
          <w:sz w:val="22"/>
          <w:szCs w:val="22"/>
        </w:rPr>
        <w:t>„Akustinis triukšmas“;</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3.5.2. punktą:</w:t>
      </w:r>
      <w:r w:rsidRPr="0096527E">
        <w:rPr>
          <w:i/>
          <w:sz w:val="22"/>
          <w:szCs w:val="22"/>
        </w:rPr>
        <w:t xml:space="preserve"> </w:t>
      </w:r>
      <w:r w:rsidRPr="0096527E">
        <w:rPr>
          <w:sz w:val="22"/>
          <w:szCs w:val="22"/>
        </w:rPr>
        <w:t>„Pramoninio dažnio (50 Hz) laukas“;</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3.7.3. punktą:</w:t>
      </w:r>
      <w:r w:rsidRPr="0096527E">
        <w:rPr>
          <w:i/>
          <w:sz w:val="22"/>
          <w:szCs w:val="22"/>
        </w:rPr>
        <w:t xml:space="preserve"> </w:t>
      </w:r>
      <w:r w:rsidRPr="0096527E">
        <w:rPr>
          <w:sz w:val="22"/>
          <w:szCs w:val="22"/>
        </w:rPr>
        <w:t>„Oro temperatūra, dirbant lauko sąlygomis“;</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3.7.2. punktą:</w:t>
      </w:r>
      <w:r w:rsidRPr="0096527E">
        <w:rPr>
          <w:i/>
          <w:sz w:val="22"/>
          <w:szCs w:val="22"/>
        </w:rPr>
        <w:t xml:space="preserve"> </w:t>
      </w:r>
      <w:r w:rsidRPr="0096527E">
        <w:rPr>
          <w:sz w:val="22"/>
          <w:szCs w:val="22"/>
        </w:rPr>
        <w:t>„</w:t>
      </w:r>
      <w:r w:rsidRPr="0096527E">
        <w:rPr>
          <w:rFonts w:eastAsia="Calibri"/>
          <w:sz w:val="22"/>
          <w:szCs w:val="22"/>
        </w:rPr>
        <w:t>Šiluminė aplinka darbo patalpose šaltuoju metų laikotarpiu</w:t>
      </w:r>
      <w:r w:rsidRPr="0096527E">
        <w:rPr>
          <w:sz w:val="22"/>
          <w:szCs w:val="22"/>
        </w:rPr>
        <w:t>“;</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3.7.1. punktą:</w:t>
      </w:r>
      <w:r w:rsidRPr="0096527E">
        <w:rPr>
          <w:i/>
          <w:sz w:val="22"/>
          <w:szCs w:val="22"/>
        </w:rPr>
        <w:t xml:space="preserve"> </w:t>
      </w:r>
      <w:r w:rsidRPr="0096527E">
        <w:rPr>
          <w:sz w:val="22"/>
          <w:szCs w:val="22"/>
        </w:rPr>
        <w:t>„</w:t>
      </w:r>
      <w:r w:rsidRPr="0096527E">
        <w:rPr>
          <w:rFonts w:eastAsia="Calibri"/>
          <w:sz w:val="22"/>
          <w:szCs w:val="22"/>
        </w:rPr>
        <w:t>Šiluminė aplinka darbo patalpose šiltuoju metų laikotarpiu</w:t>
      </w:r>
      <w:r w:rsidRPr="0096527E">
        <w:rPr>
          <w:sz w:val="22"/>
          <w:szCs w:val="22"/>
        </w:rPr>
        <w:t>“;</w:t>
      </w:r>
    </w:p>
    <w:p w:rsidR="009D54C9" w:rsidRPr="0096527E" w:rsidRDefault="009D54C9" w:rsidP="00E21AA2">
      <w:pPr>
        <w:pStyle w:val="Pagrindiniotekstotrauka2"/>
        <w:widowControl w:val="0"/>
        <w:numPr>
          <w:ilvl w:val="2"/>
          <w:numId w:val="45"/>
        </w:numPr>
        <w:tabs>
          <w:tab w:val="left" w:pos="1701"/>
        </w:tabs>
        <w:spacing w:after="0" w:line="240" w:lineRule="auto"/>
        <w:ind w:firstLine="275"/>
        <w:rPr>
          <w:i/>
          <w:sz w:val="22"/>
          <w:szCs w:val="22"/>
        </w:rPr>
      </w:pPr>
      <w:r w:rsidRPr="0096527E">
        <w:rPr>
          <w:sz w:val="22"/>
          <w:szCs w:val="22"/>
        </w:rPr>
        <w:t>3.4.2. punktą:</w:t>
      </w:r>
      <w:r w:rsidRPr="0096527E">
        <w:rPr>
          <w:i/>
          <w:sz w:val="22"/>
          <w:szCs w:val="22"/>
        </w:rPr>
        <w:t xml:space="preserve"> </w:t>
      </w:r>
      <w:r w:rsidRPr="0096527E">
        <w:rPr>
          <w:sz w:val="22"/>
          <w:szCs w:val="22"/>
        </w:rPr>
        <w:t>„</w:t>
      </w:r>
      <w:r w:rsidRPr="0096527E">
        <w:rPr>
          <w:rFonts w:eastAsia="Calibri"/>
          <w:sz w:val="22"/>
          <w:szCs w:val="22"/>
        </w:rPr>
        <w:t>Nekoherentinė spinduliuotė</w:t>
      </w:r>
      <w:r w:rsidRPr="0096527E">
        <w:rPr>
          <w:sz w:val="22"/>
          <w:szCs w:val="22"/>
        </w:rPr>
        <w:t>“.</w:t>
      </w:r>
    </w:p>
    <w:p w:rsidR="009D54C9" w:rsidRPr="0096527E" w:rsidRDefault="009D54C9" w:rsidP="00E21AA2">
      <w:pPr>
        <w:pStyle w:val="Pagrindiniotekstotrauka2"/>
        <w:widowControl w:val="0"/>
        <w:numPr>
          <w:ilvl w:val="1"/>
          <w:numId w:val="45"/>
        </w:numPr>
        <w:tabs>
          <w:tab w:val="left" w:pos="851"/>
        </w:tabs>
        <w:spacing w:after="0" w:line="240" w:lineRule="auto"/>
        <w:ind w:firstLine="68"/>
        <w:rPr>
          <w:i/>
          <w:sz w:val="22"/>
          <w:szCs w:val="22"/>
        </w:rPr>
      </w:pPr>
      <w:r w:rsidRPr="0096527E">
        <w:rPr>
          <w:sz w:val="22"/>
          <w:szCs w:val="22"/>
        </w:rPr>
        <w:t>Ergonominiai (biomechaniniai) veiksniai pagal 13 priedo 2 lentelės:</w:t>
      </w:r>
    </w:p>
    <w:p w:rsidR="009D54C9" w:rsidRPr="0096527E" w:rsidRDefault="009D54C9" w:rsidP="00E21AA2">
      <w:pPr>
        <w:pStyle w:val="Pagrindiniotekstotrauka2"/>
        <w:widowControl w:val="0"/>
        <w:numPr>
          <w:ilvl w:val="2"/>
          <w:numId w:val="45"/>
        </w:numPr>
        <w:tabs>
          <w:tab w:val="left" w:pos="1560"/>
        </w:tabs>
        <w:spacing w:after="0" w:line="240" w:lineRule="auto"/>
        <w:ind w:left="284" w:firstLine="567"/>
        <w:rPr>
          <w:i/>
          <w:sz w:val="22"/>
          <w:szCs w:val="22"/>
        </w:rPr>
      </w:pPr>
      <w:r w:rsidRPr="0096527E">
        <w:rPr>
          <w:sz w:val="22"/>
          <w:szCs w:val="22"/>
        </w:rPr>
        <w:t>4.2.1. punktą:</w:t>
      </w:r>
      <w:r w:rsidRPr="0096527E">
        <w:rPr>
          <w:i/>
          <w:sz w:val="22"/>
          <w:szCs w:val="22"/>
        </w:rPr>
        <w:t xml:space="preserve"> </w:t>
      </w:r>
      <w:r w:rsidRPr="0096527E">
        <w:rPr>
          <w:sz w:val="22"/>
          <w:szCs w:val="22"/>
        </w:rPr>
        <w:t>„Krovinių tvarkymas rankomis“;</w:t>
      </w:r>
    </w:p>
    <w:p w:rsidR="009D54C9" w:rsidRPr="0096527E" w:rsidRDefault="009D54C9" w:rsidP="00E21AA2">
      <w:pPr>
        <w:pStyle w:val="Pagrindiniotekstotrauka2"/>
        <w:widowControl w:val="0"/>
        <w:numPr>
          <w:ilvl w:val="2"/>
          <w:numId w:val="45"/>
        </w:numPr>
        <w:tabs>
          <w:tab w:val="left" w:pos="1560"/>
        </w:tabs>
        <w:spacing w:after="0" w:line="240" w:lineRule="auto"/>
        <w:ind w:left="284" w:firstLine="567"/>
        <w:rPr>
          <w:i/>
          <w:sz w:val="22"/>
          <w:szCs w:val="22"/>
        </w:rPr>
      </w:pPr>
      <w:r w:rsidRPr="0096527E">
        <w:rPr>
          <w:sz w:val="22"/>
          <w:szCs w:val="22"/>
        </w:rPr>
        <w:t>4.2.2. punktą:</w:t>
      </w:r>
      <w:r w:rsidRPr="0096527E">
        <w:rPr>
          <w:i/>
          <w:sz w:val="22"/>
          <w:szCs w:val="22"/>
        </w:rPr>
        <w:t xml:space="preserve"> </w:t>
      </w:r>
      <w:r w:rsidRPr="0096527E">
        <w:rPr>
          <w:sz w:val="22"/>
          <w:szCs w:val="22"/>
        </w:rPr>
        <w:t>„Stereotipiniai darbo judesiai“;</w:t>
      </w:r>
    </w:p>
    <w:p w:rsidR="009D54C9" w:rsidRPr="00325868" w:rsidRDefault="009D54C9" w:rsidP="00E21AA2">
      <w:pPr>
        <w:pStyle w:val="Pagrindiniotekstotrauka2"/>
        <w:widowControl w:val="0"/>
        <w:numPr>
          <w:ilvl w:val="2"/>
          <w:numId w:val="45"/>
        </w:numPr>
        <w:tabs>
          <w:tab w:val="left" w:pos="1560"/>
        </w:tabs>
        <w:spacing w:after="0" w:line="240" w:lineRule="auto"/>
        <w:ind w:left="284" w:firstLine="567"/>
        <w:rPr>
          <w:i/>
          <w:sz w:val="22"/>
          <w:szCs w:val="22"/>
        </w:rPr>
      </w:pPr>
      <w:r w:rsidRPr="0096527E">
        <w:rPr>
          <w:sz w:val="22"/>
          <w:szCs w:val="22"/>
        </w:rPr>
        <w:t>4.2.3. punktą:</w:t>
      </w:r>
      <w:r w:rsidRPr="0096527E">
        <w:rPr>
          <w:i/>
          <w:sz w:val="22"/>
          <w:szCs w:val="22"/>
        </w:rPr>
        <w:t xml:space="preserve"> </w:t>
      </w:r>
      <w:r w:rsidRPr="0096527E">
        <w:rPr>
          <w:sz w:val="22"/>
          <w:szCs w:val="22"/>
        </w:rPr>
        <w:t>„Darbo poza“;</w:t>
      </w:r>
    </w:p>
    <w:p w:rsidR="009D54C9" w:rsidRPr="0096527E" w:rsidRDefault="009D54C9" w:rsidP="00E21AA2">
      <w:pPr>
        <w:pStyle w:val="Pagrindiniotekstotrauka2"/>
        <w:widowControl w:val="0"/>
        <w:numPr>
          <w:ilvl w:val="2"/>
          <w:numId w:val="45"/>
        </w:numPr>
        <w:tabs>
          <w:tab w:val="left" w:pos="1560"/>
        </w:tabs>
        <w:spacing w:after="0" w:line="240" w:lineRule="auto"/>
        <w:ind w:left="284" w:firstLine="567"/>
        <w:rPr>
          <w:i/>
          <w:sz w:val="22"/>
          <w:szCs w:val="22"/>
        </w:rPr>
      </w:pPr>
      <w:r>
        <w:rPr>
          <w:sz w:val="22"/>
          <w:szCs w:val="22"/>
        </w:rPr>
        <w:t>4.3.2. punktą: „Darbas su videoterminalais“</w:t>
      </w:r>
    </w:p>
    <w:p w:rsidR="009D54C9" w:rsidRPr="003C3CAA" w:rsidRDefault="009D54C9" w:rsidP="00E21AA2">
      <w:pPr>
        <w:pStyle w:val="Sraopastraipa"/>
        <w:widowControl w:val="0"/>
        <w:numPr>
          <w:ilvl w:val="1"/>
          <w:numId w:val="45"/>
        </w:numPr>
        <w:shd w:val="clear" w:color="auto" w:fill="FFFFFF"/>
        <w:tabs>
          <w:tab w:val="left" w:pos="851"/>
        </w:tabs>
        <w:spacing w:line="230" w:lineRule="exact"/>
        <w:ind w:right="122" w:firstLine="68"/>
        <w:contextualSpacing/>
        <w:rPr>
          <w:sz w:val="22"/>
          <w:szCs w:val="22"/>
        </w:rPr>
      </w:pPr>
      <w:r w:rsidRPr="003C3CAA">
        <w:rPr>
          <w:i/>
          <w:sz w:val="22"/>
          <w:szCs w:val="22"/>
        </w:rPr>
        <w:t>Psichosocialiniai veiksniai</w:t>
      </w:r>
      <w:r w:rsidRPr="003C3CAA">
        <w:rPr>
          <w:sz w:val="22"/>
          <w:szCs w:val="22"/>
        </w:rPr>
        <w:t xml:space="preserve"> pagal 5.1 punktą: „Naktinis darbas“.</w:t>
      </w:r>
    </w:p>
    <w:p w:rsidR="009D54C9" w:rsidRPr="003C3CAA" w:rsidRDefault="009D54C9" w:rsidP="00E21AA2">
      <w:pPr>
        <w:pStyle w:val="Sraopastraipa"/>
        <w:widowControl w:val="0"/>
        <w:numPr>
          <w:ilvl w:val="1"/>
          <w:numId w:val="45"/>
        </w:numPr>
        <w:shd w:val="clear" w:color="auto" w:fill="FFFFFF"/>
        <w:tabs>
          <w:tab w:val="left" w:pos="851"/>
        </w:tabs>
        <w:spacing w:line="230" w:lineRule="exact"/>
        <w:ind w:left="284" w:right="122" w:firstLine="0"/>
        <w:contextualSpacing/>
        <w:rPr>
          <w:sz w:val="22"/>
          <w:szCs w:val="22"/>
        </w:rPr>
      </w:pPr>
      <w:r w:rsidRPr="003C3CAA">
        <w:rPr>
          <w:sz w:val="22"/>
          <w:szCs w:val="22"/>
        </w:rPr>
        <w:t xml:space="preserve">Pagal </w:t>
      </w:r>
      <w:r w:rsidRPr="003C3CAA">
        <w:rPr>
          <w:bCs/>
          <w:caps/>
          <w:sz w:val="22"/>
          <w:szCs w:val="22"/>
        </w:rPr>
        <w:t xml:space="preserve">2002 07 16 Nr. 1145 1.5 </w:t>
      </w:r>
      <w:r w:rsidRPr="003C3CAA">
        <w:rPr>
          <w:sz w:val="22"/>
          <w:szCs w:val="22"/>
        </w:rPr>
        <w:t>punktą:</w:t>
      </w:r>
      <w:r w:rsidRPr="003C3CAA">
        <w:rPr>
          <w:bCs/>
          <w:caps/>
          <w:sz w:val="22"/>
          <w:szCs w:val="22"/>
        </w:rPr>
        <w:t xml:space="preserve"> „d</w:t>
      </w:r>
      <w:r w:rsidRPr="003C3CAA">
        <w:rPr>
          <w:bCs/>
          <w:sz w:val="22"/>
          <w:szCs w:val="22"/>
        </w:rPr>
        <w:t xml:space="preserve">arbai ir veiklos sritys, kuriose leidžiama dirbti darbuotojams, tik iš anksto pasitikrinusiems ir vėliau periodiškai besitikrinantiems, ar neserga užkrečiamosiomis ligomis. </w:t>
      </w:r>
      <w:r w:rsidRPr="003C3CAA">
        <w:rPr>
          <w:sz w:val="22"/>
          <w:szCs w:val="22"/>
        </w:rPr>
        <w:t>Pavojingi darbai ir rizikos veiksniai konkrečioje darbo vietoje ir kiekvienu atveju parenkami individualiai“.</w:t>
      </w:r>
    </w:p>
    <w:p w:rsidR="009D54C9" w:rsidRPr="003C3CAA" w:rsidRDefault="009D54C9" w:rsidP="00E21AA2">
      <w:pPr>
        <w:pStyle w:val="Pagrindiniotekstotrauka2"/>
        <w:widowControl w:val="0"/>
        <w:numPr>
          <w:ilvl w:val="0"/>
          <w:numId w:val="45"/>
        </w:numPr>
        <w:spacing w:after="0" w:line="240" w:lineRule="auto"/>
        <w:rPr>
          <w:sz w:val="22"/>
          <w:szCs w:val="22"/>
        </w:rPr>
      </w:pPr>
      <w:r w:rsidRPr="003C3CAA">
        <w:rPr>
          <w:b/>
          <w:sz w:val="22"/>
          <w:szCs w:val="22"/>
        </w:rPr>
        <w:t xml:space="preserve">Administracijos darbuotojų </w:t>
      </w:r>
      <w:r w:rsidRPr="003C3CAA">
        <w:rPr>
          <w:sz w:val="22"/>
          <w:szCs w:val="22"/>
        </w:rPr>
        <w:t xml:space="preserve">profilaktinės sveikatos tikrinimo paslaugos turės būti teikiamos pagal LR Sveikatos apsaugos ministro 2000 m. gegužės 31 d. įsakymo Nr. 301 „Dėl profilaktinių sveikatos tikrinimų sveikatos priežiūros įstaigose“ 13 priedo 2 lentelės </w:t>
      </w:r>
      <w:r w:rsidRPr="003C3CAA">
        <w:rPr>
          <w:color w:val="000000"/>
          <w:sz w:val="22"/>
          <w:szCs w:val="22"/>
        </w:rPr>
        <w:t xml:space="preserve">4.3.2. punktą. </w:t>
      </w:r>
      <w:r w:rsidRPr="003C3CAA">
        <w:rPr>
          <w:sz w:val="22"/>
          <w:szCs w:val="22"/>
        </w:rPr>
        <w:t>Turi atlikti tyrimus:</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bendras kraujo tyrimas;</w:t>
      </w:r>
    </w:p>
    <w:p w:rsidR="009D54C9" w:rsidRPr="003C3CAA"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elektrokardiograma;</w:t>
      </w:r>
    </w:p>
    <w:p w:rsidR="009D54C9" w:rsidRPr="009D54C9" w:rsidRDefault="009D54C9" w:rsidP="00E21AA2">
      <w:pPr>
        <w:pStyle w:val="Pagrindiniotekstotrauka2"/>
        <w:widowControl w:val="0"/>
        <w:numPr>
          <w:ilvl w:val="1"/>
          <w:numId w:val="45"/>
        </w:numPr>
        <w:tabs>
          <w:tab w:val="left" w:pos="851"/>
        </w:tabs>
        <w:spacing w:after="0" w:line="240" w:lineRule="auto"/>
        <w:ind w:firstLine="68"/>
        <w:rPr>
          <w:sz w:val="22"/>
          <w:szCs w:val="22"/>
        </w:rPr>
      </w:pPr>
      <w:r w:rsidRPr="003C3CAA">
        <w:rPr>
          <w:sz w:val="22"/>
          <w:szCs w:val="22"/>
        </w:rPr>
        <w:t xml:space="preserve">Oftalmologo </w:t>
      </w:r>
      <w:r>
        <w:rPr>
          <w:sz w:val="22"/>
          <w:szCs w:val="22"/>
        </w:rPr>
        <w:t>ir Šeimos gydytojo konsultacija.</w:t>
      </w:r>
    </w:p>
    <w:p w:rsidR="009D54C9" w:rsidRDefault="009D54C9" w:rsidP="00E21AA2">
      <w:pPr>
        <w:widowControl w:val="0"/>
        <w:tabs>
          <w:tab w:val="left" w:pos="2694"/>
          <w:tab w:val="left" w:pos="5670"/>
        </w:tabs>
        <w:jc w:val="right"/>
        <w:rPr>
          <w:b/>
          <w:bCs/>
          <w:u w:val="single"/>
        </w:rPr>
      </w:pPr>
    </w:p>
    <w:p w:rsidR="009D54C9" w:rsidRDefault="009D54C9" w:rsidP="00E21AA2">
      <w:pPr>
        <w:widowControl w:val="0"/>
        <w:tabs>
          <w:tab w:val="left" w:pos="2694"/>
          <w:tab w:val="left" w:pos="5670"/>
        </w:tabs>
        <w:jc w:val="right"/>
        <w:rPr>
          <w:b/>
          <w:bCs/>
          <w:u w:val="single"/>
        </w:rPr>
      </w:pPr>
    </w:p>
    <w:p w:rsidR="00831E12" w:rsidRDefault="00831E12" w:rsidP="00E21AA2">
      <w:pPr>
        <w:widowControl w:val="0"/>
        <w:tabs>
          <w:tab w:val="left" w:pos="2694"/>
          <w:tab w:val="left" w:pos="5670"/>
        </w:tabs>
        <w:jc w:val="right"/>
        <w:rPr>
          <w:b/>
          <w:bCs/>
          <w:u w:val="single"/>
        </w:rPr>
      </w:pPr>
    </w:p>
    <w:p w:rsidR="00FE7A9A" w:rsidRDefault="009D54C9" w:rsidP="00E21AA2">
      <w:pPr>
        <w:widowControl w:val="0"/>
        <w:tabs>
          <w:tab w:val="left" w:pos="2694"/>
          <w:tab w:val="left" w:pos="5670"/>
        </w:tabs>
        <w:jc w:val="right"/>
        <w:rPr>
          <w:b/>
          <w:bCs/>
          <w:u w:val="single"/>
        </w:rPr>
      </w:pPr>
      <w:r>
        <w:rPr>
          <w:b/>
          <w:bCs/>
          <w:u w:val="single"/>
        </w:rPr>
        <w:t>3</w:t>
      </w:r>
      <w:r w:rsidR="00FE7A9A">
        <w:rPr>
          <w:b/>
          <w:bCs/>
          <w:u w:val="single"/>
        </w:rPr>
        <w:t xml:space="preserve"> priedas</w:t>
      </w:r>
    </w:p>
    <w:p w:rsidR="00FE7A9A" w:rsidRDefault="00FE7A9A" w:rsidP="00E21AA2">
      <w:pPr>
        <w:widowControl w:val="0"/>
        <w:tabs>
          <w:tab w:val="left" w:pos="2694"/>
          <w:tab w:val="left" w:pos="5670"/>
        </w:tabs>
        <w:jc w:val="center"/>
        <w:rPr>
          <w:b/>
          <w:bCs/>
          <w:u w:val="single"/>
        </w:rPr>
      </w:pPr>
    </w:p>
    <w:p w:rsidR="009F1DB5" w:rsidRPr="00DC0145" w:rsidRDefault="009F1DB5" w:rsidP="00E21AA2">
      <w:pPr>
        <w:widowControl w:val="0"/>
        <w:tabs>
          <w:tab w:val="left" w:pos="2694"/>
          <w:tab w:val="left" w:pos="5670"/>
        </w:tabs>
        <w:jc w:val="center"/>
        <w:rPr>
          <w:b/>
          <w:bCs/>
          <w:u w:val="single"/>
        </w:rPr>
      </w:pPr>
      <w:r w:rsidRPr="00DC0145">
        <w:rPr>
          <w:b/>
          <w:bCs/>
          <w:u w:val="single"/>
        </w:rPr>
        <w:t>Paslaugų ataskaita</w:t>
      </w:r>
    </w:p>
    <w:p w:rsidR="009F1DB5" w:rsidRPr="005C5BE5" w:rsidRDefault="009F1DB5" w:rsidP="00E21AA2">
      <w:pPr>
        <w:widowControl w:val="0"/>
        <w:tabs>
          <w:tab w:val="left" w:pos="2694"/>
          <w:tab w:val="left" w:pos="5670"/>
        </w:tabs>
        <w:jc w:val="center"/>
        <w:rPr>
          <w:bCs/>
        </w:rPr>
      </w:pPr>
    </w:p>
    <w:p w:rsidR="009F1DB5" w:rsidRPr="005C5BE5" w:rsidRDefault="009F1DB5" w:rsidP="00E21AA2">
      <w:pPr>
        <w:widowControl w:val="0"/>
        <w:tabs>
          <w:tab w:val="left" w:pos="270"/>
        </w:tabs>
        <w:ind w:left="-180" w:firstLine="450"/>
        <w:rPr>
          <w:bCs/>
        </w:rPr>
      </w:pPr>
      <w:r w:rsidRPr="005C5BE5">
        <w:rPr>
          <w:bCs/>
        </w:rPr>
        <w:tab/>
        <w:t>___________________, atstovaujama________________ pateikia šią Paslaugų ataskaitą už per _______________mėnesį UAB „Vilniaus viešasis transportas“ suteiktas profilaktinės sveikatos patikrinimo paslaugas:</w:t>
      </w:r>
    </w:p>
    <w:tbl>
      <w:tblPr>
        <w:tblW w:w="10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2606"/>
        <w:gridCol w:w="2854"/>
        <w:gridCol w:w="1316"/>
        <w:gridCol w:w="2425"/>
      </w:tblGrid>
      <w:tr w:rsidR="009F1DB5" w:rsidRPr="005C5BE5" w:rsidTr="00650E19">
        <w:tc>
          <w:tcPr>
            <w:tcW w:w="889" w:type="dxa"/>
          </w:tcPr>
          <w:p w:rsidR="009F1DB5" w:rsidRPr="005C5BE5" w:rsidRDefault="009F1DB5" w:rsidP="00E21AA2">
            <w:pPr>
              <w:widowControl w:val="0"/>
              <w:tabs>
                <w:tab w:val="left" w:pos="2694"/>
                <w:tab w:val="left" w:pos="5670"/>
              </w:tabs>
              <w:ind w:firstLine="0"/>
              <w:rPr>
                <w:bCs/>
              </w:rPr>
            </w:pPr>
            <w:r w:rsidRPr="005C5BE5">
              <w:rPr>
                <w:bCs/>
              </w:rPr>
              <w:t>Eil. Nr.</w:t>
            </w:r>
          </w:p>
        </w:tc>
        <w:tc>
          <w:tcPr>
            <w:tcW w:w="2606" w:type="dxa"/>
          </w:tcPr>
          <w:p w:rsidR="009F1DB5" w:rsidRPr="005C5BE5" w:rsidRDefault="009F1DB5" w:rsidP="00E21AA2">
            <w:pPr>
              <w:widowControl w:val="0"/>
              <w:tabs>
                <w:tab w:val="left" w:pos="2694"/>
                <w:tab w:val="left" w:pos="5670"/>
              </w:tabs>
              <w:ind w:firstLine="83"/>
              <w:jc w:val="center"/>
              <w:rPr>
                <w:bCs/>
              </w:rPr>
            </w:pPr>
            <w:r w:rsidRPr="005C5BE5">
              <w:rPr>
                <w:bCs/>
              </w:rPr>
              <w:t>Tikrintas darbuotojas</w:t>
            </w:r>
          </w:p>
          <w:p w:rsidR="009F1DB5" w:rsidRPr="005C5BE5" w:rsidRDefault="009F1DB5" w:rsidP="00E21AA2">
            <w:pPr>
              <w:widowControl w:val="0"/>
              <w:tabs>
                <w:tab w:val="left" w:pos="2694"/>
                <w:tab w:val="left" w:pos="5670"/>
              </w:tabs>
              <w:ind w:firstLine="83"/>
              <w:jc w:val="center"/>
              <w:rPr>
                <w:bCs/>
              </w:rPr>
            </w:pPr>
            <w:r w:rsidRPr="005C5BE5">
              <w:rPr>
                <w:bCs/>
              </w:rPr>
              <w:t>(</w:t>
            </w:r>
            <w:r w:rsidRPr="005C5BE5">
              <w:rPr>
                <w:bCs/>
                <w:i/>
              </w:rPr>
              <w:t>vardas pavardė)</w:t>
            </w:r>
          </w:p>
        </w:tc>
        <w:tc>
          <w:tcPr>
            <w:tcW w:w="2854" w:type="dxa"/>
          </w:tcPr>
          <w:p w:rsidR="009F1DB5" w:rsidRPr="005C5BE5" w:rsidRDefault="009F1DB5" w:rsidP="00E21AA2">
            <w:pPr>
              <w:widowControl w:val="0"/>
              <w:tabs>
                <w:tab w:val="left" w:pos="2694"/>
                <w:tab w:val="left" w:pos="5670"/>
              </w:tabs>
              <w:ind w:firstLine="83"/>
              <w:jc w:val="center"/>
              <w:rPr>
                <w:bCs/>
              </w:rPr>
            </w:pPr>
            <w:r w:rsidRPr="005C5BE5">
              <w:rPr>
                <w:bCs/>
              </w:rPr>
              <w:t>Paslaugos pavadinimas</w:t>
            </w:r>
          </w:p>
        </w:tc>
        <w:tc>
          <w:tcPr>
            <w:tcW w:w="1316" w:type="dxa"/>
          </w:tcPr>
          <w:p w:rsidR="009F1DB5" w:rsidRPr="005C5BE5" w:rsidRDefault="009F1DB5" w:rsidP="00E21AA2">
            <w:pPr>
              <w:widowControl w:val="0"/>
              <w:tabs>
                <w:tab w:val="left" w:pos="2694"/>
                <w:tab w:val="left" w:pos="5670"/>
              </w:tabs>
              <w:ind w:firstLine="83"/>
              <w:jc w:val="center"/>
              <w:rPr>
                <w:bCs/>
              </w:rPr>
            </w:pPr>
            <w:r w:rsidRPr="005C5BE5">
              <w:rPr>
                <w:bCs/>
              </w:rPr>
              <w:t>Atlikimo data</w:t>
            </w:r>
          </w:p>
        </w:tc>
        <w:tc>
          <w:tcPr>
            <w:tcW w:w="2425" w:type="dxa"/>
          </w:tcPr>
          <w:p w:rsidR="009F1DB5" w:rsidRPr="005C5BE5" w:rsidRDefault="009F1DB5" w:rsidP="00E21AA2">
            <w:pPr>
              <w:widowControl w:val="0"/>
              <w:tabs>
                <w:tab w:val="left" w:pos="2694"/>
                <w:tab w:val="left" w:pos="5811"/>
              </w:tabs>
              <w:ind w:firstLine="83"/>
              <w:jc w:val="center"/>
              <w:rPr>
                <w:bCs/>
              </w:rPr>
            </w:pPr>
            <w:r w:rsidRPr="005C5BE5">
              <w:rPr>
                <w:bCs/>
              </w:rPr>
              <w:t>Pažymą išdavęs gydytojas</w:t>
            </w:r>
          </w:p>
          <w:p w:rsidR="009F1DB5" w:rsidRPr="005C5BE5" w:rsidRDefault="009F1DB5" w:rsidP="00E21AA2">
            <w:pPr>
              <w:widowControl w:val="0"/>
              <w:tabs>
                <w:tab w:val="left" w:pos="2694"/>
                <w:tab w:val="left" w:pos="5811"/>
              </w:tabs>
              <w:ind w:firstLine="83"/>
              <w:jc w:val="center"/>
              <w:rPr>
                <w:bCs/>
              </w:rPr>
            </w:pPr>
            <w:r w:rsidRPr="005C5BE5">
              <w:rPr>
                <w:bCs/>
                <w:i/>
              </w:rPr>
              <w:t>(vardas ir pavardė)</w:t>
            </w:r>
          </w:p>
        </w:tc>
      </w:tr>
      <w:tr w:rsidR="009F1DB5" w:rsidRPr="005C5BE5" w:rsidTr="00650E19">
        <w:tc>
          <w:tcPr>
            <w:tcW w:w="889" w:type="dxa"/>
          </w:tcPr>
          <w:p w:rsidR="009F1DB5" w:rsidRPr="005C5BE5" w:rsidRDefault="009F1DB5" w:rsidP="00E21AA2">
            <w:pPr>
              <w:widowControl w:val="0"/>
              <w:tabs>
                <w:tab w:val="left" w:pos="2694"/>
                <w:tab w:val="left" w:pos="5670"/>
              </w:tabs>
              <w:ind w:firstLine="0"/>
              <w:rPr>
                <w:bCs/>
              </w:rPr>
            </w:pPr>
            <w:r w:rsidRPr="005C5BE5">
              <w:rPr>
                <w:bCs/>
              </w:rPr>
              <w:t>1</w:t>
            </w:r>
            <w:r w:rsidR="00650E19">
              <w:rPr>
                <w:bCs/>
              </w:rPr>
              <w:t>.</w:t>
            </w:r>
          </w:p>
        </w:tc>
        <w:tc>
          <w:tcPr>
            <w:tcW w:w="2606" w:type="dxa"/>
          </w:tcPr>
          <w:p w:rsidR="009F1DB5" w:rsidRPr="005C5BE5" w:rsidRDefault="009F1DB5" w:rsidP="00E21AA2">
            <w:pPr>
              <w:widowControl w:val="0"/>
              <w:tabs>
                <w:tab w:val="left" w:pos="2694"/>
                <w:tab w:val="left" w:pos="5670"/>
              </w:tabs>
              <w:rPr>
                <w:bCs/>
              </w:rPr>
            </w:pPr>
          </w:p>
        </w:tc>
        <w:tc>
          <w:tcPr>
            <w:tcW w:w="2854" w:type="dxa"/>
          </w:tcPr>
          <w:p w:rsidR="009F1DB5" w:rsidRPr="005C5BE5" w:rsidRDefault="009F1DB5" w:rsidP="00E21AA2">
            <w:pPr>
              <w:widowControl w:val="0"/>
              <w:tabs>
                <w:tab w:val="left" w:pos="2694"/>
                <w:tab w:val="left" w:pos="5670"/>
              </w:tabs>
              <w:rPr>
                <w:bCs/>
              </w:rPr>
            </w:pPr>
          </w:p>
        </w:tc>
        <w:tc>
          <w:tcPr>
            <w:tcW w:w="1316" w:type="dxa"/>
          </w:tcPr>
          <w:p w:rsidR="009F1DB5" w:rsidRPr="005C5BE5" w:rsidRDefault="009F1DB5" w:rsidP="00E21AA2">
            <w:pPr>
              <w:widowControl w:val="0"/>
              <w:tabs>
                <w:tab w:val="left" w:pos="2694"/>
                <w:tab w:val="left" w:pos="5670"/>
              </w:tabs>
              <w:rPr>
                <w:bCs/>
              </w:rPr>
            </w:pPr>
          </w:p>
        </w:tc>
        <w:tc>
          <w:tcPr>
            <w:tcW w:w="2425" w:type="dxa"/>
          </w:tcPr>
          <w:p w:rsidR="009F1DB5" w:rsidRPr="005C5BE5" w:rsidRDefault="009F1DB5" w:rsidP="00E21AA2">
            <w:pPr>
              <w:widowControl w:val="0"/>
              <w:tabs>
                <w:tab w:val="left" w:pos="2694"/>
                <w:tab w:val="left" w:pos="5670"/>
              </w:tabs>
              <w:rPr>
                <w:bCs/>
              </w:rPr>
            </w:pPr>
          </w:p>
        </w:tc>
      </w:tr>
      <w:tr w:rsidR="009F1DB5" w:rsidRPr="005C5BE5" w:rsidTr="00650E19">
        <w:tc>
          <w:tcPr>
            <w:tcW w:w="889" w:type="dxa"/>
          </w:tcPr>
          <w:p w:rsidR="009F1DB5" w:rsidRPr="005C5BE5" w:rsidRDefault="009F1DB5" w:rsidP="00E21AA2">
            <w:pPr>
              <w:widowControl w:val="0"/>
              <w:tabs>
                <w:tab w:val="left" w:pos="2694"/>
                <w:tab w:val="left" w:pos="5670"/>
              </w:tabs>
              <w:ind w:firstLine="0"/>
              <w:rPr>
                <w:bCs/>
              </w:rPr>
            </w:pPr>
            <w:r w:rsidRPr="005C5BE5">
              <w:rPr>
                <w:bCs/>
              </w:rPr>
              <w:t>2</w:t>
            </w:r>
            <w:r w:rsidR="00650E19">
              <w:rPr>
                <w:bCs/>
              </w:rPr>
              <w:t>.</w:t>
            </w:r>
          </w:p>
        </w:tc>
        <w:tc>
          <w:tcPr>
            <w:tcW w:w="2606" w:type="dxa"/>
          </w:tcPr>
          <w:p w:rsidR="009F1DB5" w:rsidRPr="005C5BE5" w:rsidRDefault="009F1DB5" w:rsidP="00E21AA2">
            <w:pPr>
              <w:widowControl w:val="0"/>
              <w:tabs>
                <w:tab w:val="left" w:pos="2694"/>
                <w:tab w:val="left" w:pos="5670"/>
              </w:tabs>
              <w:rPr>
                <w:bCs/>
              </w:rPr>
            </w:pPr>
          </w:p>
        </w:tc>
        <w:tc>
          <w:tcPr>
            <w:tcW w:w="2854" w:type="dxa"/>
          </w:tcPr>
          <w:p w:rsidR="009F1DB5" w:rsidRPr="005C5BE5" w:rsidRDefault="009F1DB5" w:rsidP="00E21AA2">
            <w:pPr>
              <w:widowControl w:val="0"/>
              <w:tabs>
                <w:tab w:val="left" w:pos="2694"/>
                <w:tab w:val="left" w:pos="5670"/>
              </w:tabs>
              <w:rPr>
                <w:bCs/>
              </w:rPr>
            </w:pPr>
          </w:p>
        </w:tc>
        <w:tc>
          <w:tcPr>
            <w:tcW w:w="1316" w:type="dxa"/>
          </w:tcPr>
          <w:p w:rsidR="009F1DB5" w:rsidRPr="005C5BE5" w:rsidRDefault="009F1DB5" w:rsidP="00E21AA2">
            <w:pPr>
              <w:widowControl w:val="0"/>
              <w:tabs>
                <w:tab w:val="left" w:pos="2694"/>
                <w:tab w:val="left" w:pos="5670"/>
              </w:tabs>
              <w:rPr>
                <w:bCs/>
              </w:rPr>
            </w:pPr>
          </w:p>
        </w:tc>
        <w:tc>
          <w:tcPr>
            <w:tcW w:w="2425" w:type="dxa"/>
          </w:tcPr>
          <w:p w:rsidR="009F1DB5" w:rsidRPr="005C5BE5" w:rsidRDefault="009F1DB5" w:rsidP="00E21AA2">
            <w:pPr>
              <w:widowControl w:val="0"/>
              <w:tabs>
                <w:tab w:val="left" w:pos="2694"/>
                <w:tab w:val="left" w:pos="5670"/>
              </w:tabs>
              <w:rPr>
                <w:bCs/>
              </w:rPr>
            </w:pPr>
          </w:p>
        </w:tc>
      </w:tr>
      <w:tr w:rsidR="009F1DB5" w:rsidRPr="005C5BE5" w:rsidTr="00650E19">
        <w:tc>
          <w:tcPr>
            <w:tcW w:w="889" w:type="dxa"/>
          </w:tcPr>
          <w:p w:rsidR="009F1DB5" w:rsidRPr="005C5BE5" w:rsidRDefault="009F1DB5" w:rsidP="00E21AA2">
            <w:pPr>
              <w:widowControl w:val="0"/>
              <w:tabs>
                <w:tab w:val="left" w:pos="2694"/>
                <w:tab w:val="left" w:pos="5670"/>
              </w:tabs>
              <w:rPr>
                <w:bCs/>
              </w:rPr>
            </w:pPr>
          </w:p>
        </w:tc>
        <w:tc>
          <w:tcPr>
            <w:tcW w:w="2606" w:type="dxa"/>
          </w:tcPr>
          <w:p w:rsidR="009F1DB5" w:rsidRPr="005C5BE5" w:rsidRDefault="009F1DB5" w:rsidP="00E21AA2">
            <w:pPr>
              <w:widowControl w:val="0"/>
              <w:tabs>
                <w:tab w:val="left" w:pos="2694"/>
                <w:tab w:val="left" w:pos="5670"/>
              </w:tabs>
              <w:rPr>
                <w:bCs/>
              </w:rPr>
            </w:pPr>
          </w:p>
        </w:tc>
        <w:tc>
          <w:tcPr>
            <w:tcW w:w="2854" w:type="dxa"/>
          </w:tcPr>
          <w:p w:rsidR="009F1DB5" w:rsidRPr="005C5BE5" w:rsidRDefault="009F1DB5" w:rsidP="00E21AA2">
            <w:pPr>
              <w:widowControl w:val="0"/>
              <w:tabs>
                <w:tab w:val="left" w:pos="2694"/>
                <w:tab w:val="left" w:pos="5670"/>
              </w:tabs>
              <w:rPr>
                <w:bCs/>
              </w:rPr>
            </w:pPr>
          </w:p>
        </w:tc>
        <w:tc>
          <w:tcPr>
            <w:tcW w:w="1316" w:type="dxa"/>
          </w:tcPr>
          <w:p w:rsidR="009F1DB5" w:rsidRPr="005C5BE5" w:rsidRDefault="009F1DB5" w:rsidP="00E21AA2">
            <w:pPr>
              <w:widowControl w:val="0"/>
              <w:tabs>
                <w:tab w:val="left" w:pos="2694"/>
                <w:tab w:val="left" w:pos="5670"/>
              </w:tabs>
              <w:rPr>
                <w:bCs/>
              </w:rPr>
            </w:pPr>
          </w:p>
        </w:tc>
        <w:tc>
          <w:tcPr>
            <w:tcW w:w="2425" w:type="dxa"/>
          </w:tcPr>
          <w:p w:rsidR="009F1DB5" w:rsidRPr="005C5BE5" w:rsidRDefault="009F1DB5" w:rsidP="00E21AA2">
            <w:pPr>
              <w:widowControl w:val="0"/>
              <w:tabs>
                <w:tab w:val="left" w:pos="2694"/>
                <w:tab w:val="left" w:pos="5670"/>
              </w:tabs>
              <w:rPr>
                <w:bCs/>
              </w:rPr>
            </w:pPr>
          </w:p>
        </w:tc>
      </w:tr>
      <w:tr w:rsidR="009F1DB5" w:rsidRPr="005C5BE5" w:rsidTr="00650E19">
        <w:tc>
          <w:tcPr>
            <w:tcW w:w="889" w:type="dxa"/>
          </w:tcPr>
          <w:p w:rsidR="009F1DB5" w:rsidRPr="005C5BE5" w:rsidRDefault="009F1DB5" w:rsidP="00E21AA2">
            <w:pPr>
              <w:widowControl w:val="0"/>
              <w:tabs>
                <w:tab w:val="left" w:pos="2694"/>
                <w:tab w:val="left" w:pos="5670"/>
              </w:tabs>
              <w:rPr>
                <w:bCs/>
              </w:rPr>
            </w:pPr>
          </w:p>
        </w:tc>
        <w:tc>
          <w:tcPr>
            <w:tcW w:w="2606" w:type="dxa"/>
          </w:tcPr>
          <w:p w:rsidR="009F1DB5" w:rsidRPr="005C5BE5" w:rsidRDefault="009F1DB5" w:rsidP="00E21AA2">
            <w:pPr>
              <w:widowControl w:val="0"/>
              <w:tabs>
                <w:tab w:val="left" w:pos="2694"/>
                <w:tab w:val="left" w:pos="5670"/>
              </w:tabs>
              <w:rPr>
                <w:bCs/>
              </w:rPr>
            </w:pPr>
          </w:p>
        </w:tc>
        <w:tc>
          <w:tcPr>
            <w:tcW w:w="2854" w:type="dxa"/>
          </w:tcPr>
          <w:p w:rsidR="009F1DB5" w:rsidRPr="005C5BE5" w:rsidRDefault="009F1DB5" w:rsidP="00E21AA2">
            <w:pPr>
              <w:widowControl w:val="0"/>
              <w:tabs>
                <w:tab w:val="left" w:pos="2694"/>
                <w:tab w:val="left" w:pos="5670"/>
              </w:tabs>
              <w:rPr>
                <w:bCs/>
              </w:rPr>
            </w:pPr>
          </w:p>
        </w:tc>
        <w:tc>
          <w:tcPr>
            <w:tcW w:w="1316" w:type="dxa"/>
          </w:tcPr>
          <w:p w:rsidR="009F1DB5" w:rsidRPr="005C5BE5" w:rsidRDefault="009F1DB5" w:rsidP="00E21AA2">
            <w:pPr>
              <w:widowControl w:val="0"/>
              <w:tabs>
                <w:tab w:val="left" w:pos="2694"/>
                <w:tab w:val="left" w:pos="5670"/>
              </w:tabs>
              <w:rPr>
                <w:bCs/>
              </w:rPr>
            </w:pPr>
          </w:p>
        </w:tc>
        <w:tc>
          <w:tcPr>
            <w:tcW w:w="2425" w:type="dxa"/>
          </w:tcPr>
          <w:p w:rsidR="009F1DB5" w:rsidRPr="005C5BE5" w:rsidRDefault="009F1DB5" w:rsidP="00E21AA2">
            <w:pPr>
              <w:widowControl w:val="0"/>
              <w:tabs>
                <w:tab w:val="left" w:pos="2694"/>
                <w:tab w:val="left" w:pos="5670"/>
              </w:tabs>
              <w:rPr>
                <w:bCs/>
              </w:rPr>
            </w:pPr>
          </w:p>
        </w:tc>
      </w:tr>
      <w:tr w:rsidR="009F1DB5" w:rsidRPr="005C5BE5" w:rsidTr="00650E19">
        <w:tc>
          <w:tcPr>
            <w:tcW w:w="889" w:type="dxa"/>
          </w:tcPr>
          <w:p w:rsidR="009F1DB5" w:rsidRPr="005C5BE5" w:rsidRDefault="009F1DB5" w:rsidP="00E21AA2">
            <w:pPr>
              <w:widowControl w:val="0"/>
              <w:tabs>
                <w:tab w:val="left" w:pos="2694"/>
                <w:tab w:val="left" w:pos="5670"/>
              </w:tabs>
              <w:rPr>
                <w:bCs/>
              </w:rPr>
            </w:pPr>
          </w:p>
        </w:tc>
        <w:tc>
          <w:tcPr>
            <w:tcW w:w="2606" w:type="dxa"/>
          </w:tcPr>
          <w:p w:rsidR="009F1DB5" w:rsidRPr="005C5BE5" w:rsidRDefault="009F1DB5" w:rsidP="00E21AA2">
            <w:pPr>
              <w:widowControl w:val="0"/>
              <w:tabs>
                <w:tab w:val="left" w:pos="2694"/>
                <w:tab w:val="left" w:pos="5670"/>
              </w:tabs>
              <w:rPr>
                <w:bCs/>
              </w:rPr>
            </w:pPr>
          </w:p>
        </w:tc>
        <w:tc>
          <w:tcPr>
            <w:tcW w:w="2854" w:type="dxa"/>
          </w:tcPr>
          <w:p w:rsidR="009F1DB5" w:rsidRPr="005C5BE5" w:rsidRDefault="009F1DB5" w:rsidP="00E21AA2">
            <w:pPr>
              <w:widowControl w:val="0"/>
              <w:tabs>
                <w:tab w:val="left" w:pos="2694"/>
                <w:tab w:val="left" w:pos="5670"/>
              </w:tabs>
              <w:rPr>
                <w:bCs/>
              </w:rPr>
            </w:pPr>
          </w:p>
        </w:tc>
        <w:tc>
          <w:tcPr>
            <w:tcW w:w="1316" w:type="dxa"/>
          </w:tcPr>
          <w:p w:rsidR="009F1DB5" w:rsidRPr="005C5BE5" w:rsidRDefault="009F1DB5" w:rsidP="00E21AA2">
            <w:pPr>
              <w:widowControl w:val="0"/>
              <w:tabs>
                <w:tab w:val="left" w:pos="2694"/>
                <w:tab w:val="left" w:pos="5670"/>
              </w:tabs>
              <w:rPr>
                <w:bCs/>
              </w:rPr>
            </w:pPr>
          </w:p>
        </w:tc>
        <w:tc>
          <w:tcPr>
            <w:tcW w:w="2425" w:type="dxa"/>
          </w:tcPr>
          <w:p w:rsidR="009F1DB5" w:rsidRPr="005C5BE5" w:rsidRDefault="009F1DB5" w:rsidP="00E21AA2">
            <w:pPr>
              <w:widowControl w:val="0"/>
              <w:tabs>
                <w:tab w:val="left" w:pos="2694"/>
                <w:tab w:val="left" w:pos="5670"/>
              </w:tabs>
              <w:rPr>
                <w:bCs/>
              </w:rPr>
            </w:pPr>
          </w:p>
        </w:tc>
      </w:tr>
    </w:tbl>
    <w:p w:rsidR="009F1DB5" w:rsidRPr="005C5BE5" w:rsidRDefault="009F1DB5" w:rsidP="00E21AA2">
      <w:pPr>
        <w:widowControl w:val="0"/>
        <w:tabs>
          <w:tab w:val="left" w:pos="2694"/>
          <w:tab w:val="left" w:pos="5670"/>
        </w:tabs>
        <w:rPr>
          <w:bCs/>
        </w:rPr>
      </w:pPr>
    </w:p>
    <w:p w:rsidR="009F1DB5" w:rsidRPr="005C5BE5" w:rsidRDefault="009F1DB5" w:rsidP="00E21AA2">
      <w:pPr>
        <w:widowControl w:val="0"/>
        <w:tabs>
          <w:tab w:val="left" w:pos="2694"/>
          <w:tab w:val="left" w:pos="5670"/>
        </w:tabs>
        <w:rPr>
          <w:bCs/>
        </w:rPr>
      </w:pPr>
    </w:p>
    <w:p w:rsidR="009F1DB5" w:rsidRPr="005C5BE5" w:rsidRDefault="009F1DB5" w:rsidP="00E21AA2">
      <w:pPr>
        <w:widowControl w:val="0"/>
        <w:tabs>
          <w:tab w:val="left" w:pos="2694"/>
          <w:tab w:val="left" w:pos="5670"/>
        </w:tabs>
        <w:rPr>
          <w:bCs/>
        </w:rPr>
      </w:pPr>
    </w:p>
    <w:p w:rsidR="009F1DB5" w:rsidRPr="005C5BE5" w:rsidRDefault="00DC0145" w:rsidP="00E21AA2">
      <w:pPr>
        <w:widowControl w:val="0"/>
        <w:tabs>
          <w:tab w:val="left" w:pos="2694"/>
          <w:tab w:val="left" w:pos="5670"/>
        </w:tabs>
        <w:ind w:firstLine="0"/>
        <w:rPr>
          <w:bCs/>
        </w:rPr>
      </w:pPr>
      <w:r>
        <w:rPr>
          <w:bCs/>
        </w:rPr>
        <w:t>Ataskaitą paruošė</w:t>
      </w:r>
      <w:r>
        <w:rPr>
          <w:bCs/>
        </w:rPr>
        <w:tab/>
      </w:r>
      <w:r>
        <w:rPr>
          <w:bCs/>
        </w:rPr>
        <w:tab/>
      </w:r>
      <w:r>
        <w:rPr>
          <w:bCs/>
        </w:rPr>
        <w:tab/>
      </w:r>
      <w:r w:rsidR="009F1DB5" w:rsidRPr="005C5BE5">
        <w:rPr>
          <w:bCs/>
        </w:rPr>
        <w:t>Ataskaitą priėmė</w:t>
      </w:r>
    </w:p>
    <w:p w:rsidR="009F1DB5" w:rsidRPr="005C5BE5" w:rsidRDefault="009F1DB5" w:rsidP="00E21AA2">
      <w:pPr>
        <w:widowControl w:val="0"/>
        <w:tabs>
          <w:tab w:val="left" w:pos="2694"/>
          <w:tab w:val="left" w:pos="5670"/>
        </w:tabs>
        <w:jc w:val="center"/>
        <w:rPr>
          <w:bCs/>
        </w:rPr>
      </w:pPr>
    </w:p>
    <w:p w:rsidR="009F1DB5" w:rsidRPr="005C5BE5" w:rsidRDefault="009F1DB5" w:rsidP="00E21AA2">
      <w:pPr>
        <w:widowControl w:val="0"/>
        <w:tabs>
          <w:tab w:val="left" w:pos="2694"/>
          <w:tab w:val="left" w:pos="5670"/>
        </w:tabs>
        <w:jc w:val="center"/>
        <w:rPr>
          <w:bCs/>
        </w:rPr>
      </w:pPr>
    </w:p>
    <w:p w:rsidR="009F1DB5" w:rsidRDefault="009F1DB5" w:rsidP="00E21AA2">
      <w:pPr>
        <w:widowControl w:val="0"/>
        <w:rPr>
          <w:bCs/>
        </w:rPr>
        <w:sectPr w:rsidR="009F1DB5" w:rsidSect="00831E12">
          <w:footerReference w:type="default" r:id="rId17"/>
          <w:footerReference w:type="first" r:id="rId18"/>
          <w:type w:val="continuous"/>
          <w:pgSz w:w="11907" w:h="16840" w:code="9"/>
          <w:pgMar w:top="568" w:right="907" w:bottom="851" w:left="1531" w:header="142" w:footer="567" w:gutter="0"/>
          <w:cols w:space="1296"/>
          <w:titlePg/>
          <w:docGrid w:linePitch="360"/>
        </w:sectPr>
      </w:pPr>
    </w:p>
    <w:p w:rsidR="009F1DB5" w:rsidRPr="005C5BE5" w:rsidRDefault="009F1DB5" w:rsidP="00E21AA2">
      <w:pPr>
        <w:widowControl w:val="0"/>
        <w:rPr>
          <w:bCs/>
        </w:rPr>
      </w:pPr>
      <w:r w:rsidRPr="005C5BE5">
        <w:rPr>
          <w:bCs/>
        </w:rPr>
        <w:lastRenderedPageBreak/>
        <w:br w:type="page"/>
      </w:r>
    </w:p>
    <w:p w:rsidR="009F1DB5" w:rsidRDefault="009F1DB5" w:rsidP="00E21AA2">
      <w:pPr>
        <w:widowControl w:val="0"/>
        <w:tabs>
          <w:tab w:val="left" w:pos="2694"/>
          <w:tab w:val="left" w:pos="5670"/>
        </w:tabs>
        <w:jc w:val="center"/>
        <w:rPr>
          <w:bCs/>
        </w:rPr>
        <w:sectPr w:rsidR="009F1DB5" w:rsidSect="00DC0145">
          <w:type w:val="continuous"/>
          <w:pgSz w:w="11907" w:h="16840" w:code="9"/>
          <w:pgMar w:top="284" w:right="907" w:bottom="851" w:left="1531" w:header="142" w:footer="567" w:gutter="0"/>
          <w:cols w:space="1296"/>
          <w:titlePg/>
          <w:docGrid w:linePitch="360"/>
        </w:sectPr>
      </w:pPr>
    </w:p>
    <w:p w:rsidR="00FE7A9A" w:rsidRDefault="009F1DB5" w:rsidP="00E21AA2">
      <w:pPr>
        <w:widowControl w:val="0"/>
        <w:tabs>
          <w:tab w:val="left" w:pos="2694"/>
          <w:tab w:val="left" w:pos="5670"/>
        </w:tabs>
        <w:jc w:val="right"/>
        <w:rPr>
          <w:b/>
          <w:bCs/>
        </w:rPr>
      </w:pPr>
      <w:r w:rsidRPr="00FE7A9A">
        <w:rPr>
          <w:b/>
          <w:bCs/>
        </w:rPr>
        <w:lastRenderedPageBreak/>
        <w:t xml:space="preserve">                                                            </w:t>
      </w:r>
    </w:p>
    <w:p w:rsidR="009F1DB5" w:rsidRPr="00FE7A9A" w:rsidRDefault="009D54C9" w:rsidP="00E21AA2">
      <w:pPr>
        <w:widowControl w:val="0"/>
        <w:tabs>
          <w:tab w:val="left" w:pos="2694"/>
          <w:tab w:val="left" w:pos="5670"/>
        </w:tabs>
        <w:jc w:val="right"/>
        <w:rPr>
          <w:b/>
          <w:bCs/>
        </w:rPr>
      </w:pPr>
      <w:r>
        <w:rPr>
          <w:b/>
          <w:bCs/>
        </w:rPr>
        <w:t>4</w:t>
      </w:r>
      <w:r w:rsidR="009F1DB5" w:rsidRPr="00FE7A9A">
        <w:rPr>
          <w:b/>
          <w:bCs/>
        </w:rPr>
        <w:t xml:space="preserve"> priedas</w:t>
      </w:r>
    </w:p>
    <w:p w:rsidR="00DC0145" w:rsidRDefault="00DC0145" w:rsidP="00E21AA2">
      <w:pPr>
        <w:widowControl w:val="0"/>
        <w:ind w:firstLine="720"/>
        <w:jc w:val="center"/>
        <w:rPr>
          <w:b/>
        </w:rPr>
      </w:pPr>
    </w:p>
    <w:p w:rsidR="009F1DB5" w:rsidRPr="005C5BE5" w:rsidRDefault="009F1DB5" w:rsidP="00E21AA2">
      <w:pPr>
        <w:widowControl w:val="0"/>
        <w:ind w:firstLine="720"/>
        <w:jc w:val="center"/>
        <w:rPr>
          <w:b/>
        </w:rPr>
      </w:pPr>
      <w:r w:rsidRPr="005C5BE5">
        <w:rPr>
          <w:b/>
        </w:rPr>
        <w:t>Protokolas</w:t>
      </w:r>
    </w:p>
    <w:p w:rsidR="009F1DB5" w:rsidRPr="005C5BE5" w:rsidRDefault="009F1DB5" w:rsidP="00E21AA2">
      <w:pPr>
        <w:widowControl w:val="0"/>
      </w:pPr>
    </w:p>
    <w:p w:rsidR="009F1DB5" w:rsidRPr="005C5BE5" w:rsidRDefault="009F1DB5" w:rsidP="00E21AA2">
      <w:pPr>
        <w:widowControl w:val="0"/>
        <w:jc w:val="center"/>
        <w:rPr>
          <w:b/>
          <w:caps/>
        </w:rPr>
      </w:pPr>
      <w:r w:rsidRPr="005C5BE5">
        <w:rPr>
          <w:b/>
          <w:caps/>
        </w:rPr>
        <w:t xml:space="preserve"> PROTOKOLAS</w:t>
      </w:r>
    </w:p>
    <w:p w:rsidR="009F1DB5" w:rsidRPr="005C5BE5" w:rsidRDefault="009F1DB5" w:rsidP="00E21AA2">
      <w:pPr>
        <w:widowControl w:val="0"/>
      </w:pPr>
    </w:p>
    <w:tbl>
      <w:tblPr>
        <w:tblW w:w="10098" w:type="dxa"/>
        <w:tblLayout w:type="fixed"/>
        <w:tblLook w:val="0000"/>
      </w:tblPr>
      <w:tblGrid>
        <w:gridCol w:w="4428"/>
        <w:gridCol w:w="5670"/>
      </w:tblGrid>
      <w:tr w:rsidR="009F1DB5" w:rsidRPr="005C5BE5" w:rsidTr="009F1DB5">
        <w:tc>
          <w:tcPr>
            <w:tcW w:w="10098" w:type="dxa"/>
            <w:gridSpan w:val="2"/>
          </w:tcPr>
          <w:p w:rsidR="009F1DB5" w:rsidRPr="005C5BE5" w:rsidRDefault="009F1DB5" w:rsidP="00E21AA2">
            <w:pPr>
              <w:widowControl w:val="0"/>
            </w:pPr>
            <w:r w:rsidRPr="005C5BE5">
              <w:t>Įstaigos (įmonės) pavadinimas</w:t>
            </w:r>
          </w:p>
        </w:tc>
      </w:tr>
      <w:tr w:rsidR="009F1DB5" w:rsidRPr="005C5BE5" w:rsidTr="009F1DB5">
        <w:tc>
          <w:tcPr>
            <w:tcW w:w="10098" w:type="dxa"/>
            <w:gridSpan w:val="2"/>
            <w:tcBorders>
              <w:top w:val="single" w:sz="6" w:space="0" w:color="auto"/>
              <w:bottom w:val="single" w:sz="6" w:space="0" w:color="auto"/>
            </w:tcBorders>
          </w:tcPr>
          <w:p w:rsidR="009F1DB5" w:rsidRPr="005C5BE5" w:rsidRDefault="009F1DB5" w:rsidP="00E21AA2">
            <w:pPr>
              <w:widowControl w:val="0"/>
            </w:pPr>
            <w:r w:rsidRPr="005C5BE5">
              <w:t>Adresas</w:t>
            </w:r>
          </w:p>
        </w:tc>
      </w:tr>
      <w:tr w:rsidR="009F1DB5" w:rsidRPr="005C5BE5" w:rsidTr="009F1DB5">
        <w:tc>
          <w:tcPr>
            <w:tcW w:w="4428" w:type="dxa"/>
            <w:tcBorders>
              <w:bottom w:val="single" w:sz="6" w:space="0" w:color="auto"/>
            </w:tcBorders>
          </w:tcPr>
          <w:p w:rsidR="009F1DB5" w:rsidRPr="005C5BE5" w:rsidRDefault="009F1DB5" w:rsidP="00E21AA2">
            <w:pPr>
              <w:widowControl w:val="0"/>
            </w:pPr>
            <w:r w:rsidRPr="005C5BE5">
              <w:t>Tel.,                          faks.</w:t>
            </w:r>
          </w:p>
        </w:tc>
        <w:tc>
          <w:tcPr>
            <w:tcW w:w="5670" w:type="dxa"/>
            <w:tcBorders>
              <w:bottom w:val="single" w:sz="6" w:space="0" w:color="auto"/>
            </w:tcBorders>
          </w:tcPr>
          <w:p w:rsidR="009F1DB5" w:rsidRPr="005C5BE5" w:rsidRDefault="009F1DB5" w:rsidP="00E21AA2">
            <w:pPr>
              <w:widowControl w:val="0"/>
            </w:pPr>
            <w:r w:rsidRPr="005C5BE5">
              <w:t xml:space="preserve">el. paštas </w:t>
            </w:r>
          </w:p>
        </w:tc>
      </w:tr>
    </w:tbl>
    <w:p w:rsidR="009F1DB5" w:rsidRPr="005C5BE5" w:rsidRDefault="009F1DB5" w:rsidP="00E21AA2">
      <w:pPr>
        <w:widowControl w:val="0"/>
      </w:pPr>
    </w:p>
    <w:p w:rsidR="009F1DB5" w:rsidRPr="005C5BE5" w:rsidRDefault="009F1DB5" w:rsidP="00E21AA2">
      <w:pPr>
        <w:widowControl w:val="0"/>
        <w:jc w:val="center"/>
      </w:pPr>
      <w:r w:rsidRPr="005C5BE5">
        <w:t>PROTOKOLAS</w:t>
      </w:r>
    </w:p>
    <w:p w:rsidR="009F1DB5" w:rsidRPr="005C5BE5" w:rsidRDefault="00FE7A9A" w:rsidP="00E21AA2">
      <w:pPr>
        <w:widowControl w:val="0"/>
        <w:jc w:val="center"/>
      </w:pPr>
      <w:r>
        <w:t>2015</w:t>
      </w:r>
      <w:r w:rsidR="009F1DB5" w:rsidRPr="005C5BE5">
        <w:t>.................</w:t>
      </w:r>
    </w:p>
    <w:p w:rsidR="009F1DB5" w:rsidRPr="005C5BE5" w:rsidRDefault="009F1DB5" w:rsidP="00E21AA2">
      <w:pPr>
        <w:widowControl w:val="0"/>
        <w:jc w:val="center"/>
      </w:pPr>
      <w:r w:rsidRPr="005C5BE5">
        <w:t>(Data, Nr.)</w:t>
      </w:r>
    </w:p>
    <w:p w:rsidR="009F1DB5" w:rsidRPr="005C5BE5" w:rsidRDefault="009F1DB5" w:rsidP="00E21AA2">
      <w:pPr>
        <w:widowControl w:val="0"/>
        <w:rPr>
          <w:b/>
        </w:rPr>
      </w:pPr>
      <w:r w:rsidRPr="005C5BE5">
        <w:rPr>
          <w:b/>
        </w:rPr>
        <w:t>Dėl asmenų, dirbančių galimos profesinės rizikos sąlygomis, sveikatos tikrinimo</w:t>
      </w:r>
    </w:p>
    <w:p w:rsidR="009F1DB5" w:rsidRPr="005C5BE5" w:rsidRDefault="009F1DB5" w:rsidP="00E21AA2">
      <w:pPr>
        <w:widowControl w:val="0"/>
      </w:pPr>
    </w:p>
    <w:p w:rsidR="009F1DB5" w:rsidRPr="005C5BE5" w:rsidRDefault="009F1DB5" w:rsidP="00E21AA2">
      <w:pPr>
        <w:widowControl w:val="0"/>
      </w:pPr>
      <w:r w:rsidRPr="005C5BE5">
        <w:t>....................................................................................................................................................</w:t>
      </w:r>
    </w:p>
    <w:p w:rsidR="009F1DB5" w:rsidRPr="005C5BE5" w:rsidRDefault="009F1DB5" w:rsidP="00E21AA2">
      <w:pPr>
        <w:widowControl w:val="0"/>
        <w:jc w:val="center"/>
      </w:pPr>
      <w:r w:rsidRPr="005C5BE5">
        <w:t>(asmens sveikatos priežiūros įstaigos pavadinimas)</w:t>
      </w:r>
    </w:p>
    <w:p w:rsidR="009F1DB5" w:rsidRPr="005C5BE5" w:rsidRDefault="009F1DB5" w:rsidP="00E21AA2">
      <w:pPr>
        <w:widowControl w:val="0"/>
      </w:pPr>
    </w:p>
    <w:p w:rsidR="009F1DB5" w:rsidRPr="005C5BE5" w:rsidRDefault="009F1DB5" w:rsidP="00E21AA2">
      <w:pPr>
        <w:widowControl w:val="0"/>
      </w:pPr>
      <w:r w:rsidRPr="005C5BE5">
        <w:t>....................................................................................................................................................</w:t>
      </w:r>
    </w:p>
    <w:p w:rsidR="009F1DB5" w:rsidRPr="005C5BE5" w:rsidRDefault="009F1DB5" w:rsidP="00E21AA2">
      <w:pPr>
        <w:widowControl w:val="0"/>
      </w:pPr>
    </w:p>
    <w:p w:rsidR="009F1DB5" w:rsidRPr="005C5BE5" w:rsidRDefault="009F1DB5" w:rsidP="00E21AA2">
      <w:pPr>
        <w:widowControl w:val="0"/>
      </w:pPr>
    </w:p>
    <w:p w:rsidR="009F1DB5" w:rsidRPr="005C5BE5" w:rsidRDefault="009F1DB5" w:rsidP="00E21AA2">
      <w:pPr>
        <w:widowControl w:val="0"/>
      </w:pPr>
      <w:r w:rsidRPr="005C5BE5">
        <w:t>1. Profilaktinio sveikatos tikrinimo duomenys:</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48"/>
        <w:gridCol w:w="1080"/>
        <w:gridCol w:w="1080"/>
        <w:gridCol w:w="720"/>
      </w:tblGrid>
      <w:tr w:rsidR="009F1DB5" w:rsidRPr="005C5BE5" w:rsidTr="009F1DB5">
        <w:tc>
          <w:tcPr>
            <w:tcW w:w="6948" w:type="dxa"/>
          </w:tcPr>
          <w:p w:rsidR="009F1DB5" w:rsidRPr="005C5BE5" w:rsidRDefault="009F1DB5" w:rsidP="00E21AA2">
            <w:pPr>
              <w:widowControl w:val="0"/>
            </w:pPr>
            <w:r w:rsidRPr="005C5BE5">
              <w:t>Tikrinimo duomenys</w:t>
            </w:r>
          </w:p>
        </w:tc>
        <w:tc>
          <w:tcPr>
            <w:tcW w:w="1080" w:type="dxa"/>
          </w:tcPr>
          <w:p w:rsidR="009F1DB5" w:rsidRPr="005C5BE5" w:rsidRDefault="009F1DB5" w:rsidP="00E21AA2">
            <w:pPr>
              <w:widowControl w:val="0"/>
              <w:ind w:firstLine="0"/>
            </w:pPr>
            <w:r w:rsidRPr="005C5BE5">
              <w:t>Vyrai</w:t>
            </w:r>
          </w:p>
        </w:tc>
        <w:tc>
          <w:tcPr>
            <w:tcW w:w="1080" w:type="dxa"/>
          </w:tcPr>
          <w:p w:rsidR="009F1DB5" w:rsidRPr="005C5BE5" w:rsidRDefault="009F1DB5" w:rsidP="00E21AA2">
            <w:pPr>
              <w:widowControl w:val="0"/>
              <w:ind w:firstLine="0"/>
            </w:pPr>
            <w:r w:rsidRPr="005C5BE5">
              <w:t>Moterys</w:t>
            </w:r>
          </w:p>
        </w:tc>
        <w:tc>
          <w:tcPr>
            <w:tcW w:w="720" w:type="dxa"/>
          </w:tcPr>
          <w:p w:rsidR="009F1DB5" w:rsidRPr="005C5BE5" w:rsidRDefault="009F1DB5" w:rsidP="00E21AA2">
            <w:pPr>
              <w:widowControl w:val="0"/>
              <w:ind w:firstLine="0"/>
            </w:pPr>
            <w:r w:rsidRPr="005C5BE5">
              <w:t>Iš viso</w:t>
            </w:r>
          </w:p>
        </w:tc>
      </w:tr>
      <w:tr w:rsidR="009F1DB5" w:rsidRPr="005C5BE5" w:rsidTr="009F1DB5">
        <w:tc>
          <w:tcPr>
            <w:tcW w:w="6948" w:type="dxa"/>
          </w:tcPr>
          <w:p w:rsidR="009F1DB5" w:rsidRPr="005C5BE5" w:rsidRDefault="009F1DB5" w:rsidP="00E21AA2">
            <w:pPr>
              <w:widowControl w:val="0"/>
            </w:pPr>
          </w:p>
        </w:tc>
        <w:tc>
          <w:tcPr>
            <w:tcW w:w="1080" w:type="dxa"/>
          </w:tcPr>
          <w:p w:rsidR="009F1DB5" w:rsidRPr="005C5BE5" w:rsidRDefault="009F1DB5" w:rsidP="00E21AA2">
            <w:pPr>
              <w:widowControl w:val="0"/>
            </w:pPr>
          </w:p>
        </w:tc>
        <w:tc>
          <w:tcPr>
            <w:tcW w:w="1080" w:type="dxa"/>
          </w:tcPr>
          <w:p w:rsidR="009F1DB5" w:rsidRPr="005C5BE5" w:rsidRDefault="009F1DB5" w:rsidP="00E21AA2">
            <w:pPr>
              <w:widowControl w:val="0"/>
            </w:pPr>
          </w:p>
        </w:tc>
        <w:tc>
          <w:tcPr>
            <w:tcW w:w="720" w:type="dxa"/>
          </w:tcPr>
          <w:p w:rsidR="009F1DB5" w:rsidRPr="005C5BE5" w:rsidRDefault="009F1DB5" w:rsidP="00E21AA2">
            <w:pPr>
              <w:widowControl w:val="0"/>
            </w:pPr>
          </w:p>
        </w:tc>
      </w:tr>
    </w:tbl>
    <w:p w:rsidR="009F1DB5" w:rsidRPr="005C5BE5" w:rsidRDefault="009F1DB5" w:rsidP="00E21AA2">
      <w:pPr>
        <w:widowControl w:val="0"/>
      </w:pPr>
      <w:r w:rsidRPr="005C5BE5">
        <w:t>2. Tikrinimo metu atlikta:</w:t>
      </w:r>
    </w:p>
    <w:tbl>
      <w:tblPr>
        <w:tblW w:w="9918" w:type="dxa"/>
        <w:tblLayout w:type="fixed"/>
        <w:tblLook w:val="0000"/>
      </w:tblPr>
      <w:tblGrid>
        <w:gridCol w:w="918"/>
        <w:gridCol w:w="4770"/>
        <w:gridCol w:w="4230"/>
      </w:tblGrid>
      <w:tr w:rsidR="009F1DB5" w:rsidRPr="005C5BE5" w:rsidTr="009F1DB5">
        <w:tc>
          <w:tcPr>
            <w:tcW w:w="918" w:type="dxa"/>
            <w:tcBorders>
              <w:top w:val="single" w:sz="6" w:space="0" w:color="auto"/>
              <w:left w:val="single" w:sz="6" w:space="0" w:color="auto"/>
              <w:bottom w:val="single" w:sz="6" w:space="0" w:color="auto"/>
              <w:right w:val="single" w:sz="6" w:space="0" w:color="auto"/>
            </w:tcBorders>
          </w:tcPr>
          <w:p w:rsidR="009F1DB5" w:rsidRPr="005C5BE5" w:rsidRDefault="009F1DB5" w:rsidP="00E21AA2">
            <w:pPr>
              <w:widowControl w:val="0"/>
              <w:ind w:firstLine="0"/>
            </w:pPr>
            <w:r w:rsidRPr="005C5BE5">
              <w:t>Eil. Nr.</w:t>
            </w:r>
          </w:p>
        </w:tc>
        <w:tc>
          <w:tcPr>
            <w:tcW w:w="4770" w:type="dxa"/>
            <w:tcBorders>
              <w:top w:val="single" w:sz="6" w:space="0" w:color="auto"/>
              <w:left w:val="single" w:sz="6" w:space="0" w:color="auto"/>
              <w:bottom w:val="single" w:sz="6" w:space="0" w:color="auto"/>
              <w:right w:val="single" w:sz="6" w:space="0" w:color="auto"/>
            </w:tcBorders>
          </w:tcPr>
          <w:p w:rsidR="009F1DB5" w:rsidRPr="005C5BE5" w:rsidRDefault="009F1DB5" w:rsidP="00E21AA2">
            <w:pPr>
              <w:widowControl w:val="0"/>
            </w:pPr>
            <w:r w:rsidRPr="005C5BE5">
              <w:t>Tyrimai</w:t>
            </w:r>
          </w:p>
        </w:tc>
        <w:tc>
          <w:tcPr>
            <w:tcW w:w="4230" w:type="dxa"/>
            <w:tcBorders>
              <w:top w:val="single" w:sz="6" w:space="0" w:color="auto"/>
              <w:bottom w:val="single" w:sz="6" w:space="0" w:color="auto"/>
              <w:right w:val="single" w:sz="6" w:space="0" w:color="auto"/>
            </w:tcBorders>
          </w:tcPr>
          <w:p w:rsidR="009F1DB5" w:rsidRPr="005C5BE5" w:rsidRDefault="009F1DB5" w:rsidP="00E21AA2">
            <w:pPr>
              <w:widowControl w:val="0"/>
            </w:pPr>
            <w:r w:rsidRPr="005C5BE5">
              <w:t>Skaičius</w:t>
            </w:r>
          </w:p>
        </w:tc>
      </w:tr>
      <w:tr w:rsidR="009F1DB5" w:rsidRPr="005C5BE5" w:rsidTr="009F1D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sidR="009F1DB5" w:rsidRPr="005C5BE5" w:rsidRDefault="009F1DB5" w:rsidP="00E21AA2">
            <w:pPr>
              <w:widowControl w:val="0"/>
              <w:ind w:firstLine="0"/>
            </w:pPr>
            <w:r w:rsidRPr="005C5BE5">
              <w:t>1.</w:t>
            </w:r>
          </w:p>
        </w:tc>
        <w:tc>
          <w:tcPr>
            <w:tcW w:w="4770" w:type="dxa"/>
          </w:tcPr>
          <w:p w:rsidR="009F1DB5" w:rsidRPr="005C5BE5" w:rsidRDefault="009F1DB5" w:rsidP="00E21AA2">
            <w:pPr>
              <w:widowControl w:val="0"/>
              <w:ind w:firstLine="500"/>
            </w:pPr>
            <w:r w:rsidRPr="005C5BE5">
              <w:t xml:space="preserve"> Kraujo tyrimai (Hb, leukocitai, ENG)</w:t>
            </w:r>
          </w:p>
        </w:tc>
        <w:tc>
          <w:tcPr>
            <w:tcW w:w="4230" w:type="dxa"/>
          </w:tcPr>
          <w:p w:rsidR="009F1DB5" w:rsidRPr="005C5BE5" w:rsidRDefault="009F1DB5" w:rsidP="00E21AA2">
            <w:pPr>
              <w:widowControl w:val="0"/>
            </w:pPr>
          </w:p>
        </w:tc>
      </w:tr>
      <w:tr w:rsidR="009F1DB5" w:rsidRPr="005C5BE5" w:rsidTr="009F1D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sidR="009F1DB5" w:rsidRPr="005C5BE5" w:rsidRDefault="009F1DB5" w:rsidP="00E21AA2">
            <w:pPr>
              <w:widowControl w:val="0"/>
              <w:ind w:firstLine="0"/>
            </w:pPr>
            <w:r w:rsidRPr="005C5BE5">
              <w:t>2.</w:t>
            </w:r>
          </w:p>
        </w:tc>
        <w:tc>
          <w:tcPr>
            <w:tcW w:w="4770" w:type="dxa"/>
          </w:tcPr>
          <w:p w:rsidR="009F1DB5" w:rsidRPr="005C5BE5" w:rsidRDefault="009F1DB5" w:rsidP="00E21AA2">
            <w:pPr>
              <w:widowControl w:val="0"/>
            </w:pPr>
            <w:r w:rsidRPr="005C5BE5">
              <w:t>Krūtinės ląstos rentgenogramos</w:t>
            </w:r>
          </w:p>
        </w:tc>
        <w:tc>
          <w:tcPr>
            <w:tcW w:w="4230" w:type="dxa"/>
          </w:tcPr>
          <w:p w:rsidR="009F1DB5" w:rsidRPr="005C5BE5" w:rsidRDefault="009F1DB5" w:rsidP="00E21AA2">
            <w:pPr>
              <w:widowControl w:val="0"/>
            </w:pPr>
          </w:p>
        </w:tc>
      </w:tr>
      <w:tr w:rsidR="009F1DB5" w:rsidRPr="005C5BE5" w:rsidTr="009F1D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sidR="009F1DB5" w:rsidRPr="005C5BE5" w:rsidRDefault="009F1DB5" w:rsidP="00E21AA2">
            <w:pPr>
              <w:widowControl w:val="0"/>
              <w:ind w:firstLine="0"/>
            </w:pPr>
            <w:r w:rsidRPr="005C5BE5">
              <w:t>3.</w:t>
            </w:r>
          </w:p>
        </w:tc>
        <w:tc>
          <w:tcPr>
            <w:tcW w:w="4770" w:type="dxa"/>
          </w:tcPr>
          <w:p w:rsidR="009F1DB5" w:rsidRPr="005C5BE5" w:rsidRDefault="009F1DB5" w:rsidP="00E21AA2">
            <w:pPr>
              <w:widowControl w:val="0"/>
            </w:pPr>
            <w:r w:rsidRPr="005C5BE5">
              <w:t>Audiogramos</w:t>
            </w:r>
          </w:p>
        </w:tc>
        <w:tc>
          <w:tcPr>
            <w:tcW w:w="4230" w:type="dxa"/>
          </w:tcPr>
          <w:p w:rsidR="009F1DB5" w:rsidRPr="005C5BE5" w:rsidRDefault="009F1DB5" w:rsidP="00E21AA2">
            <w:pPr>
              <w:widowControl w:val="0"/>
            </w:pPr>
          </w:p>
        </w:tc>
      </w:tr>
      <w:tr w:rsidR="009F1DB5" w:rsidRPr="005C5BE5" w:rsidTr="009F1D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sidR="009F1DB5" w:rsidRPr="005C5BE5" w:rsidRDefault="009F1DB5" w:rsidP="00E21AA2">
            <w:pPr>
              <w:widowControl w:val="0"/>
              <w:ind w:firstLine="0"/>
            </w:pPr>
            <w:r w:rsidRPr="005C5BE5">
              <w:t>4.</w:t>
            </w:r>
          </w:p>
        </w:tc>
        <w:tc>
          <w:tcPr>
            <w:tcW w:w="4770" w:type="dxa"/>
          </w:tcPr>
          <w:p w:rsidR="009F1DB5" w:rsidRPr="005C5BE5" w:rsidRDefault="009F1DB5" w:rsidP="00E21AA2">
            <w:pPr>
              <w:widowControl w:val="0"/>
            </w:pPr>
            <w:r w:rsidRPr="005C5BE5">
              <w:t>EKG</w:t>
            </w:r>
          </w:p>
        </w:tc>
        <w:tc>
          <w:tcPr>
            <w:tcW w:w="4230" w:type="dxa"/>
          </w:tcPr>
          <w:p w:rsidR="009F1DB5" w:rsidRPr="005C5BE5" w:rsidRDefault="009F1DB5" w:rsidP="00E21AA2">
            <w:pPr>
              <w:widowControl w:val="0"/>
            </w:pPr>
          </w:p>
        </w:tc>
      </w:tr>
      <w:tr w:rsidR="009F1DB5" w:rsidRPr="005C5BE5" w:rsidTr="009F1D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sidR="009F1DB5" w:rsidRPr="005C5BE5" w:rsidRDefault="009F1DB5" w:rsidP="00E21AA2">
            <w:pPr>
              <w:widowControl w:val="0"/>
              <w:ind w:firstLine="0"/>
            </w:pPr>
            <w:r w:rsidRPr="005C5BE5">
              <w:t>5.</w:t>
            </w:r>
          </w:p>
        </w:tc>
        <w:tc>
          <w:tcPr>
            <w:tcW w:w="4770" w:type="dxa"/>
          </w:tcPr>
          <w:p w:rsidR="009F1DB5" w:rsidRPr="005C5BE5" w:rsidRDefault="009F1DB5" w:rsidP="00E21AA2">
            <w:pPr>
              <w:widowControl w:val="0"/>
            </w:pPr>
            <w:r w:rsidRPr="005C5BE5">
              <w:t>Perimetrija</w:t>
            </w:r>
          </w:p>
        </w:tc>
        <w:tc>
          <w:tcPr>
            <w:tcW w:w="4230" w:type="dxa"/>
          </w:tcPr>
          <w:p w:rsidR="009F1DB5" w:rsidRPr="005C5BE5" w:rsidRDefault="009F1DB5" w:rsidP="00E21AA2">
            <w:pPr>
              <w:widowControl w:val="0"/>
            </w:pPr>
          </w:p>
        </w:tc>
      </w:tr>
      <w:tr w:rsidR="009F1DB5" w:rsidRPr="005C5BE5" w:rsidTr="009F1D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sidR="009F1DB5" w:rsidRPr="005C5BE5" w:rsidRDefault="009F1DB5" w:rsidP="00E21AA2">
            <w:pPr>
              <w:widowControl w:val="0"/>
              <w:ind w:firstLine="0"/>
            </w:pPr>
            <w:r w:rsidRPr="005C5BE5">
              <w:t xml:space="preserve">6. </w:t>
            </w:r>
          </w:p>
        </w:tc>
        <w:tc>
          <w:tcPr>
            <w:tcW w:w="4770" w:type="dxa"/>
          </w:tcPr>
          <w:p w:rsidR="009F1DB5" w:rsidRPr="005C5BE5" w:rsidRDefault="009F1DB5" w:rsidP="00E21AA2">
            <w:pPr>
              <w:widowControl w:val="0"/>
            </w:pPr>
            <w:r w:rsidRPr="005C5BE5">
              <w:t>Kiti tyrimai</w:t>
            </w:r>
          </w:p>
        </w:tc>
        <w:tc>
          <w:tcPr>
            <w:tcW w:w="4230" w:type="dxa"/>
          </w:tcPr>
          <w:p w:rsidR="009F1DB5" w:rsidRPr="005C5BE5" w:rsidRDefault="009F1DB5" w:rsidP="00E21AA2">
            <w:pPr>
              <w:widowControl w:val="0"/>
            </w:pPr>
          </w:p>
        </w:tc>
      </w:tr>
    </w:tbl>
    <w:p w:rsidR="009F1DB5" w:rsidRPr="005C5BE5" w:rsidRDefault="009F1DB5" w:rsidP="00E21AA2">
      <w:pPr>
        <w:widowControl w:val="0"/>
      </w:pPr>
    </w:p>
    <w:p w:rsidR="009F1DB5" w:rsidRPr="005C5BE5" w:rsidRDefault="009F1DB5" w:rsidP="00E21AA2">
      <w:pPr>
        <w:widowControl w:val="0"/>
      </w:pPr>
      <w:r w:rsidRPr="005C5BE5">
        <w:t>3. Pateiktos išvados:</w:t>
      </w:r>
    </w:p>
    <w:p w:rsidR="009F1DB5" w:rsidRPr="005C5BE5" w:rsidRDefault="009F1DB5" w:rsidP="00E21AA2">
      <w:pPr>
        <w:widowControl w:val="0"/>
      </w:pPr>
      <w:r w:rsidRPr="005C5BE5">
        <w:t>3.1. Dėl asmenų, kuriems leidžiama dirbti su apribojimais:</w:t>
      </w:r>
    </w:p>
    <w:tbl>
      <w:tblPr>
        <w:tblW w:w="10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701"/>
        <w:gridCol w:w="972"/>
        <w:gridCol w:w="1170"/>
        <w:gridCol w:w="1530"/>
        <w:gridCol w:w="2111"/>
        <w:gridCol w:w="1984"/>
      </w:tblGrid>
      <w:tr w:rsidR="009F1DB5" w:rsidRPr="005C5BE5" w:rsidTr="009F1DB5">
        <w:tc>
          <w:tcPr>
            <w:tcW w:w="675" w:type="dxa"/>
          </w:tcPr>
          <w:p w:rsidR="009F1DB5" w:rsidRPr="005C5BE5" w:rsidRDefault="009F1DB5" w:rsidP="00E21AA2">
            <w:pPr>
              <w:widowControl w:val="0"/>
              <w:ind w:left="-567"/>
            </w:pPr>
            <w:r w:rsidRPr="005C5BE5">
              <w:t>Eil. Nr.</w:t>
            </w:r>
          </w:p>
        </w:tc>
        <w:tc>
          <w:tcPr>
            <w:tcW w:w="1701" w:type="dxa"/>
          </w:tcPr>
          <w:p w:rsidR="009F1DB5" w:rsidRPr="005C5BE5" w:rsidRDefault="009F1DB5" w:rsidP="00E21AA2">
            <w:pPr>
              <w:widowControl w:val="0"/>
              <w:ind w:firstLine="0"/>
              <w:jc w:val="center"/>
            </w:pPr>
            <w:r w:rsidRPr="005C5BE5">
              <w:t>Vardas, pavardė</w:t>
            </w:r>
          </w:p>
        </w:tc>
        <w:tc>
          <w:tcPr>
            <w:tcW w:w="972" w:type="dxa"/>
          </w:tcPr>
          <w:p w:rsidR="009F1DB5" w:rsidRPr="005C5BE5" w:rsidRDefault="00FE7A9A" w:rsidP="00E21AA2">
            <w:pPr>
              <w:widowControl w:val="0"/>
              <w:ind w:firstLine="0"/>
              <w:jc w:val="center"/>
            </w:pPr>
            <w:r>
              <w:t>Gim.</w:t>
            </w:r>
            <w:r w:rsidR="009F1DB5" w:rsidRPr="005C5BE5">
              <w:t>m.</w:t>
            </w:r>
          </w:p>
        </w:tc>
        <w:tc>
          <w:tcPr>
            <w:tcW w:w="1170" w:type="dxa"/>
          </w:tcPr>
          <w:p w:rsidR="009F1DB5" w:rsidRPr="005C5BE5" w:rsidRDefault="009F1DB5" w:rsidP="00E21AA2">
            <w:pPr>
              <w:widowControl w:val="0"/>
              <w:ind w:firstLine="0"/>
              <w:jc w:val="center"/>
            </w:pPr>
            <w:r w:rsidRPr="005C5BE5">
              <w:t>Profesija</w:t>
            </w:r>
          </w:p>
        </w:tc>
        <w:tc>
          <w:tcPr>
            <w:tcW w:w="1530" w:type="dxa"/>
          </w:tcPr>
          <w:p w:rsidR="009F1DB5" w:rsidRPr="005C5BE5" w:rsidRDefault="009F1DB5" w:rsidP="00E21AA2">
            <w:pPr>
              <w:widowControl w:val="0"/>
              <w:ind w:firstLine="0"/>
              <w:jc w:val="center"/>
            </w:pPr>
            <w:r w:rsidRPr="005C5BE5">
              <w:t>Profesinės rizikos</w:t>
            </w:r>
          </w:p>
          <w:p w:rsidR="009F1DB5" w:rsidRPr="005C5BE5" w:rsidRDefault="009F1DB5" w:rsidP="00E21AA2">
            <w:pPr>
              <w:widowControl w:val="0"/>
              <w:ind w:firstLine="0"/>
              <w:jc w:val="center"/>
            </w:pPr>
            <w:r w:rsidRPr="005C5BE5">
              <w:t>veiksnys</w:t>
            </w:r>
          </w:p>
        </w:tc>
        <w:tc>
          <w:tcPr>
            <w:tcW w:w="2111" w:type="dxa"/>
          </w:tcPr>
          <w:p w:rsidR="009F1DB5" w:rsidRPr="005C5BE5" w:rsidRDefault="009F1DB5" w:rsidP="00E21AA2">
            <w:pPr>
              <w:widowControl w:val="0"/>
              <w:jc w:val="center"/>
            </w:pPr>
            <w:r w:rsidRPr="005C5BE5">
              <w:t>Apribojimai</w:t>
            </w:r>
          </w:p>
        </w:tc>
        <w:tc>
          <w:tcPr>
            <w:tcW w:w="1984" w:type="dxa"/>
          </w:tcPr>
          <w:p w:rsidR="009F1DB5" w:rsidRPr="005C5BE5" w:rsidRDefault="009F1DB5" w:rsidP="00E21AA2">
            <w:pPr>
              <w:widowControl w:val="0"/>
              <w:ind w:firstLine="0"/>
              <w:jc w:val="center"/>
            </w:pPr>
            <w:r w:rsidRPr="005C5BE5">
              <w:t>Siūlymai darbdaviui ir darbuotojui</w:t>
            </w:r>
          </w:p>
        </w:tc>
      </w:tr>
      <w:tr w:rsidR="009F1DB5" w:rsidRPr="005C5BE5" w:rsidTr="009F1DB5">
        <w:tc>
          <w:tcPr>
            <w:tcW w:w="675" w:type="dxa"/>
            <w:tcBorders>
              <w:top w:val="nil"/>
            </w:tcBorders>
          </w:tcPr>
          <w:p w:rsidR="009F1DB5" w:rsidRPr="005C5BE5" w:rsidRDefault="00FE7A9A" w:rsidP="00E21AA2">
            <w:pPr>
              <w:widowControl w:val="0"/>
            </w:pPr>
            <w:r>
              <w:t>1</w:t>
            </w:r>
          </w:p>
        </w:tc>
        <w:tc>
          <w:tcPr>
            <w:tcW w:w="1701" w:type="dxa"/>
            <w:tcBorders>
              <w:top w:val="nil"/>
            </w:tcBorders>
          </w:tcPr>
          <w:p w:rsidR="009F1DB5" w:rsidRPr="005C5BE5" w:rsidRDefault="009F1DB5" w:rsidP="00E21AA2">
            <w:pPr>
              <w:widowControl w:val="0"/>
            </w:pPr>
          </w:p>
        </w:tc>
        <w:tc>
          <w:tcPr>
            <w:tcW w:w="972" w:type="dxa"/>
            <w:tcBorders>
              <w:top w:val="nil"/>
            </w:tcBorders>
          </w:tcPr>
          <w:p w:rsidR="009F1DB5" w:rsidRPr="005C5BE5" w:rsidRDefault="009F1DB5" w:rsidP="00E21AA2">
            <w:pPr>
              <w:widowControl w:val="0"/>
            </w:pPr>
          </w:p>
        </w:tc>
        <w:tc>
          <w:tcPr>
            <w:tcW w:w="1170" w:type="dxa"/>
            <w:tcBorders>
              <w:top w:val="nil"/>
            </w:tcBorders>
          </w:tcPr>
          <w:p w:rsidR="009F1DB5" w:rsidRPr="005C5BE5" w:rsidRDefault="009F1DB5" w:rsidP="00E21AA2">
            <w:pPr>
              <w:widowControl w:val="0"/>
            </w:pPr>
          </w:p>
        </w:tc>
        <w:tc>
          <w:tcPr>
            <w:tcW w:w="1530" w:type="dxa"/>
            <w:tcBorders>
              <w:top w:val="nil"/>
            </w:tcBorders>
          </w:tcPr>
          <w:p w:rsidR="009F1DB5" w:rsidRPr="005C5BE5" w:rsidRDefault="009F1DB5" w:rsidP="00E21AA2">
            <w:pPr>
              <w:widowControl w:val="0"/>
            </w:pPr>
          </w:p>
        </w:tc>
        <w:tc>
          <w:tcPr>
            <w:tcW w:w="2111" w:type="dxa"/>
            <w:tcBorders>
              <w:top w:val="nil"/>
            </w:tcBorders>
          </w:tcPr>
          <w:p w:rsidR="009F1DB5" w:rsidRPr="005C5BE5" w:rsidRDefault="009F1DB5" w:rsidP="00E21AA2">
            <w:pPr>
              <w:widowControl w:val="0"/>
            </w:pPr>
          </w:p>
        </w:tc>
        <w:tc>
          <w:tcPr>
            <w:tcW w:w="1984" w:type="dxa"/>
            <w:tcBorders>
              <w:top w:val="nil"/>
            </w:tcBorders>
          </w:tcPr>
          <w:p w:rsidR="009F1DB5" w:rsidRPr="005C5BE5" w:rsidRDefault="009F1DB5" w:rsidP="00E21AA2">
            <w:pPr>
              <w:widowControl w:val="0"/>
            </w:pPr>
          </w:p>
        </w:tc>
      </w:tr>
      <w:tr w:rsidR="009F1DB5" w:rsidRPr="005C5BE5" w:rsidTr="009F1DB5">
        <w:tc>
          <w:tcPr>
            <w:tcW w:w="675" w:type="dxa"/>
          </w:tcPr>
          <w:p w:rsidR="009F1DB5" w:rsidRPr="005C5BE5" w:rsidRDefault="00FE7A9A" w:rsidP="00E21AA2">
            <w:pPr>
              <w:widowControl w:val="0"/>
            </w:pPr>
            <w:r>
              <w:t>2</w:t>
            </w:r>
          </w:p>
        </w:tc>
        <w:tc>
          <w:tcPr>
            <w:tcW w:w="1701" w:type="dxa"/>
          </w:tcPr>
          <w:p w:rsidR="009F1DB5" w:rsidRPr="005C5BE5" w:rsidRDefault="009F1DB5" w:rsidP="00E21AA2">
            <w:pPr>
              <w:widowControl w:val="0"/>
            </w:pPr>
          </w:p>
        </w:tc>
        <w:tc>
          <w:tcPr>
            <w:tcW w:w="972" w:type="dxa"/>
          </w:tcPr>
          <w:p w:rsidR="009F1DB5" w:rsidRPr="005C5BE5" w:rsidRDefault="009F1DB5" w:rsidP="00E21AA2">
            <w:pPr>
              <w:widowControl w:val="0"/>
            </w:pPr>
          </w:p>
        </w:tc>
        <w:tc>
          <w:tcPr>
            <w:tcW w:w="1170" w:type="dxa"/>
          </w:tcPr>
          <w:p w:rsidR="009F1DB5" w:rsidRPr="005C5BE5" w:rsidRDefault="009F1DB5" w:rsidP="00E21AA2">
            <w:pPr>
              <w:widowControl w:val="0"/>
            </w:pPr>
          </w:p>
        </w:tc>
        <w:tc>
          <w:tcPr>
            <w:tcW w:w="1530" w:type="dxa"/>
          </w:tcPr>
          <w:p w:rsidR="009F1DB5" w:rsidRPr="005C5BE5" w:rsidRDefault="009F1DB5" w:rsidP="00E21AA2">
            <w:pPr>
              <w:widowControl w:val="0"/>
            </w:pPr>
          </w:p>
        </w:tc>
        <w:tc>
          <w:tcPr>
            <w:tcW w:w="2111" w:type="dxa"/>
          </w:tcPr>
          <w:p w:rsidR="009F1DB5" w:rsidRPr="005C5BE5" w:rsidRDefault="009F1DB5" w:rsidP="00E21AA2">
            <w:pPr>
              <w:widowControl w:val="0"/>
            </w:pPr>
          </w:p>
        </w:tc>
        <w:tc>
          <w:tcPr>
            <w:tcW w:w="1984" w:type="dxa"/>
          </w:tcPr>
          <w:p w:rsidR="009F1DB5" w:rsidRPr="005C5BE5" w:rsidRDefault="009F1DB5" w:rsidP="00E21AA2">
            <w:pPr>
              <w:widowControl w:val="0"/>
            </w:pPr>
          </w:p>
        </w:tc>
      </w:tr>
      <w:tr w:rsidR="009F1DB5" w:rsidRPr="005C5BE5" w:rsidTr="009F1DB5">
        <w:tc>
          <w:tcPr>
            <w:tcW w:w="675" w:type="dxa"/>
          </w:tcPr>
          <w:p w:rsidR="009F1DB5" w:rsidRPr="005C5BE5" w:rsidRDefault="009F1DB5" w:rsidP="00E21AA2">
            <w:pPr>
              <w:widowControl w:val="0"/>
              <w:ind w:firstLine="0"/>
            </w:pPr>
          </w:p>
        </w:tc>
        <w:tc>
          <w:tcPr>
            <w:tcW w:w="1701" w:type="dxa"/>
          </w:tcPr>
          <w:p w:rsidR="009F1DB5" w:rsidRPr="005C5BE5" w:rsidRDefault="009F1DB5" w:rsidP="00E21AA2">
            <w:pPr>
              <w:widowControl w:val="0"/>
            </w:pPr>
          </w:p>
        </w:tc>
        <w:tc>
          <w:tcPr>
            <w:tcW w:w="972" w:type="dxa"/>
          </w:tcPr>
          <w:p w:rsidR="009F1DB5" w:rsidRPr="005C5BE5" w:rsidRDefault="009F1DB5" w:rsidP="00E21AA2">
            <w:pPr>
              <w:widowControl w:val="0"/>
            </w:pPr>
          </w:p>
        </w:tc>
        <w:tc>
          <w:tcPr>
            <w:tcW w:w="1170" w:type="dxa"/>
          </w:tcPr>
          <w:p w:rsidR="009F1DB5" w:rsidRPr="005C5BE5" w:rsidRDefault="009F1DB5" w:rsidP="00E21AA2">
            <w:pPr>
              <w:widowControl w:val="0"/>
            </w:pPr>
          </w:p>
        </w:tc>
        <w:tc>
          <w:tcPr>
            <w:tcW w:w="1530" w:type="dxa"/>
          </w:tcPr>
          <w:p w:rsidR="009F1DB5" w:rsidRPr="005C5BE5" w:rsidRDefault="009F1DB5" w:rsidP="00E21AA2">
            <w:pPr>
              <w:widowControl w:val="0"/>
            </w:pPr>
          </w:p>
        </w:tc>
        <w:tc>
          <w:tcPr>
            <w:tcW w:w="2111" w:type="dxa"/>
          </w:tcPr>
          <w:p w:rsidR="009F1DB5" w:rsidRPr="005C5BE5" w:rsidRDefault="009F1DB5" w:rsidP="00E21AA2">
            <w:pPr>
              <w:widowControl w:val="0"/>
            </w:pPr>
          </w:p>
        </w:tc>
        <w:tc>
          <w:tcPr>
            <w:tcW w:w="1984" w:type="dxa"/>
          </w:tcPr>
          <w:p w:rsidR="009F1DB5" w:rsidRPr="005C5BE5" w:rsidRDefault="009F1DB5" w:rsidP="00E21AA2">
            <w:pPr>
              <w:widowControl w:val="0"/>
            </w:pPr>
          </w:p>
        </w:tc>
      </w:tr>
    </w:tbl>
    <w:p w:rsidR="009F1DB5" w:rsidRDefault="009F1DB5" w:rsidP="00E21AA2">
      <w:pPr>
        <w:widowControl w:val="0"/>
      </w:pPr>
    </w:p>
    <w:p w:rsidR="00FE7A9A" w:rsidRDefault="00FE7A9A" w:rsidP="00E21AA2">
      <w:pPr>
        <w:widowControl w:val="0"/>
      </w:pPr>
    </w:p>
    <w:p w:rsidR="00FE7A9A" w:rsidRDefault="00FE7A9A" w:rsidP="00E21AA2">
      <w:pPr>
        <w:widowControl w:val="0"/>
      </w:pPr>
    </w:p>
    <w:p w:rsidR="00FE7A9A" w:rsidRDefault="00FE7A9A" w:rsidP="00E21AA2">
      <w:pPr>
        <w:widowControl w:val="0"/>
      </w:pPr>
    </w:p>
    <w:p w:rsidR="00FE7A9A" w:rsidRDefault="00FE7A9A" w:rsidP="00E21AA2">
      <w:pPr>
        <w:widowControl w:val="0"/>
      </w:pPr>
    </w:p>
    <w:p w:rsidR="00FE7A9A" w:rsidRDefault="00FE7A9A" w:rsidP="00E21AA2">
      <w:pPr>
        <w:widowControl w:val="0"/>
      </w:pPr>
    </w:p>
    <w:p w:rsidR="00FE7A9A" w:rsidRPr="005C5BE5" w:rsidRDefault="00FE7A9A" w:rsidP="00E21AA2">
      <w:pPr>
        <w:widowControl w:val="0"/>
      </w:pPr>
    </w:p>
    <w:p w:rsidR="009F1DB5" w:rsidRPr="005C5BE5" w:rsidRDefault="009F1DB5" w:rsidP="00E21AA2">
      <w:pPr>
        <w:widowControl w:val="0"/>
        <w:ind w:firstLine="0"/>
      </w:pPr>
      <w:r w:rsidRPr="005C5BE5">
        <w:t xml:space="preserve">Protokolas surašomas dviem egzemplioriais (paciento darbdaviui, patikrinimą atlikusiai ASPĮ) </w:t>
      </w:r>
    </w:p>
    <w:p w:rsidR="009F1DB5" w:rsidRPr="005C5BE5" w:rsidRDefault="009F1DB5" w:rsidP="00E21AA2">
      <w:pPr>
        <w:widowControl w:val="0"/>
      </w:pPr>
    </w:p>
    <w:p w:rsidR="009F1DB5" w:rsidRPr="005C5BE5" w:rsidRDefault="009F1DB5" w:rsidP="00E21AA2">
      <w:pPr>
        <w:widowControl w:val="0"/>
        <w:ind w:firstLine="0"/>
        <w:jc w:val="left"/>
      </w:pPr>
      <w:r w:rsidRPr="005C5BE5">
        <w:t>..............................................................................................................................</w:t>
      </w:r>
      <w:r w:rsidR="00FE7A9A">
        <w:t>...............................</w:t>
      </w:r>
    </w:p>
    <w:p w:rsidR="009F1DB5" w:rsidRPr="005C5BE5" w:rsidRDefault="009F1DB5" w:rsidP="00E21AA2">
      <w:pPr>
        <w:widowControl w:val="0"/>
        <w:ind w:firstLine="0"/>
        <w:jc w:val="left"/>
      </w:pPr>
      <w:r w:rsidRPr="005C5BE5">
        <w:t xml:space="preserve">šeimos medicinos paslaugas teikiantis gydytojas </w:t>
      </w:r>
    </w:p>
    <w:p w:rsidR="00650E19" w:rsidRDefault="009F1DB5" w:rsidP="00E21AA2">
      <w:pPr>
        <w:widowControl w:val="0"/>
        <w:ind w:firstLine="0"/>
        <w:jc w:val="left"/>
      </w:pPr>
      <w:r w:rsidRPr="005C5BE5">
        <w:t>arba darbo medicinos gydytojas, tel. ......</w:t>
      </w:r>
      <w:r w:rsidRPr="005C5BE5">
        <w:tab/>
      </w:r>
      <w:r w:rsidRPr="005C5BE5">
        <w:tab/>
      </w:r>
    </w:p>
    <w:p w:rsidR="00650E19" w:rsidRDefault="00650E19" w:rsidP="00E21AA2">
      <w:pPr>
        <w:widowControl w:val="0"/>
        <w:ind w:firstLine="0"/>
        <w:jc w:val="left"/>
      </w:pPr>
    </w:p>
    <w:p w:rsidR="009F1DB5" w:rsidRPr="005C5BE5" w:rsidRDefault="00650E19" w:rsidP="00E21AA2">
      <w:pPr>
        <w:widowControl w:val="0"/>
        <w:ind w:firstLine="0"/>
        <w:jc w:val="left"/>
      </w:pPr>
      <w:r>
        <w:t xml:space="preserve"> (vardas, pavardė)                                                                                            </w:t>
      </w:r>
      <w:r w:rsidRPr="005C5BE5">
        <w:t>(par</w:t>
      </w:r>
      <w:r>
        <w:t xml:space="preserve">ašas) </w:t>
      </w:r>
      <w:r>
        <w:tab/>
      </w:r>
    </w:p>
    <w:p w:rsidR="009F1DB5" w:rsidRPr="005C5BE5" w:rsidRDefault="009F1DB5" w:rsidP="00E21AA2">
      <w:pPr>
        <w:widowControl w:val="0"/>
      </w:pPr>
    </w:p>
    <w:p w:rsidR="009F1DB5" w:rsidRPr="005C5BE5" w:rsidRDefault="009F1DB5" w:rsidP="00E21AA2">
      <w:pPr>
        <w:widowControl w:val="0"/>
      </w:pPr>
    </w:p>
    <w:p w:rsidR="0004758D" w:rsidRPr="00D43864" w:rsidRDefault="0004758D" w:rsidP="00E21AA2">
      <w:pPr>
        <w:widowControl w:val="0"/>
        <w:tabs>
          <w:tab w:val="left" w:pos="-142"/>
        </w:tabs>
        <w:spacing w:line="240" w:lineRule="auto"/>
        <w:ind w:left="-851" w:firstLine="0"/>
        <w:jc w:val="left"/>
        <w:rPr>
          <w:lang w:eastAsia="en-US"/>
        </w:rPr>
      </w:pPr>
    </w:p>
    <w:sectPr w:rsidR="0004758D" w:rsidRPr="00D43864" w:rsidSect="00DC0145">
      <w:type w:val="continuous"/>
      <w:pgSz w:w="11907" w:h="16840" w:code="9"/>
      <w:pgMar w:top="284" w:right="907" w:bottom="851" w:left="1531" w:header="142"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75" w:rsidRDefault="000E6E75">
      <w:r>
        <w:separator/>
      </w:r>
    </w:p>
  </w:endnote>
  <w:endnote w:type="continuationSeparator" w:id="0">
    <w:p w:rsidR="000E6E75" w:rsidRDefault="000E6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00"/>
    <w:family w:val="roman"/>
    <w:pitch w:val="variable"/>
    <w:sig w:usb0="00000287" w:usb1="00000000" w:usb2="00000000" w:usb3="00000000" w:csb0="000000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 w:name="DejaVu Sans">
    <w:altName w:val="Times New Roman"/>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66" w:rsidRPr="00FC6FCD" w:rsidRDefault="00E95466" w:rsidP="00FC6FCD">
    <w:pPr>
      <w:pStyle w:val="Porat"/>
      <w:ind w:firstLine="0"/>
      <w:jc w:val="center"/>
      <w:rPr>
        <w:sz w:val="20"/>
      </w:rPr>
    </w:pPr>
    <w:r w:rsidRPr="00FC6FCD">
      <w:rPr>
        <w:sz w:val="20"/>
      </w:rPr>
      <w:fldChar w:fldCharType="begin"/>
    </w:r>
    <w:r w:rsidRPr="00FC6FCD">
      <w:rPr>
        <w:sz w:val="20"/>
      </w:rPr>
      <w:instrText>PAGE  \* Arabic  \* MERGEFORMAT</w:instrText>
    </w:r>
    <w:r w:rsidRPr="00FC6FCD">
      <w:rPr>
        <w:sz w:val="20"/>
      </w:rPr>
      <w:fldChar w:fldCharType="separate"/>
    </w:r>
    <w:r w:rsidR="007A4F1D">
      <w:rPr>
        <w:noProof/>
        <w:sz w:val="20"/>
      </w:rPr>
      <w:t>11</w:t>
    </w:r>
    <w:r w:rsidRPr="00FC6FCD">
      <w:rPr>
        <w:sz w:val="20"/>
      </w:rPr>
      <w:fldChar w:fldCharType="end"/>
    </w:r>
    <w:r w:rsidRPr="00FC6FCD">
      <w:rPr>
        <w:sz w:val="20"/>
      </w:rPr>
      <w:t xml:space="preserve"> </w:t>
    </w:r>
    <w:r>
      <w:rPr>
        <w:sz w:val="20"/>
      </w:rPr>
      <w:t>/</w:t>
    </w:r>
    <w:r w:rsidRPr="00FC6FCD">
      <w:rPr>
        <w:sz w:val="20"/>
      </w:rPr>
      <w:t xml:space="preserve"> </w:t>
    </w:r>
    <w:fldSimple w:instr="NUMPAGES  \* Arabic  \* MERGEFORMAT">
      <w:r w:rsidR="007A4F1D" w:rsidRPr="007A4F1D">
        <w:rPr>
          <w:noProof/>
          <w:sz w:val="20"/>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66" w:rsidRPr="00FC6FCD" w:rsidRDefault="00E95466" w:rsidP="00FC6FCD">
    <w:pPr>
      <w:pStyle w:val="Porat"/>
      <w:jc w:val="center"/>
      <w:rPr>
        <w:sz w:val="20"/>
      </w:rPr>
    </w:pPr>
    <w:r w:rsidRPr="00FC6FCD">
      <w:rPr>
        <w:sz w:val="20"/>
      </w:rPr>
      <w:fldChar w:fldCharType="begin"/>
    </w:r>
    <w:r w:rsidRPr="00FC6FCD">
      <w:rPr>
        <w:sz w:val="20"/>
      </w:rPr>
      <w:instrText>PAGE  \* Arabic  \* MERGEFORMAT</w:instrText>
    </w:r>
    <w:r w:rsidRPr="00FC6FCD">
      <w:rPr>
        <w:sz w:val="20"/>
      </w:rPr>
      <w:fldChar w:fldCharType="separate"/>
    </w:r>
    <w:r w:rsidR="007A4F1D">
      <w:rPr>
        <w:noProof/>
        <w:sz w:val="20"/>
      </w:rPr>
      <w:t>25</w:t>
    </w:r>
    <w:r w:rsidRPr="00FC6FCD">
      <w:rPr>
        <w:sz w:val="20"/>
      </w:rPr>
      <w:fldChar w:fldCharType="end"/>
    </w:r>
    <w:r w:rsidRPr="00FC6FCD">
      <w:rPr>
        <w:sz w:val="20"/>
      </w:rPr>
      <w:t xml:space="preserve"> / </w:t>
    </w:r>
    <w:fldSimple w:instr="NUMPAGES  \* Arabic  \* MERGEFORMAT">
      <w:r w:rsidR="007A4F1D" w:rsidRPr="007A4F1D">
        <w:rPr>
          <w:noProof/>
          <w:sz w:val="20"/>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75" w:rsidRDefault="000E6E75">
      <w:r>
        <w:separator/>
      </w:r>
    </w:p>
  </w:footnote>
  <w:footnote w:type="continuationSeparator" w:id="0">
    <w:p w:rsidR="000E6E75" w:rsidRDefault="000E6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EFA"/>
    <w:multiLevelType w:val="multilevel"/>
    <w:tmpl w:val="FBF8130A"/>
    <w:lvl w:ilvl="0">
      <w:start w:val="1"/>
      <w:numFmt w:val="decimal"/>
      <w:lvlText w:val="%1."/>
      <w:lvlJc w:val="left"/>
      <w:pPr>
        <w:ind w:left="1077" w:hanging="360"/>
      </w:pPr>
    </w:lvl>
    <w:lvl w:ilvl="1">
      <w:start w:val="1"/>
      <w:numFmt w:val="decimal"/>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1F075F4"/>
    <w:multiLevelType w:val="hybridMultilevel"/>
    <w:tmpl w:val="03FEA9FE"/>
    <w:lvl w:ilvl="0" w:tplc="CA04B12A">
      <w:start w:val="3"/>
      <w:numFmt w:val="bullet"/>
      <w:lvlText w:val=""/>
      <w:lvlJc w:val="left"/>
      <w:pPr>
        <w:ind w:left="589" w:hanging="360"/>
      </w:pPr>
      <w:rPr>
        <w:rFonts w:ascii="Symbol" w:eastAsia="Times New Roman" w:hAnsi="Symbol" w:cs="Times New Roman" w:hint="default"/>
      </w:rPr>
    </w:lvl>
    <w:lvl w:ilvl="1" w:tplc="04270003" w:tentative="1">
      <w:start w:val="1"/>
      <w:numFmt w:val="bullet"/>
      <w:lvlText w:val="o"/>
      <w:lvlJc w:val="left"/>
      <w:pPr>
        <w:ind w:left="1309" w:hanging="360"/>
      </w:pPr>
      <w:rPr>
        <w:rFonts w:ascii="Courier New" w:hAnsi="Courier New" w:cs="Courier New" w:hint="default"/>
      </w:rPr>
    </w:lvl>
    <w:lvl w:ilvl="2" w:tplc="04270005" w:tentative="1">
      <w:start w:val="1"/>
      <w:numFmt w:val="bullet"/>
      <w:lvlText w:val=""/>
      <w:lvlJc w:val="left"/>
      <w:pPr>
        <w:ind w:left="2029" w:hanging="360"/>
      </w:pPr>
      <w:rPr>
        <w:rFonts w:ascii="Wingdings" w:hAnsi="Wingdings" w:hint="default"/>
      </w:rPr>
    </w:lvl>
    <w:lvl w:ilvl="3" w:tplc="04270001" w:tentative="1">
      <w:start w:val="1"/>
      <w:numFmt w:val="bullet"/>
      <w:lvlText w:val=""/>
      <w:lvlJc w:val="left"/>
      <w:pPr>
        <w:ind w:left="2749" w:hanging="360"/>
      </w:pPr>
      <w:rPr>
        <w:rFonts w:ascii="Symbol" w:hAnsi="Symbol" w:hint="default"/>
      </w:rPr>
    </w:lvl>
    <w:lvl w:ilvl="4" w:tplc="04270003" w:tentative="1">
      <w:start w:val="1"/>
      <w:numFmt w:val="bullet"/>
      <w:lvlText w:val="o"/>
      <w:lvlJc w:val="left"/>
      <w:pPr>
        <w:ind w:left="3469" w:hanging="360"/>
      </w:pPr>
      <w:rPr>
        <w:rFonts w:ascii="Courier New" w:hAnsi="Courier New" w:cs="Courier New" w:hint="default"/>
      </w:rPr>
    </w:lvl>
    <w:lvl w:ilvl="5" w:tplc="04270005" w:tentative="1">
      <w:start w:val="1"/>
      <w:numFmt w:val="bullet"/>
      <w:lvlText w:val=""/>
      <w:lvlJc w:val="left"/>
      <w:pPr>
        <w:ind w:left="4189" w:hanging="360"/>
      </w:pPr>
      <w:rPr>
        <w:rFonts w:ascii="Wingdings" w:hAnsi="Wingdings" w:hint="default"/>
      </w:rPr>
    </w:lvl>
    <w:lvl w:ilvl="6" w:tplc="04270001" w:tentative="1">
      <w:start w:val="1"/>
      <w:numFmt w:val="bullet"/>
      <w:lvlText w:val=""/>
      <w:lvlJc w:val="left"/>
      <w:pPr>
        <w:ind w:left="4909" w:hanging="360"/>
      </w:pPr>
      <w:rPr>
        <w:rFonts w:ascii="Symbol" w:hAnsi="Symbol" w:hint="default"/>
      </w:rPr>
    </w:lvl>
    <w:lvl w:ilvl="7" w:tplc="04270003" w:tentative="1">
      <w:start w:val="1"/>
      <w:numFmt w:val="bullet"/>
      <w:lvlText w:val="o"/>
      <w:lvlJc w:val="left"/>
      <w:pPr>
        <w:ind w:left="5629" w:hanging="360"/>
      </w:pPr>
      <w:rPr>
        <w:rFonts w:ascii="Courier New" w:hAnsi="Courier New" w:cs="Courier New" w:hint="default"/>
      </w:rPr>
    </w:lvl>
    <w:lvl w:ilvl="8" w:tplc="04270005" w:tentative="1">
      <w:start w:val="1"/>
      <w:numFmt w:val="bullet"/>
      <w:lvlText w:val=""/>
      <w:lvlJc w:val="left"/>
      <w:pPr>
        <w:ind w:left="6349" w:hanging="360"/>
      </w:pPr>
      <w:rPr>
        <w:rFonts w:ascii="Wingdings" w:hAnsi="Wingdings" w:hint="default"/>
      </w:rPr>
    </w:lvl>
  </w:abstractNum>
  <w:abstractNum w:abstractNumId="2">
    <w:nsid w:val="05E67E67"/>
    <w:multiLevelType w:val="multilevel"/>
    <w:tmpl w:val="21FC0DD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7C002CA"/>
    <w:multiLevelType w:val="multilevel"/>
    <w:tmpl w:val="F2682C72"/>
    <w:lvl w:ilvl="0">
      <w:start w:val="1"/>
      <w:numFmt w:val="decimal"/>
      <w:lvlText w:val="%1."/>
      <w:lvlJc w:val="left"/>
      <w:pPr>
        <w:ind w:left="216" w:hanging="360"/>
      </w:pPr>
      <w:rPr>
        <w:rFonts w:ascii="Times New Roman" w:eastAsia="Times New Roman" w:hAnsi="Times New Roman" w:cs="Times New Roman"/>
      </w:rPr>
    </w:lvl>
    <w:lvl w:ilvl="1">
      <w:start w:val="1"/>
      <w:numFmt w:val="decimal"/>
      <w:isLgl/>
      <w:lvlText w:val="%1.%2."/>
      <w:lvlJc w:val="left"/>
      <w:pPr>
        <w:ind w:left="216" w:hanging="360"/>
      </w:pPr>
      <w:rPr>
        <w:rFonts w:hint="default"/>
        <w:i w:val="0"/>
        <w:sz w:val="24"/>
        <w:szCs w:val="24"/>
      </w:rPr>
    </w:lvl>
    <w:lvl w:ilvl="2">
      <w:start w:val="1"/>
      <w:numFmt w:val="decimal"/>
      <w:isLgl/>
      <w:lvlText w:val="%1.%2.%3."/>
      <w:lvlJc w:val="left"/>
      <w:pPr>
        <w:ind w:left="576" w:hanging="720"/>
      </w:pPr>
      <w:rPr>
        <w:rFonts w:hint="default"/>
        <w:b w:val="0"/>
        <w:i w:val="0"/>
        <w:sz w:val="24"/>
        <w:szCs w:val="24"/>
      </w:rPr>
    </w:lvl>
    <w:lvl w:ilvl="3">
      <w:start w:val="1"/>
      <w:numFmt w:val="decimal"/>
      <w:isLgl/>
      <w:lvlText w:val="%1.%2.%3.%4."/>
      <w:lvlJc w:val="left"/>
      <w:pPr>
        <w:ind w:left="576" w:hanging="720"/>
      </w:pPr>
      <w:rPr>
        <w:rFonts w:hint="default"/>
      </w:rPr>
    </w:lvl>
    <w:lvl w:ilvl="4">
      <w:start w:val="1"/>
      <w:numFmt w:val="decimal"/>
      <w:isLgl/>
      <w:lvlText w:val="%1.%2.%3.%4.%5."/>
      <w:lvlJc w:val="left"/>
      <w:pPr>
        <w:ind w:left="936" w:hanging="1080"/>
      </w:pPr>
      <w:rPr>
        <w:rFonts w:hint="default"/>
      </w:rPr>
    </w:lvl>
    <w:lvl w:ilvl="5">
      <w:start w:val="1"/>
      <w:numFmt w:val="decimal"/>
      <w:isLgl/>
      <w:lvlText w:val="%1.%2.%3.%4.%5.%6."/>
      <w:lvlJc w:val="left"/>
      <w:pPr>
        <w:ind w:left="936" w:hanging="1080"/>
      </w:pPr>
      <w:rPr>
        <w:rFonts w:hint="default"/>
      </w:rPr>
    </w:lvl>
    <w:lvl w:ilvl="6">
      <w:start w:val="1"/>
      <w:numFmt w:val="decimal"/>
      <w:isLgl/>
      <w:lvlText w:val="%1.%2.%3.%4.%5.%6.%7."/>
      <w:lvlJc w:val="left"/>
      <w:pPr>
        <w:ind w:left="1296" w:hanging="1440"/>
      </w:pPr>
      <w:rPr>
        <w:rFonts w:hint="default"/>
      </w:rPr>
    </w:lvl>
    <w:lvl w:ilvl="7">
      <w:start w:val="1"/>
      <w:numFmt w:val="decimal"/>
      <w:isLgl/>
      <w:lvlText w:val="%1.%2.%3.%4.%5.%6.%7.%8."/>
      <w:lvlJc w:val="left"/>
      <w:pPr>
        <w:ind w:left="1296" w:hanging="1440"/>
      </w:pPr>
      <w:rPr>
        <w:rFonts w:hint="default"/>
      </w:rPr>
    </w:lvl>
    <w:lvl w:ilvl="8">
      <w:start w:val="1"/>
      <w:numFmt w:val="decimal"/>
      <w:isLgl/>
      <w:lvlText w:val="%1.%2.%3.%4.%5.%6.%7.%8.%9."/>
      <w:lvlJc w:val="left"/>
      <w:pPr>
        <w:ind w:left="1656" w:hanging="1800"/>
      </w:pPr>
      <w:rPr>
        <w:rFonts w:hint="default"/>
      </w:rPr>
    </w:lvl>
  </w:abstractNum>
  <w:abstractNum w:abstractNumId="4">
    <w:nsid w:val="0D2D18EB"/>
    <w:multiLevelType w:val="hybridMultilevel"/>
    <w:tmpl w:val="7B2851E8"/>
    <w:lvl w:ilvl="0" w:tplc="1F8477F6">
      <w:start w:val="1"/>
      <w:numFmt w:val="decimal"/>
      <w:lvlText w:val="%1"/>
      <w:lvlJc w:val="left"/>
      <w:pPr>
        <w:ind w:left="-131" w:hanging="360"/>
      </w:pPr>
      <w:rPr>
        <w:rFonts w:hint="default"/>
      </w:rPr>
    </w:lvl>
    <w:lvl w:ilvl="1" w:tplc="04270019" w:tentative="1">
      <w:start w:val="1"/>
      <w:numFmt w:val="lowerLetter"/>
      <w:lvlText w:val="%2."/>
      <w:lvlJc w:val="left"/>
      <w:pPr>
        <w:ind w:left="589" w:hanging="360"/>
      </w:pPr>
    </w:lvl>
    <w:lvl w:ilvl="2" w:tplc="0427001B" w:tentative="1">
      <w:start w:val="1"/>
      <w:numFmt w:val="lowerRoman"/>
      <w:lvlText w:val="%3."/>
      <w:lvlJc w:val="right"/>
      <w:pPr>
        <w:ind w:left="1309" w:hanging="180"/>
      </w:pPr>
    </w:lvl>
    <w:lvl w:ilvl="3" w:tplc="0427000F" w:tentative="1">
      <w:start w:val="1"/>
      <w:numFmt w:val="decimal"/>
      <w:lvlText w:val="%4."/>
      <w:lvlJc w:val="left"/>
      <w:pPr>
        <w:ind w:left="2029" w:hanging="360"/>
      </w:pPr>
    </w:lvl>
    <w:lvl w:ilvl="4" w:tplc="04270019" w:tentative="1">
      <w:start w:val="1"/>
      <w:numFmt w:val="lowerLetter"/>
      <w:lvlText w:val="%5."/>
      <w:lvlJc w:val="left"/>
      <w:pPr>
        <w:ind w:left="2749" w:hanging="360"/>
      </w:pPr>
    </w:lvl>
    <w:lvl w:ilvl="5" w:tplc="0427001B" w:tentative="1">
      <w:start w:val="1"/>
      <w:numFmt w:val="lowerRoman"/>
      <w:lvlText w:val="%6."/>
      <w:lvlJc w:val="right"/>
      <w:pPr>
        <w:ind w:left="3469" w:hanging="180"/>
      </w:pPr>
    </w:lvl>
    <w:lvl w:ilvl="6" w:tplc="0427000F" w:tentative="1">
      <w:start w:val="1"/>
      <w:numFmt w:val="decimal"/>
      <w:lvlText w:val="%7."/>
      <w:lvlJc w:val="left"/>
      <w:pPr>
        <w:ind w:left="4189" w:hanging="360"/>
      </w:pPr>
    </w:lvl>
    <w:lvl w:ilvl="7" w:tplc="04270019" w:tentative="1">
      <w:start w:val="1"/>
      <w:numFmt w:val="lowerLetter"/>
      <w:lvlText w:val="%8."/>
      <w:lvlJc w:val="left"/>
      <w:pPr>
        <w:ind w:left="4909" w:hanging="360"/>
      </w:pPr>
    </w:lvl>
    <w:lvl w:ilvl="8" w:tplc="0427001B" w:tentative="1">
      <w:start w:val="1"/>
      <w:numFmt w:val="lowerRoman"/>
      <w:lvlText w:val="%9."/>
      <w:lvlJc w:val="right"/>
      <w:pPr>
        <w:ind w:left="5629" w:hanging="180"/>
      </w:pPr>
    </w:lvl>
  </w:abstractNum>
  <w:abstractNum w:abstractNumId="5">
    <w:nsid w:val="116B66A9"/>
    <w:multiLevelType w:val="hybridMultilevel"/>
    <w:tmpl w:val="B328B060"/>
    <w:lvl w:ilvl="0" w:tplc="B23E70CC">
      <w:start w:val="3"/>
      <w:numFmt w:val="bullet"/>
      <w:lvlText w:val=""/>
      <w:lvlJc w:val="left"/>
      <w:pPr>
        <w:ind w:left="589" w:hanging="360"/>
      </w:pPr>
      <w:rPr>
        <w:rFonts w:ascii="Symbol" w:eastAsia="Times New Roman" w:hAnsi="Symbol" w:cs="Times New Roman" w:hint="default"/>
      </w:rPr>
    </w:lvl>
    <w:lvl w:ilvl="1" w:tplc="04270003" w:tentative="1">
      <w:start w:val="1"/>
      <w:numFmt w:val="bullet"/>
      <w:lvlText w:val="o"/>
      <w:lvlJc w:val="left"/>
      <w:pPr>
        <w:ind w:left="1309" w:hanging="360"/>
      </w:pPr>
      <w:rPr>
        <w:rFonts w:ascii="Courier New" w:hAnsi="Courier New" w:cs="Courier New" w:hint="default"/>
      </w:rPr>
    </w:lvl>
    <w:lvl w:ilvl="2" w:tplc="04270005" w:tentative="1">
      <w:start w:val="1"/>
      <w:numFmt w:val="bullet"/>
      <w:lvlText w:val=""/>
      <w:lvlJc w:val="left"/>
      <w:pPr>
        <w:ind w:left="2029" w:hanging="360"/>
      </w:pPr>
      <w:rPr>
        <w:rFonts w:ascii="Wingdings" w:hAnsi="Wingdings" w:hint="default"/>
      </w:rPr>
    </w:lvl>
    <w:lvl w:ilvl="3" w:tplc="04270001" w:tentative="1">
      <w:start w:val="1"/>
      <w:numFmt w:val="bullet"/>
      <w:lvlText w:val=""/>
      <w:lvlJc w:val="left"/>
      <w:pPr>
        <w:ind w:left="2749" w:hanging="360"/>
      </w:pPr>
      <w:rPr>
        <w:rFonts w:ascii="Symbol" w:hAnsi="Symbol" w:hint="default"/>
      </w:rPr>
    </w:lvl>
    <w:lvl w:ilvl="4" w:tplc="04270003" w:tentative="1">
      <w:start w:val="1"/>
      <w:numFmt w:val="bullet"/>
      <w:lvlText w:val="o"/>
      <w:lvlJc w:val="left"/>
      <w:pPr>
        <w:ind w:left="3469" w:hanging="360"/>
      </w:pPr>
      <w:rPr>
        <w:rFonts w:ascii="Courier New" w:hAnsi="Courier New" w:cs="Courier New" w:hint="default"/>
      </w:rPr>
    </w:lvl>
    <w:lvl w:ilvl="5" w:tplc="04270005" w:tentative="1">
      <w:start w:val="1"/>
      <w:numFmt w:val="bullet"/>
      <w:lvlText w:val=""/>
      <w:lvlJc w:val="left"/>
      <w:pPr>
        <w:ind w:left="4189" w:hanging="360"/>
      </w:pPr>
      <w:rPr>
        <w:rFonts w:ascii="Wingdings" w:hAnsi="Wingdings" w:hint="default"/>
      </w:rPr>
    </w:lvl>
    <w:lvl w:ilvl="6" w:tplc="04270001" w:tentative="1">
      <w:start w:val="1"/>
      <w:numFmt w:val="bullet"/>
      <w:lvlText w:val=""/>
      <w:lvlJc w:val="left"/>
      <w:pPr>
        <w:ind w:left="4909" w:hanging="360"/>
      </w:pPr>
      <w:rPr>
        <w:rFonts w:ascii="Symbol" w:hAnsi="Symbol" w:hint="default"/>
      </w:rPr>
    </w:lvl>
    <w:lvl w:ilvl="7" w:tplc="04270003" w:tentative="1">
      <w:start w:val="1"/>
      <w:numFmt w:val="bullet"/>
      <w:lvlText w:val="o"/>
      <w:lvlJc w:val="left"/>
      <w:pPr>
        <w:ind w:left="5629" w:hanging="360"/>
      </w:pPr>
      <w:rPr>
        <w:rFonts w:ascii="Courier New" w:hAnsi="Courier New" w:cs="Courier New" w:hint="default"/>
      </w:rPr>
    </w:lvl>
    <w:lvl w:ilvl="8" w:tplc="04270005" w:tentative="1">
      <w:start w:val="1"/>
      <w:numFmt w:val="bullet"/>
      <w:lvlText w:val=""/>
      <w:lvlJc w:val="left"/>
      <w:pPr>
        <w:ind w:left="6349" w:hanging="360"/>
      </w:pPr>
      <w:rPr>
        <w:rFonts w:ascii="Wingdings" w:hAnsi="Wingdings" w:hint="default"/>
      </w:rPr>
    </w:lvl>
  </w:abstractNum>
  <w:abstractNum w:abstractNumId="6">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7">
    <w:nsid w:val="13C234D1"/>
    <w:multiLevelType w:val="multilevel"/>
    <w:tmpl w:val="CC9E5206"/>
    <w:lvl w:ilvl="0">
      <w:start w:val="3"/>
      <w:numFmt w:val="decimal"/>
      <w:lvlText w:val="%1."/>
      <w:lvlJc w:val="left"/>
      <w:pPr>
        <w:ind w:left="540" w:hanging="540"/>
      </w:pPr>
      <w:rPr>
        <w:rFonts w:hint="default"/>
      </w:rPr>
    </w:lvl>
    <w:lvl w:ilvl="1">
      <w:start w:val="6"/>
      <w:numFmt w:val="decimal"/>
      <w:lvlText w:val="%1.%2."/>
      <w:lvlJc w:val="left"/>
      <w:pPr>
        <w:ind w:left="115" w:hanging="540"/>
      </w:pPr>
      <w:rPr>
        <w:rFonts w:hint="default"/>
      </w:rPr>
    </w:lvl>
    <w:lvl w:ilvl="2">
      <w:start w:val="3"/>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600" w:hanging="1800"/>
      </w:pPr>
      <w:rPr>
        <w:rFonts w:hint="default"/>
      </w:rPr>
    </w:lvl>
  </w:abstractNum>
  <w:abstractNum w:abstractNumId="8">
    <w:nsid w:val="17110DAD"/>
    <w:multiLevelType w:val="hybridMultilevel"/>
    <w:tmpl w:val="D4AE8EFC"/>
    <w:lvl w:ilvl="0" w:tplc="0427000F">
      <w:start w:val="1"/>
      <w:numFmt w:val="decimal"/>
      <w:lvlText w:val="%1."/>
      <w:lvlJc w:val="left"/>
      <w:pPr>
        <w:ind w:left="78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74907EE"/>
    <w:multiLevelType w:val="multilevel"/>
    <w:tmpl w:val="F0708AF2"/>
    <w:lvl w:ilvl="0">
      <w:start w:val="2"/>
      <w:numFmt w:val="decimal"/>
      <w:lvlText w:val="%1"/>
      <w:lvlJc w:val="left"/>
      <w:pPr>
        <w:ind w:left="420" w:hanging="420"/>
      </w:pPr>
      <w:rPr>
        <w:rFonts w:hint="default"/>
      </w:rPr>
    </w:lvl>
    <w:lvl w:ilvl="1">
      <w:start w:val="10"/>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0">
    <w:nsid w:val="1B930A3A"/>
    <w:multiLevelType w:val="hybridMultilevel"/>
    <w:tmpl w:val="CFC2EC4A"/>
    <w:lvl w:ilvl="0" w:tplc="59D0E576">
      <w:start w:val="1"/>
      <w:numFmt w:val="decimal"/>
      <w:pStyle w:val="Sutartiestekstas"/>
      <w:lvlText w:val="%1."/>
      <w:lvlJc w:val="left"/>
      <w:pPr>
        <w:ind w:left="928"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1D23732C"/>
    <w:multiLevelType w:val="multilevel"/>
    <w:tmpl w:val="3E4681D4"/>
    <w:lvl w:ilvl="0">
      <w:start w:val="1"/>
      <w:numFmt w:val="decimal"/>
      <w:lvlText w:val="%1."/>
      <w:lvlJc w:val="left"/>
      <w:pPr>
        <w:ind w:left="-491" w:hanging="360"/>
      </w:pPr>
      <w:rPr>
        <w:rFonts w:hint="default"/>
      </w:rPr>
    </w:lvl>
    <w:lvl w:ilvl="1">
      <w:start w:val="1"/>
      <w:numFmt w:val="decimal"/>
      <w:isLgl/>
      <w:lvlText w:val="%1.%2."/>
      <w:lvlJc w:val="left"/>
      <w:pPr>
        <w:ind w:left="-386" w:hanging="465"/>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2">
    <w:nsid w:val="1EE74ACC"/>
    <w:multiLevelType w:val="multilevel"/>
    <w:tmpl w:val="8CE8330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5567F98"/>
    <w:multiLevelType w:val="multilevel"/>
    <w:tmpl w:val="F2682C72"/>
    <w:lvl w:ilvl="0">
      <w:start w:val="1"/>
      <w:numFmt w:val="decimal"/>
      <w:lvlText w:val="%1."/>
      <w:lvlJc w:val="left"/>
      <w:pPr>
        <w:ind w:left="216" w:hanging="360"/>
      </w:pPr>
      <w:rPr>
        <w:rFonts w:ascii="Times New Roman" w:eastAsia="Times New Roman" w:hAnsi="Times New Roman" w:cs="Times New Roman"/>
      </w:rPr>
    </w:lvl>
    <w:lvl w:ilvl="1">
      <w:start w:val="1"/>
      <w:numFmt w:val="decimal"/>
      <w:isLgl/>
      <w:lvlText w:val="%1.%2."/>
      <w:lvlJc w:val="left"/>
      <w:pPr>
        <w:ind w:left="216" w:hanging="360"/>
      </w:pPr>
      <w:rPr>
        <w:rFonts w:hint="default"/>
        <w:i w:val="0"/>
        <w:sz w:val="24"/>
        <w:szCs w:val="24"/>
      </w:rPr>
    </w:lvl>
    <w:lvl w:ilvl="2">
      <w:start w:val="1"/>
      <w:numFmt w:val="decimal"/>
      <w:isLgl/>
      <w:lvlText w:val="%1.%2.%3."/>
      <w:lvlJc w:val="left"/>
      <w:pPr>
        <w:ind w:left="576" w:hanging="720"/>
      </w:pPr>
      <w:rPr>
        <w:rFonts w:hint="default"/>
        <w:b w:val="0"/>
        <w:i w:val="0"/>
        <w:sz w:val="24"/>
        <w:szCs w:val="24"/>
      </w:rPr>
    </w:lvl>
    <w:lvl w:ilvl="3">
      <w:start w:val="1"/>
      <w:numFmt w:val="decimal"/>
      <w:isLgl/>
      <w:lvlText w:val="%1.%2.%3.%4."/>
      <w:lvlJc w:val="left"/>
      <w:pPr>
        <w:ind w:left="576" w:hanging="720"/>
      </w:pPr>
      <w:rPr>
        <w:rFonts w:hint="default"/>
      </w:rPr>
    </w:lvl>
    <w:lvl w:ilvl="4">
      <w:start w:val="1"/>
      <w:numFmt w:val="decimal"/>
      <w:isLgl/>
      <w:lvlText w:val="%1.%2.%3.%4.%5."/>
      <w:lvlJc w:val="left"/>
      <w:pPr>
        <w:ind w:left="936" w:hanging="1080"/>
      </w:pPr>
      <w:rPr>
        <w:rFonts w:hint="default"/>
      </w:rPr>
    </w:lvl>
    <w:lvl w:ilvl="5">
      <w:start w:val="1"/>
      <w:numFmt w:val="decimal"/>
      <w:isLgl/>
      <w:lvlText w:val="%1.%2.%3.%4.%5.%6."/>
      <w:lvlJc w:val="left"/>
      <w:pPr>
        <w:ind w:left="936" w:hanging="1080"/>
      </w:pPr>
      <w:rPr>
        <w:rFonts w:hint="default"/>
      </w:rPr>
    </w:lvl>
    <w:lvl w:ilvl="6">
      <w:start w:val="1"/>
      <w:numFmt w:val="decimal"/>
      <w:isLgl/>
      <w:lvlText w:val="%1.%2.%3.%4.%5.%6.%7."/>
      <w:lvlJc w:val="left"/>
      <w:pPr>
        <w:ind w:left="1296" w:hanging="1440"/>
      </w:pPr>
      <w:rPr>
        <w:rFonts w:hint="default"/>
      </w:rPr>
    </w:lvl>
    <w:lvl w:ilvl="7">
      <w:start w:val="1"/>
      <w:numFmt w:val="decimal"/>
      <w:isLgl/>
      <w:lvlText w:val="%1.%2.%3.%4.%5.%6.%7.%8."/>
      <w:lvlJc w:val="left"/>
      <w:pPr>
        <w:ind w:left="1296" w:hanging="1440"/>
      </w:pPr>
      <w:rPr>
        <w:rFonts w:hint="default"/>
      </w:rPr>
    </w:lvl>
    <w:lvl w:ilvl="8">
      <w:start w:val="1"/>
      <w:numFmt w:val="decimal"/>
      <w:isLgl/>
      <w:lvlText w:val="%1.%2.%3.%4.%5.%6.%7.%8.%9."/>
      <w:lvlJc w:val="left"/>
      <w:pPr>
        <w:ind w:left="1656" w:hanging="1800"/>
      </w:pPr>
      <w:rPr>
        <w:rFonts w:hint="default"/>
      </w:rPr>
    </w:lvl>
  </w:abstractNum>
  <w:abstractNum w:abstractNumId="14">
    <w:nsid w:val="279F4A73"/>
    <w:multiLevelType w:val="multilevel"/>
    <w:tmpl w:val="2B18B8AE"/>
    <w:lvl w:ilvl="0">
      <w:start w:val="1"/>
      <w:numFmt w:val="decimal"/>
      <w:lvlText w:val="%1."/>
      <w:lvlJc w:val="left"/>
      <w:pPr>
        <w:ind w:left="360" w:hanging="360"/>
      </w:pPr>
      <w:rPr>
        <w:rFonts w:hint="default"/>
        <w:b/>
        <w:i w:val="0"/>
        <w:sz w:val="24"/>
        <w:szCs w:val="24"/>
      </w:rPr>
    </w:lvl>
    <w:lvl w:ilvl="1">
      <w:start w:val="1"/>
      <w:numFmt w:val="decimal"/>
      <w:pStyle w:val="TEXTAS1"/>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996DDF"/>
    <w:multiLevelType w:val="multilevel"/>
    <w:tmpl w:val="BC6272A6"/>
    <w:lvl w:ilvl="0">
      <w:start w:val="2"/>
      <w:numFmt w:val="decimal"/>
      <w:lvlText w:val="%1"/>
      <w:lvlJc w:val="left"/>
      <w:pPr>
        <w:ind w:left="360" w:hanging="360"/>
      </w:pPr>
      <w:rPr>
        <w:rFonts w:hint="default"/>
      </w:rPr>
    </w:lvl>
    <w:lvl w:ilvl="1">
      <w:start w:val="7"/>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6">
    <w:nsid w:val="36021E6C"/>
    <w:multiLevelType w:val="hybridMultilevel"/>
    <w:tmpl w:val="0C2A05B6"/>
    <w:lvl w:ilvl="0" w:tplc="5D808976">
      <w:start w:val="1"/>
      <w:numFmt w:val="bullet"/>
      <w:lvlText w:val=""/>
      <w:lvlJc w:val="left"/>
      <w:pPr>
        <w:ind w:left="-491" w:hanging="360"/>
      </w:pPr>
      <w:rPr>
        <w:rFonts w:ascii="Symbol" w:eastAsia="Times New Roman" w:hAnsi="Symbol" w:cs="Times New Roman" w:hint="default"/>
      </w:rPr>
    </w:lvl>
    <w:lvl w:ilvl="1" w:tplc="04270003" w:tentative="1">
      <w:start w:val="1"/>
      <w:numFmt w:val="bullet"/>
      <w:lvlText w:val="o"/>
      <w:lvlJc w:val="left"/>
      <w:pPr>
        <w:ind w:left="229" w:hanging="360"/>
      </w:pPr>
      <w:rPr>
        <w:rFonts w:ascii="Courier New" w:hAnsi="Courier New" w:cs="Courier New" w:hint="default"/>
      </w:rPr>
    </w:lvl>
    <w:lvl w:ilvl="2" w:tplc="04270005" w:tentative="1">
      <w:start w:val="1"/>
      <w:numFmt w:val="bullet"/>
      <w:lvlText w:val=""/>
      <w:lvlJc w:val="left"/>
      <w:pPr>
        <w:ind w:left="949" w:hanging="360"/>
      </w:pPr>
      <w:rPr>
        <w:rFonts w:ascii="Wingdings" w:hAnsi="Wingdings" w:hint="default"/>
      </w:rPr>
    </w:lvl>
    <w:lvl w:ilvl="3" w:tplc="04270001" w:tentative="1">
      <w:start w:val="1"/>
      <w:numFmt w:val="bullet"/>
      <w:lvlText w:val=""/>
      <w:lvlJc w:val="left"/>
      <w:pPr>
        <w:ind w:left="1669" w:hanging="360"/>
      </w:pPr>
      <w:rPr>
        <w:rFonts w:ascii="Symbol" w:hAnsi="Symbol" w:hint="default"/>
      </w:rPr>
    </w:lvl>
    <w:lvl w:ilvl="4" w:tplc="04270003" w:tentative="1">
      <w:start w:val="1"/>
      <w:numFmt w:val="bullet"/>
      <w:lvlText w:val="o"/>
      <w:lvlJc w:val="left"/>
      <w:pPr>
        <w:ind w:left="2389" w:hanging="360"/>
      </w:pPr>
      <w:rPr>
        <w:rFonts w:ascii="Courier New" w:hAnsi="Courier New" w:cs="Courier New" w:hint="default"/>
      </w:rPr>
    </w:lvl>
    <w:lvl w:ilvl="5" w:tplc="04270005" w:tentative="1">
      <w:start w:val="1"/>
      <w:numFmt w:val="bullet"/>
      <w:lvlText w:val=""/>
      <w:lvlJc w:val="left"/>
      <w:pPr>
        <w:ind w:left="3109" w:hanging="360"/>
      </w:pPr>
      <w:rPr>
        <w:rFonts w:ascii="Wingdings" w:hAnsi="Wingdings" w:hint="default"/>
      </w:rPr>
    </w:lvl>
    <w:lvl w:ilvl="6" w:tplc="04270001" w:tentative="1">
      <w:start w:val="1"/>
      <w:numFmt w:val="bullet"/>
      <w:lvlText w:val=""/>
      <w:lvlJc w:val="left"/>
      <w:pPr>
        <w:ind w:left="3829" w:hanging="360"/>
      </w:pPr>
      <w:rPr>
        <w:rFonts w:ascii="Symbol" w:hAnsi="Symbol" w:hint="default"/>
      </w:rPr>
    </w:lvl>
    <w:lvl w:ilvl="7" w:tplc="04270003" w:tentative="1">
      <w:start w:val="1"/>
      <w:numFmt w:val="bullet"/>
      <w:lvlText w:val="o"/>
      <w:lvlJc w:val="left"/>
      <w:pPr>
        <w:ind w:left="4549" w:hanging="360"/>
      </w:pPr>
      <w:rPr>
        <w:rFonts w:ascii="Courier New" w:hAnsi="Courier New" w:cs="Courier New" w:hint="default"/>
      </w:rPr>
    </w:lvl>
    <w:lvl w:ilvl="8" w:tplc="04270005" w:tentative="1">
      <w:start w:val="1"/>
      <w:numFmt w:val="bullet"/>
      <w:lvlText w:val=""/>
      <w:lvlJc w:val="left"/>
      <w:pPr>
        <w:ind w:left="5269" w:hanging="360"/>
      </w:pPr>
      <w:rPr>
        <w:rFonts w:ascii="Wingdings" w:hAnsi="Wingdings" w:hint="default"/>
      </w:rPr>
    </w:lvl>
  </w:abstractNum>
  <w:abstractNum w:abstractNumId="17">
    <w:nsid w:val="3702061E"/>
    <w:multiLevelType w:val="hybridMultilevel"/>
    <w:tmpl w:val="8EC22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91065CE"/>
    <w:multiLevelType w:val="hybridMultilevel"/>
    <w:tmpl w:val="656C5AD4"/>
    <w:lvl w:ilvl="0" w:tplc="4B6E1D54">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19">
    <w:nsid w:val="3C791DB0"/>
    <w:multiLevelType w:val="hybridMultilevel"/>
    <w:tmpl w:val="D4AE8EFC"/>
    <w:lvl w:ilvl="0" w:tplc="0427000F">
      <w:start w:val="1"/>
      <w:numFmt w:val="decimal"/>
      <w:lvlText w:val="%1."/>
      <w:lvlJc w:val="left"/>
      <w:pPr>
        <w:ind w:left="78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0331360"/>
    <w:multiLevelType w:val="multilevel"/>
    <w:tmpl w:val="08C6F84A"/>
    <w:lvl w:ilvl="0">
      <w:start w:val="3"/>
      <w:numFmt w:val="decimal"/>
      <w:lvlText w:val="%1."/>
      <w:lvlJc w:val="left"/>
      <w:pPr>
        <w:ind w:left="540" w:hanging="540"/>
      </w:pPr>
      <w:rPr>
        <w:rFonts w:hint="default"/>
      </w:rPr>
    </w:lvl>
    <w:lvl w:ilvl="1">
      <w:start w:val="5"/>
      <w:numFmt w:val="decimal"/>
      <w:lvlText w:val="%1.%2."/>
      <w:lvlJc w:val="left"/>
      <w:pPr>
        <w:ind w:left="115" w:hanging="540"/>
      </w:pPr>
      <w:rPr>
        <w:rFonts w:hint="default"/>
      </w:rPr>
    </w:lvl>
    <w:lvl w:ilvl="2">
      <w:start w:val="3"/>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600" w:hanging="1800"/>
      </w:pPr>
      <w:rPr>
        <w:rFonts w:hint="default"/>
      </w:rPr>
    </w:lvl>
  </w:abstractNum>
  <w:abstractNum w:abstractNumId="21">
    <w:nsid w:val="46CE1603"/>
    <w:multiLevelType w:val="multilevel"/>
    <w:tmpl w:val="76E6B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EXT2"/>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31B4B"/>
    <w:multiLevelType w:val="multilevel"/>
    <w:tmpl w:val="D2FCC1E4"/>
    <w:lvl w:ilvl="0">
      <w:start w:val="1"/>
      <w:numFmt w:val="decimal"/>
      <w:pStyle w:val="Stilius1"/>
      <w:lvlText w:val="%1."/>
      <w:lvlJc w:val="left"/>
      <w:pPr>
        <w:ind w:left="360" w:hanging="360"/>
      </w:pPr>
    </w:lvl>
    <w:lvl w:ilvl="1">
      <w:start w:val="1"/>
      <w:numFmt w:val="decimal"/>
      <w:pStyle w:val="Stiliu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5A70BE"/>
    <w:multiLevelType w:val="multilevel"/>
    <w:tmpl w:val="AD2026F2"/>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24">
    <w:nsid w:val="5B2F5BA1"/>
    <w:multiLevelType w:val="multilevel"/>
    <w:tmpl w:val="985EFBEA"/>
    <w:lvl w:ilvl="0">
      <w:start w:val="1"/>
      <w:numFmt w:val="decimal"/>
      <w:lvlText w:val="%1."/>
      <w:lvlJc w:val="left"/>
      <w:pPr>
        <w:ind w:left="720" w:hanging="360"/>
      </w:pPr>
    </w:lvl>
    <w:lvl w:ilvl="1">
      <w:start w:val="1"/>
      <w:numFmt w:val="decimal"/>
      <w:isLgl/>
      <w:lvlText w:val="%1.%2."/>
      <w:lvlJc w:val="left"/>
      <w:pPr>
        <w:ind w:left="2629"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5">
    <w:nsid w:val="5E2F736A"/>
    <w:multiLevelType w:val="hybridMultilevel"/>
    <w:tmpl w:val="81A2859A"/>
    <w:lvl w:ilvl="0" w:tplc="EB909904">
      <w:start w:val="1"/>
      <w:numFmt w:val="bullet"/>
      <w:lvlText w:val=""/>
      <w:lvlJc w:val="left"/>
      <w:pPr>
        <w:ind w:left="229" w:hanging="360"/>
      </w:pPr>
      <w:rPr>
        <w:rFonts w:ascii="Symbol" w:eastAsia="Times New Roman" w:hAnsi="Symbol" w:cs="Times New Roman" w:hint="default"/>
      </w:rPr>
    </w:lvl>
    <w:lvl w:ilvl="1" w:tplc="937A25D8" w:tentative="1">
      <w:start w:val="1"/>
      <w:numFmt w:val="bullet"/>
      <w:lvlText w:val="o"/>
      <w:lvlJc w:val="left"/>
      <w:pPr>
        <w:ind w:left="949" w:hanging="360"/>
      </w:pPr>
      <w:rPr>
        <w:rFonts w:ascii="Courier New" w:hAnsi="Courier New" w:cs="Courier New" w:hint="default"/>
      </w:rPr>
    </w:lvl>
    <w:lvl w:ilvl="2" w:tplc="45AEB94C" w:tentative="1">
      <w:start w:val="1"/>
      <w:numFmt w:val="bullet"/>
      <w:lvlText w:val=""/>
      <w:lvlJc w:val="left"/>
      <w:pPr>
        <w:ind w:left="1669" w:hanging="360"/>
      </w:pPr>
      <w:rPr>
        <w:rFonts w:ascii="Wingdings" w:hAnsi="Wingdings" w:hint="default"/>
      </w:rPr>
    </w:lvl>
    <w:lvl w:ilvl="3" w:tplc="51C8B98A" w:tentative="1">
      <w:start w:val="1"/>
      <w:numFmt w:val="bullet"/>
      <w:lvlText w:val=""/>
      <w:lvlJc w:val="left"/>
      <w:pPr>
        <w:ind w:left="2389" w:hanging="360"/>
      </w:pPr>
      <w:rPr>
        <w:rFonts w:ascii="Symbol" w:hAnsi="Symbol" w:hint="default"/>
      </w:rPr>
    </w:lvl>
    <w:lvl w:ilvl="4" w:tplc="8620ECA4" w:tentative="1">
      <w:start w:val="1"/>
      <w:numFmt w:val="bullet"/>
      <w:lvlText w:val="o"/>
      <w:lvlJc w:val="left"/>
      <w:pPr>
        <w:ind w:left="3109" w:hanging="360"/>
      </w:pPr>
      <w:rPr>
        <w:rFonts w:ascii="Courier New" w:hAnsi="Courier New" w:cs="Courier New" w:hint="default"/>
      </w:rPr>
    </w:lvl>
    <w:lvl w:ilvl="5" w:tplc="FE1ABD18" w:tentative="1">
      <w:start w:val="1"/>
      <w:numFmt w:val="bullet"/>
      <w:lvlText w:val=""/>
      <w:lvlJc w:val="left"/>
      <w:pPr>
        <w:ind w:left="3829" w:hanging="360"/>
      </w:pPr>
      <w:rPr>
        <w:rFonts w:ascii="Wingdings" w:hAnsi="Wingdings" w:hint="default"/>
      </w:rPr>
    </w:lvl>
    <w:lvl w:ilvl="6" w:tplc="C9485726" w:tentative="1">
      <w:start w:val="1"/>
      <w:numFmt w:val="bullet"/>
      <w:lvlText w:val=""/>
      <w:lvlJc w:val="left"/>
      <w:pPr>
        <w:ind w:left="4549" w:hanging="360"/>
      </w:pPr>
      <w:rPr>
        <w:rFonts w:ascii="Symbol" w:hAnsi="Symbol" w:hint="default"/>
      </w:rPr>
    </w:lvl>
    <w:lvl w:ilvl="7" w:tplc="C19E48EE" w:tentative="1">
      <w:start w:val="1"/>
      <w:numFmt w:val="bullet"/>
      <w:lvlText w:val="o"/>
      <w:lvlJc w:val="left"/>
      <w:pPr>
        <w:ind w:left="5269" w:hanging="360"/>
      </w:pPr>
      <w:rPr>
        <w:rFonts w:ascii="Courier New" w:hAnsi="Courier New" w:cs="Courier New" w:hint="default"/>
      </w:rPr>
    </w:lvl>
    <w:lvl w:ilvl="8" w:tplc="623E7BE2" w:tentative="1">
      <w:start w:val="1"/>
      <w:numFmt w:val="bullet"/>
      <w:lvlText w:val=""/>
      <w:lvlJc w:val="left"/>
      <w:pPr>
        <w:ind w:left="5989" w:hanging="360"/>
      </w:pPr>
      <w:rPr>
        <w:rFonts w:ascii="Wingdings" w:hAnsi="Wingdings" w:hint="default"/>
      </w:rPr>
    </w:lvl>
  </w:abstractNum>
  <w:abstractNum w:abstractNumId="26">
    <w:nsid w:val="5F29728A"/>
    <w:multiLevelType w:val="multilevel"/>
    <w:tmpl w:val="EC2E32E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AA353B"/>
    <w:multiLevelType w:val="multilevel"/>
    <w:tmpl w:val="D1FC3A5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AF682C"/>
    <w:multiLevelType w:val="multilevel"/>
    <w:tmpl w:val="AD2026F2"/>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29">
    <w:nsid w:val="70C03367"/>
    <w:multiLevelType w:val="hybridMultilevel"/>
    <w:tmpl w:val="75C20D8A"/>
    <w:lvl w:ilvl="0" w:tplc="5CC0A3E0">
      <w:start w:val="44"/>
      <w:numFmt w:val="decimal"/>
      <w:lvlText w:val="%1."/>
      <w:lvlJc w:val="left"/>
      <w:pPr>
        <w:ind w:left="785" w:hanging="360"/>
      </w:pPr>
      <w:rPr>
        <w:rFonts w:hint="default"/>
      </w:rPr>
    </w:lvl>
    <w:lvl w:ilvl="1" w:tplc="61D82C22" w:tentative="1">
      <w:start w:val="1"/>
      <w:numFmt w:val="lowerLetter"/>
      <w:lvlText w:val="%2."/>
      <w:lvlJc w:val="left"/>
      <w:pPr>
        <w:ind w:left="1505" w:hanging="360"/>
      </w:pPr>
    </w:lvl>
    <w:lvl w:ilvl="2" w:tplc="6876D914" w:tentative="1">
      <w:start w:val="1"/>
      <w:numFmt w:val="lowerRoman"/>
      <w:lvlText w:val="%3."/>
      <w:lvlJc w:val="right"/>
      <w:pPr>
        <w:ind w:left="2225" w:hanging="180"/>
      </w:pPr>
    </w:lvl>
    <w:lvl w:ilvl="3" w:tplc="83001E00" w:tentative="1">
      <w:start w:val="1"/>
      <w:numFmt w:val="decimal"/>
      <w:lvlText w:val="%4."/>
      <w:lvlJc w:val="left"/>
      <w:pPr>
        <w:ind w:left="2945" w:hanging="360"/>
      </w:pPr>
    </w:lvl>
    <w:lvl w:ilvl="4" w:tplc="64F21E00" w:tentative="1">
      <w:start w:val="1"/>
      <w:numFmt w:val="lowerLetter"/>
      <w:lvlText w:val="%5."/>
      <w:lvlJc w:val="left"/>
      <w:pPr>
        <w:ind w:left="3665" w:hanging="360"/>
      </w:pPr>
    </w:lvl>
    <w:lvl w:ilvl="5" w:tplc="6972A110" w:tentative="1">
      <w:start w:val="1"/>
      <w:numFmt w:val="lowerRoman"/>
      <w:lvlText w:val="%6."/>
      <w:lvlJc w:val="right"/>
      <w:pPr>
        <w:ind w:left="4385" w:hanging="180"/>
      </w:pPr>
    </w:lvl>
    <w:lvl w:ilvl="6" w:tplc="7C08D898" w:tentative="1">
      <w:start w:val="1"/>
      <w:numFmt w:val="decimal"/>
      <w:lvlText w:val="%7."/>
      <w:lvlJc w:val="left"/>
      <w:pPr>
        <w:ind w:left="5105" w:hanging="360"/>
      </w:pPr>
    </w:lvl>
    <w:lvl w:ilvl="7" w:tplc="EBD62810" w:tentative="1">
      <w:start w:val="1"/>
      <w:numFmt w:val="lowerLetter"/>
      <w:lvlText w:val="%8."/>
      <w:lvlJc w:val="left"/>
      <w:pPr>
        <w:ind w:left="5825" w:hanging="360"/>
      </w:pPr>
    </w:lvl>
    <w:lvl w:ilvl="8" w:tplc="6F4C0F9A" w:tentative="1">
      <w:start w:val="1"/>
      <w:numFmt w:val="lowerRoman"/>
      <w:lvlText w:val="%9."/>
      <w:lvlJc w:val="right"/>
      <w:pPr>
        <w:ind w:left="6545" w:hanging="180"/>
      </w:pPr>
    </w:lvl>
  </w:abstractNum>
  <w:abstractNum w:abstractNumId="30">
    <w:nsid w:val="74275CA4"/>
    <w:multiLevelType w:val="hybridMultilevel"/>
    <w:tmpl w:val="615EF22A"/>
    <w:lvl w:ilvl="0" w:tplc="B184892E">
      <w:start w:val="1"/>
      <w:numFmt w:val="bullet"/>
      <w:lvlText w:val=""/>
      <w:lvlJc w:val="left"/>
      <w:pPr>
        <w:ind w:left="-131" w:hanging="360"/>
      </w:pPr>
      <w:rPr>
        <w:rFonts w:ascii="Symbol" w:eastAsia="Times New Roman" w:hAnsi="Symbol" w:cs="Times New Roman" w:hint="default"/>
      </w:rPr>
    </w:lvl>
    <w:lvl w:ilvl="1" w:tplc="364EB866" w:tentative="1">
      <w:start w:val="1"/>
      <w:numFmt w:val="bullet"/>
      <w:lvlText w:val="o"/>
      <w:lvlJc w:val="left"/>
      <w:pPr>
        <w:ind w:left="589" w:hanging="360"/>
      </w:pPr>
      <w:rPr>
        <w:rFonts w:ascii="Courier New" w:hAnsi="Courier New" w:cs="Courier New" w:hint="default"/>
      </w:rPr>
    </w:lvl>
    <w:lvl w:ilvl="2" w:tplc="B332FA5C" w:tentative="1">
      <w:start w:val="1"/>
      <w:numFmt w:val="bullet"/>
      <w:lvlText w:val=""/>
      <w:lvlJc w:val="left"/>
      <w:pPr>
        <w:ind w:left="1309" w:hanging="360"/>
      </w:pPr>
      <w:rPr>
        <w:rFonts w:ascii="Wingdings" w:hAnsi="Wingdings" w:hint="default"/>
      </w:rPr>
    </w:lvl>
    <w:lvl w:ilvl="3" w:tplc="30DA9A92" w:tentative="1">
      <w:start w:val="1"/>
      <w:numFmt w:val="bullet"/>
      <w:lvlText w:val=""/>
      <w:lvlJc w:val="left"/>
      <w:pPr>
        <w:ind w:left="2029" w:hanging="360"/>
      </w:pPr>
      <w:rPr>
        <w:rFonts w:ascii="Symbol" w:hAnsi="Symbol" w:hint="default"/>
      </w:rPr>
    </w:lvl>
    <w:lvl w:ilvl="4" w:tplc="5F0E111A" w:tentative="1">
      <w:start w:val="1"/>
      <w:numFmt w:val="bullet"/>
      <w:lvlText w:val="o"/>
      <w:lvlJc w:val="left"/>
      <w:pPr>
        <w:ind w:left="2749" w:hanging="360"/>
      </w:pPr>
      <w:rPr>
        <w:rFonts w:ascii="Courier New" w:hAnsi="Courier New" w:cs="Courier New" w:hint="default"/>
      </w:rPr>
    </w:lvl>
    <w:lvl w:ilvl="5" w:tplc="5FB87DE8" w:tentative="1">
      <w:start w:val="1"/>
      <w:numFmt w:val="bullet"/>
      <w:lvlText w:val=""/>
      <w:lvlJc w:val="left"/>
      <w:pPr>
        <w:ind w:left="3469" w:hanging="360"/>
      </w:pPr>
      <w:rPr>
        <w:rFonts w:ascii="Wingdings" w:hAnsi="Wingdings" w:hint="default"/>
      </w:rPr>
    </w:lvl>
    <w:lvl w:ilvl="6" w:tplc="A1A83DDE" w:tentative="1">
      <w:start w:val="1"/>
      <w:numFmt w:val="bullet"/>
      <w:lvlText w:val=""/>
      <w:lvlJc w:val="left"/>
      <w:pPr>
        <w:ind w:left="4189" w:hanging="360"/>
      </w:pPr>
      <w:rPr>
        <w:rFonts w:ascii="Symbol" w:hAnsi="Symbol" w:hint="default"/>
      </w:rPr>
    </w:lvl>
    <w:lvl w:ilvl="7" w:tplc="EE34BF92" w:tentative="1">
      <w:start w:val="1"/>
      <w:numFmt w:val="bullet"/>
      <w:lvlText w:val="o"/>
      <w:lvlJc w:val="left"/>
      <w:pPr>
        <w:ind w:left="4909" w:hanging="360"/>
      </w:pPr>
      <w:rPr>
        <w:rFonts w:ascii="Courier New" w:hAnsi="Courier New" w:cs="Courier New" w:hint="default"/>
      </w:rPr>
    </w:lvl>
    <w:lvl w:ilvl="8" w:tplc="E3385E60" w:tentative="1">
      <w:start w:val="1"/>
      <w:numFmt w:val="bullet"/>
      <w:lvlText w:val=""/>
      <w:lvlJc w:val="left"/>
      <w:pPr>
        <w:ind w:left="5629" w:hanging="360"/>
      </w:pPr>
      <w:rPr>
        <w:rFonts w:ascii="Wingdings" w:hAnsi="Wingdings" w:hint="default"/>
      </w:rPr>
    </w:lvl>
  </w:abstractNum>
  <w:abstractNum w:abstractNumId="31">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403394"/>
    <w:multiLevelType w:val="multilevel"/>
    <w:tmpl w:val="C7BE4574"/>
    <w:lvl w:ilvl="0">
      <w:start w:val="3"/>
      <w:numFmt w:val="decimal"/>
      <w:lvlText w:val="%1."/>
      <w:lvlJc w:val="left"/>
      <w:pPr>
        <w:ind w:left="540" w:hanging="540"/>
      </w:pPr>
      <w:rPr>
        <w:rFonts w:hint="default"/>
      </w:rPr>
    </w:lvl>
    <w:lvl w:ilvl="1">
      <w:start w:val="5"/>
      <w:numFmt w:val="decimal"/>
      <w:lvlText w:val="%1.%2."/>
      <w:lvlJc w:val="left"/>
      <w:pPr>
        <w:ind w:left="115" w:hanging="540"/>
      </w:pPr>
      <w:rPr>
        <w:rFonts w:hint="default"/>
      </w:rPr>
    </w:lvl>
    <w:lvl w:ilvl="2">
      <w:start w:val="4"/>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600" w:hanging="1800"/>
      </w:pPr>
      <w:rPr>
        <w:rFonts w:hint="default"/>
      </w:rPr>
    </w:lvl>
  </w:abstractNum>
  <w:abstractNum w:abstractNumId="33">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2"/>
  </w:num>
  <w:num w:numId="3">
    <w:abstractNumId w:val="14"/>
  </w:num>
  <w:num w:numId="4">
    <w:abstractNumId w:val="21"/>
  </w:num>
  <w:num w:numId="5">
    <w:abstractNumId w:val="33"/>
  </w:num>
  <w:num w:numId="6">
    <w:abstractNumId w:val="26"/>
  </w:num>
  <w:num w:numId="7">
    <w:abstractNumId w:val="14"/>
    <w:lvlOverride w:ilvl="0">
      <w:startOverride w:val="4"/>
    </w:lvlOverride>
    <w:lvlOverride w:ilvl="1">
      <w:startOverride w:val="1"/>
    </w:lvlOverride>
  </w:num>
  <w:num w:numId="8">
    <w:abstractNumId w:val="17"/>
  </w:num>
  <w:num w:numId="9">
    <w:abstractNumId w:val="8"/>
  </w:num>
  <w:num w:numId="10">
    <w:abstractNumId w:val="2"/>
  </w:num>
  <w:num w:numId="11">
    <w:abstractNumId w:val="14"/>
  </w:num>
  <w:num w:numId="12">
    <w:abstractNumId w:val="12"/>
  </w:num>
  <w:num w:numId="13">
    <w:abstractNumId w:val="29"/>
  </w:num>
  <w:num w:numId="14">
    <w:abstractNumId w:val="11"/>
  </w:num>
  <w:num w:numId="15">
    <w:abstractNumId w:val="19"/>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30"/>
  </w:num>
  <w:num w:numId="21">
    <w:abstractNumId w:val="25"/>
  </w:num>
  <w:num w:numId="22">
    <w:abstractNumId w:val="28"/>
  </w:num>
  <w:num w:numId="23">
    <w:abstractNumId w:val="5"/>
  </w:num>
  <w:num w:numId="24">
    <w:abstractNumId w:val="1"/>
  </w:num>
  <w:num w:numId="25">
    <w:abstractNumId w:val="20"/>
  </w:num>
  <w:num w:numId="26">
    <w:abstractNumId w:val="7"/>
  </w:num>
  <w:num w:numId="27">
    <w:abstractNumId w:val="23"/>
  </w:num>
  <w:num w:numId="28">
    <w:abstractNumId w:val="32"/>
  </w:num>
  <w:num w:numId="29">
    <w:abstractNumId w:val="24"/>
  </w:num>
  <w:num w:numId="30">
    <w:abstractNumId w:val="18"/>
  </w:num>
  <w:num w:numId="31">
    <w:abstractNumId w:val="4"/>
  </w:num>
  <w:num w:numId="32">
    <w:abstractNumId w:val="14"/>
    <w:lvlOverride w:ilvl="0">
      <w:startOverride w:val="2"/>
    </w:lvlOverride>
    <w:lvlOverride w:ilvl="1">
      <w:startOverride w:val="8"/>
    </w:lvlOverride>
  </w:num>
  <w:num w:numId="33">
    <w:abstractNumId w:val="14"/>
    <w:lvlOverride w:ilvl="0">
      <w:startOverride w:val="2"/>
    </w:lvlOverride>
    <w:lvlOverride w:ilvl="1">
      <w:startOverride w:val="10"/>
    </w:lvlOverride>
  </w:num>
  <w:num w:numId="34">
    <w:abstractNumId w:val="9"/>
  </w:num>
  <w:num w:numId="35">
    <w:abstractNumId w:val="14"/>
    <w:lvlOverride w:ilvl="0">
      <w:startOverride w:val="2"/>
    </w:lvlOverride>
    <w:lvlOverride w:ilvl="1">
      <w:startOverride w:val="12"/>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lvlOverride w:ilvl="0">
      <w:startOverride w:val="3"/>
    </w:lvlOverride>
  </w:num>
  <w:num w:numId="40">
    <w:abstractNumId w:val="27"/>
  </w:num>
  <w:num w:numId="41">
    <w:abstractNumId w:val="14"/>
    <w:lvlOverride w:ilvl="0">
      <w:startOverride w:val="4"/>
    </w:lvlOverride>
    <w:lvlOverride w:ilvl="1">
      <w:startOverride w:val="3"/>
    </w:lvlOverride>
  </w:num>
  <w:num w:numId="42">
    <w:abstractNumId w:val="14"/>
    <w:lvlOverride w:ilvl="0">
      <w:startOverride w:val="4"/>
    </w:lvlOverride>
    <w:lvlOverride w:ilvl="1">
      <w:startOverride w:val="3"/>
    </w:lvlOverride>
  </w:num>
  <w:num w:numId="43">
    <w:abstractNumId w:val="0"/>
  </w:num>
  <w:num w:numId="44">
    <w:abstractNumId w:val="13"/>
  </w:num>
  <w:num w:numId="4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1644"/>
  <w:hyphenationZone w:val="397"/>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47DDE"/>
    <w:rsid w:val="000007F9"/>
    <w:rsid w:val="000029A7"/>
    <w:rsid w:val="0000376F"/>
    <w:rsid w:val="00003794"/>
    <w:rsid w:val="000064BF"/>
    <w:rsid w:val="00007DDF"/>
    <w:rsid w:val="000105E7"/>
    <w:rsid w:val="00011897"/>
    <w:rsid w:val="0001323A"/>
    <w:rsid w:val="00013974"/>
    <w:rsid w:val="000200D2"/>
    <w:rsid w:val="00020D58"/>
    <w:rsid w:val="00024228"/>
    <w:rsid w:val="00025408"/>
    <w:rsid w:val="00026C90"/>
    <w:rsid w:val="00027752"/>
    <w:rsid w:val="00027E87"/>
    <w:rsid w:val="00033584"/>
    <w:rsid w:val="000352B1"/>
    <w:rsid w:val="00036641"/>
    <w:rsid w:val="00036CFF"/>
    <w:rsid w:val="00037903"/>
    <w:rsid w:val="00037B9A"/>
    <w:rsid w:val="00040DED"/>
    <w:rsid w:val="000430B5"/>
    <w:rsid w:val="000446B2"/>
    <w:rsid w:val="00044DF0"/>
    <w:rsid w:val="0004514A"/>
    <w:rsid w:val="00045CCC"/>
    <w:rsid w:val="00046B45"/>
    <w:rsid w:val="00046DE8"/>
    <w:rsid w:val="00047543"/>
    <w:rsid w:val="0004758D"/>
    <w:rsid w:val="00050944"/>
    <w:rsid w:val="00050A0C"/>
    <w:rsid w:val="00051589"/>
    <w:rsid w:val="00054341"/>
    <w:rsid w:val="00054999"/>
    <w:rsid w:val="00056643"/>
    <w:rsid w:val="0005682F"/>
    <w:rsid w:val="00062C9A"/>
    <w:rsid w:val="000637E0"/>
    <w:rsid w:val="00063EB9"/>
    <w:rsid w:val="00064B8E"/>
    <w:rsid w:val="0007111F"/>
    <w:rsid w:val="000714BF"/>
    <w:rsid w:val="00071FC1"/>
    <w:rsid w:val="0007246B"/>
    <w:rsid w:val="0007254B"/>
    <w:rsid w:val="00073845"/>
    <w:rsid w:val="000741DA"/>
    <w:rsid w:val="00074AD1"/>
    <w:rsid w:val="00075771"/>
    <w:rsid w:val="000768C4"/>
    <w:rsid w:val="0008245D"/>
    <w:rsid w:val="00082873"/>
    <w:rsid w:val="00082912"/>
    <w:rsid w:val="00083486"/>
    <w:rsid w:val="00083C16"/>
    <w:rsid w:val="00084FDB"/>
    <w:rsid w:val="000862F1"/>
    <w:rsid w:val="0008770B"/>
    <w:rsid w:val="00087AE4"/>
    <w:rsid w:val="00090B20"/>
    <w:rsid w:val="00091A5E"/>
    <w:rsid w:val="0009220B"/>
    <w:rsid w:val="00092D2C"/>
    <w:rsid w:val="00092F28"/>
    <w:rsid w:val="00092F50"/>
    <w:rsid w:val="00093EBC"/>
    <w:rsid w:val="00093ECB"/>
    <w:rsid w:val="00094389"/>
    <w:rsid w:val="00094F9A"/>
    <w:rsid w:val="0009706F"/>
    <w:rsid w:val="000A05D4"/>
    <w:rsid w:val="000A22D0"/>
    <w:rsid w:val="000A2CD0"/>
    <w:rsid w:val="000A6EB2"/>
    <w:rsid w:val="000B2414"/>
    <w:rsid w:val="000B4FBC"/>
    <w:rsid w:val="000B5C40"/>
    <w:rsid w:val="000B7015"/>
    <w:rsid w:val="000C01BF"/>
    <w:rsid w:val="000C132E"/>
    <w:rsid w:val="000C184A"/>
    <w:rsid w:val="000C4C2A"/>
    <w:rsid w:val="000C4DA0"/>
    <w:rsid w:val="000C64DF"/>
    <w:rsid w:val="000C7626"/>
    <w:rsid w:val="000D3097"/>
    <w:rsid w:val="000D3C96"/>
    <w:rsid w:val="000D5959"/>
    <w:rsid w:val="000D72EB"/>
    <w:rsid w:val="000E00D4"/>
    <w:rsid w:val="000E553A"/>
    <w:rsid w:val="000E6E75"/>
    <w:rsid w:val="000F06C8"/>
    <w:rsid w:val="000F0C7A"/>
    <w:rsid w:val="000F13C9"/>
    <w:rsid w:val="000F1B5C"/>
    <w:rsid w:val="000F4515"/>
    <w:rsid w:val="000F4BA8"/>
    <w:rsid w:val="000F50EE"/>
    <w:rsid w:val="000F687A"/>
    <w:rsid w:val="000F6BD7"/>
    <w:rsid w:val="000F7487"/>
    <w:rsid w:val="001008E7"/>
    <w:rsid w:val="001015EA"/>
    <w:rsid w:val="001017E4"/>
    <w:rsid w:val="0010194A"/>
    <w:rsid w:val="001026AA"/>
    <w:rsid w:val="00102FB0"/>
    <w:rsid w:val="00103EA8"/>
    <w:rsid w:val="00107E1C"/>
    <w:rsid w:val="00110022"/>
    <w:rsid w:val="00110830"/>
    <w:rsid w:val="001110D6"/>
    <w:rsid w:val="00111416"/>
    <w:rsid w:val="00113A95"/>
    <w:rsid w:val="00116C94"/>
    <w:rsid w:val="001178F9"/>
    <w:rsid w:val="001204E6"/>
    <w:rsid w:val="00120BB1"/>
    <w:rsid w:val="001215CC"/>
    <w:rsid w:val="0012181B"/>
    <w:rsid w:val="00122C43"/>
    <w:rsid w:val="00124132"/>
    <w:rsid w:val="00125739"/>
    <w:rsid w:val="00126F95"/>
    <w:rsid w:val="00127155"/>
    <w:rsid w:val="00130212"/>
    <w:rsid w:val="0013069E"/>
    <w:rsid w:val="001421B8"/>
    <w:rsid w:val="00142C6D"/>
    <w:rsid w:val="0014487C"/>
    <w:rsid w:val="00144DEC"/>
    <w:rsid w:val="00153475"/>
    <w:rsid w:val="00155224"/>
    <w:rsid w:val="00155A2F"/>
    <w:rsid w:val="001579F2"/>
    <w:rsid w:val="00160D45"/>
    <w:rsid w:val="00161170"/>
    <w:rsid w:val="00161AE8"/>
    <w:rsid w:val="001627B9"/>
    <w:rsid w:val="001633A0"/>
    <w:rsid w:val="00163591"/>
    <w:rsid w:val="00164707"/>
    <w:rsid w:val="00164892"/>
    <w:rsid w:val="00165272"/>
    <w:rsid w:val="00165B0E"/>
    <w:rsid w:val="00167184"/>
    <w:rsid w:val="00170D12"/>
    <w:rsid w:val="00171569"/>
    <w:rsid w:val="0017248C"/>
    <w:rsid w:val="001728D7"/>
    <w:rsid w:val="00173F77"/>
    <w:rsid w:val="001769B5"/>
    <w:rsid w:val="001818D3"/>
    <w:rsid w:val="00181D25"/>
    <w:rsid w:val="00183734"/>
    <w:rsid w:val="00184774"/>
    <w:rsid w:val="00185CD2"/>
    <w:rsid w:val="00187B32"/>
    <w:rsid w:val="00192420"/>
    <w:rsid w:val="00192F8A"/>
    <w:rsid w:val="001A5A07"/>
    <w:rsid w:val="001A5D6C"/>
    <w:rsid w:val="001A61E5"/>
    <w:rsid w:val="001B040D"/>
    <w:rsid w:val="001B0E55"/>
    <w:rsid w:val="001B31DA"/>
    <w:rsid w:val="001B45D3"/>
    <w:rsid w:val="001B4A52"/>
    <w:rsid w:val="001B51D7"/>
    <w:rsid w:val="001B550B"/>
    <w:rsid w:val="001B5A01"/>
    <w:rsid w:val="001B61A3"/>
    <w:rsid w:val="001B62E8"/>
    <w:rsid w:val="001C02AA"/>
    <w:rsid w:val="001C098E"/>
    <w:rsid w:val="001C0DF7"/>
    <w:rsid w:val="001C1F74"/>
    <w:rsid w:val="001C2901"/>
    <w:rsid w:val="001C5345"/>
    <w:rsid w:val="001C6CBC"/>
    <w:rsid w:val="001D1794"/>
    <w:rsid w:val="001D1B14"/>
    <w:rsid w:val="001D21AB"/>
    <w:rsid w:val="001D3A68"/>
    <w:rsid w:val="001D4391"/>
    <w:rsid w:val="001D4EF3"/>
    <w:rsid w:val="001D5E9D"/>
    <w:rsid w:val="001D62DE"/>
    <w:rsid w:val="001E018D"/>
    <w:rsid w:val="001E0D60"/>
    <w:rsid w:val="001E190E"/>
    <w:rsid w:val="001E1AEB"/>
    <w:rsid w:val="001E40CD"/>
    <w:rsid w:val="001E4A65"/>
    <w:rsid w:val="001E66D2"/>
    <w:rsid w:val="001E6BBC"/>
    <w:rsid w:val="001E6BBD"/>
    <w:rsid w:val="001E76FE"/>
    <w:rsid w:val="001F0780"/>
    <w:rsid w:val="001F60DA"/>
    <w:rsid w:val="002003C0"/>
    <w:rsid w:val="0020098D"/>
    <w:rsid w:val="00200CB5"/>
    <w:rsid w:val="002017A7"/>
    <w:rsid w:val="002019C3"/>
    <w:rsid w:val="002029AE"/>
    <w:rsid w:val="0020687A"/>
    <w:rsid w:val="00206C1B"/>
    <w:rsid w:val="002121DC"/>
    <w:rsid w:val="0021322F"/>
    <w:rsid w:val="002133C0"/>
    <w:rsid w:val="0021365F"/>
    <w:rsid w:val="00215376"/>
    <w:rsid w:val="00216535"/>
    <w:rsid w:val="00217267"/>
    <w:rsid w:val="00221F8C"/>
    <w:rsid w:val="00222993"/>
    <w:rsid w:val="002230C7"/>
    <w:rsid w:val="00223B0A"/>
    <w:rsid w:val="00226082"/>
    <w:rsid w:val="00226A1C"/>
    <w:rsid w:val="0023093C"/>
    <w:rsid w:val="002317D6"/>
    <w:rsid w:val="00233125"/>
    <w:rsid w:val="00234219"/>
    <w:rsid w:val="00235C4E"/>
    <w:rsid w:val="002373B5"/>
    <w:rsid w:val="00237906"/>
    <w:rsid w:val="00237A1E"/>
    <w:rsid w:val="00240D96"/>
    <w:rsid w:val="00240F1A"/>
    <w:rsid w:val="00242F08"/>
    <w:rsid w:val="002432D7"/>
    <w:rsid w:val="00244311"/>
    <w:rsid w:val="00245A0C"/>
    <w:rsid w:val="002471A3"/>
    <w:rsid w:val="00247CE2"/>
    <w:rsid w:val="00251465"/>
    <w:rsid w:val="002516AC"/>
    <w:rsid w:val="00251B14"/>
    <w:rsid w:val="002533A1"/>
    <w:rsid w:val="00256523"/>
    <w:rsid w:val="00256D36"/>
    <w:rsid w:val="00261685"/>
    <w:rsid w:val="00261818"/>
    <w:rsid w:val="00261E85"/>
    <w:rsid w:val="0026272D"/>
    <w:rsid w:val="00262DF4"/>
    <w:rsid w:val="002641A5"/>
    <w:rsid w:val="002649D7"/>
    <w:rsid w:val="00266668"/>
    <w:rsid w:val="0026684D"/>
    <w:rsid w:val="00266F76"/>
    <w:rsid w:val="00270E33"/>
    <w:rsid w:val="00272447"/>
    <w:rsid w:val="002771B9"/>
    <w:rsid w:val="00280E15"/>
    <w:rsid w:val="00281CA7"/>
    <w:rsid w:val="00281D9A"/>
    <w:rsid w:val="00281FDC"/>
    <w:rsid w:val="002868CE"/>
    <w:rsid w:val="0028717C"/>
    <w:rsid w:val="0029292F"/>
    <w:rsid w:val="00292CFF"/>
    <w:rsid w:val="002937D2"/>
    <w:rsid w:val="0029395E"/>
    <w:rsid w:val="002970B1"/>
    <w:rsid w:val="00297D09"/>
    <w:rsid w:val="002A2238"/>
    <w:rsid w:val="002A454E"/>
    <w:rsid w:val="002A4581"/>
    <w:rsid w:val="002A497D"/>
    <w:rsid w:val="002A750C"/>
    <w:rsid w:val="002B6CA1"/>
    <w:rsid w:val="002B75B9"/>
    <w:rsid w:val="002C02DD"/>
    <w:rsid w:val="002C597F"/>
    <w:rsid w:val="002C7AA7"/>
    <w:rsid w:val="002C7EBD"/>
    <w:rsid w:val="002D220B"/>
    <w:rsid w:val="002D2486"/>
    <w:rsid w:val="002D3ED2"/>
    <w:rsid w:val="002D4F52"/>
    <w:rsid w:val="002D5C41"/>
    <w:rsid w:val="002D6105"/>
    <w:rsid w:val="002E0D35"/>
    <w:rsid w:val="002E10A1"/>
    <w:rsid w:val="002E1C3A"/>
    <w:rsid w:val="002E20ED"/>
    <w:rsid w:val="002E22A1"/>
    <w:rsid w:val="002E22AC"/>
    <w:rsid w:val="002E2495"/>
    <w:rsid w:val="002E2DF3"/>
    <w:rsid w:val="002E6156"/>
    <w:rsid w:val="002E669F"/>
    <w:rsid w:val="002E7C43"/>
    <w:rsid w:val="002E7C6A"/>
    <w:rsid w:val="002F04D9"/>
    <w:rsid w:val="002F3C96"/>
    <w:rsid w:val="002F47CE"/>
    <w:rsid w:val="002F4FD6"/>
    <w:rsid w:val="002F5303"/>
    <w:rsid w:val="002F6CCF"/>
    <w:rsid w:val="002F7683"/>
    <w:rsid w:val="002F770B"/>
    <w:rsid w:val="0030179A"/>
    <w:rsid w:val="00301A47"/>
    <w:rsid w:val="00301B60"/>
    <w:rsid w:val="003044C9"/>
    <w:rsid w:val="0030743E"/>
    <w:rsid w:val="00310546"/>
    <w:rsid w:val="00311D58"/>
    <w:rsid w:val="00312619"/>
    <w:rsid w:val="0031367B"/>
    <w:rsid w:val="00313E22"/>
    <w:rsid w:val="0031416B"/>
    <w:rsid w:val="00317932"/>
    <w:rsid w:val="00321639"/>
    <w:rsid w:val="00322487"/>
    <w:rsid w:val="00325335"/>
    <w:rsid w:val="00325D89"/>
    <w:rsid w:val="0033423F"/>
    <w:rsid w:val="00336B42"/>
    <w:rsid w:val="0033754B"/>
    <w:rsid w:val="00342608"/>
    <w:rsid w:val="00342686"/>
    <w:rsid w:val="00343B46"/>
    <w:rsid w:val="003441FF"/>
    <w:rsid w:val="00345618"/>
    <w:rsid w:val="0034585A"/>
    <w:rsid w:val="003465E1"/>
    <w:rsid w:val="003467E2"/>
    <w:rsid w:val="00347B04"/>
    <w:rsid w:val="00351DD8"/>
    <w:rsid w:val="003524EB"/>
    <w:rsid w:val="003557D9"/>
    <w:rsid w:val="00357927"/>
    <w:rsid w:val="00360002"/>
    <w:rsid w:val="00360E37"/>
    <w:rsid w:val="00362496"/>
    <w:rsid w:val="003625D5"/>
    <w:rsid w:val="00362D44"/>
    <w:rsid w:val="00362D98"/>
    <w:rsid w:val="00365EDA"/>
    <w:rsid w:val="00366608"/>
    <w:rsid w:val="003711F9"/>
    <w:rsid w:val="003712A1"/>
    <w:rsid w:val="003721BD"/>
    <w:rsid w:val="00372374"/>
    <w:rsid w:val="00372CDA"/>
    <w:rsid w:val="003737E6"/>
    <w:rsid w:val="0037657F"/>
    <w:rsid w:val="00376B9E"/>
    <w:rsid w:val="00380D81"/>
    <w:rsid w:val="00381235"/>
    <w:rsid w:val="00381C5C"/>
    <w:rsid w:val="00382DEA"/>
    <w:rsid w:val="00383E7A"/>
    <w:rsid w:val="0038406D"/>
    <w:rsid w:val="00384585"/>
    <w:rsid w:val="00385044"/>
    <w:rsid w:val="00385EB4"/>
    <w:rsid w:val="00386076"/>
    <w:rsid w:val="00387691"/>
    <w:rsid w:val="00392206"/>
    <w:rsid w:val="0039250F"/>
    <w:rsid w:val="00394693"/>
    <w:rsid w:val="00395505"/>
    <w:rsid w:val="0039626A"/>
    <w:rsid w:val="003A29AB"/>
    <w:rsid w:val="003A45DA"/>
    <w:rsid w:val="003A4AA0"/>
    <w:rsid w:val="003A701F"/>
    <w:rsid w:val="003A7068"/>
    <w:rsid w:val="003A7FC5"/>
    <w:rsid w:val="003B141B"/>
    <w:rsid w:val="003B31FA"/>
    <w:rsid w:val="003B3729"/>
    <w:rsid w:val="003B3F23"/>
    <w:rsid w:val="003B4990"/>
    <w:rsid w:val="003B60FD"/>
    <w:rsid w:val="003B6258"/>
    <w:rsid w:val="003C01D6"/>
    <w:rsid w:val="003C1333"/>
    <w:rsid w:val="003C1E6E"/>
    <w:rsid w:val="003C3CAA"/>
    <w:rsid w:val="003D0513"/>
    <w:rsid w:val="003D1D81"/>
    <w:rsid w:val="003D3029"/>
    <w:rsid w:val="003D35C5"/>
    <w:rsid w:val="003D3752"/>
    <w:rsid w:val="003D3828"/>
    <w:rsid w:val="003D44F5"/>
    <w:rsid w:val="003D4515"/>
    <w:rsid w:val="003D4E7A"/>
    <w:rsid w:val="003D6EE8"/>
    <w:rsid w:val="003D6FCD"/>
    <w:rsid w:val="003E0002"/>
    <w:rsid w:val="003E35AD"/>
    <w:rsid w:val="003E4A2F"/>
    <w:rsid w:val="003E4A85"/>
    <w:rsid w:val="003E558B"/>
    <w:rsid w:val="003E55B6"/>
    <w:rsid w:val="003E75A9"/>
    <w:rsid w:val="003F2837"/>
    <w:rsid w:val="003F2E1F"/>
    <w:rsid w:val="003F62A5"/>
    <w:rsid w:val="003F62DF"/>
    <w:rsid w:val="003F75FE"/>
    <w:rsid w:val="004006EE"/>
    <w:rsid w:val="0040150C"/>
    <w:rsid w:val="004015E5"/>
    <w:rsid w:val="00402724"/>
    <w:rsid w:val="00404C68"/>
    <w:rsid w:val="00407F6E"/>
    <w:rsid w:val="00411E5B"/>
    <w:rsid w:val="00414A0A"/>
    <w:rsid w:val="00414E5C"/>
    <w:rsid w:val="00417F7D"/>
    <w:rsid w:val="0042041A"/>
    <w:rsid w:val="0042178A"/>
    <w:rsid w:val="0042261E"/>
    <w:rsid w:val="0042409D"/>
    <w:rsid w:val="0042651E"/>
    <w:rsid w:val="00426CC0"/>
    <w:rsid w:val="004272A2"/>
    <w:rsid w:val="004273EA"/>
    <w:rsid w:val="00427937"/>
    <w:rsid w:val="0043076F"/>
    <w:rsid w:val="00430FD3"/>
    <w:rsid w:val="00432A59"/>
    <w:rsid w:val="00432E0A"/>
    <w:rsid w:val="004335EB"/>
    <w:rsid w:val="00433CA7"/>
    <w:rsid w:val="00434177"/>
    <w:rsid w:val="004341C3"/>
    <w:rsid w:val="004366C6"/>
    <w:rsid w:val="004375CD"/>
    <w:rsid w:val="00440653"/>
    <w:rsid w:val="004419B3"/>
    <w:rsid w:val="0044287C"/>
    <w:rsid w:val="0044335B"/>
    <w:rsid w:val="00443BE2"/>
    <w:rsid w:val="00443DA7"/>
    <w:rsid w:val="00444315"/>
    <w:rsid w:val="00444634"/>
    <w:rsid w:val="00444AE2"/>
    <w:rsid w:val="0044520C"/>
    <w:rsid w:val="0044789F"/>
    <w:rsid w:val="00450446"/>
    <w:rsid w:val="004522D5"/>
    <w:rsid w:val="00454873"/>
    <w:rsid w:val="00460664"/>
    <w:rsid w:val="004616AB"/>
    <w:rsid w:val="004618F9"/>
    <w:rsid w:val="00462236"/>
    <w:rsid w:val="004623B3"/>
    <w:rsid w:val="00462589"/>
    <w:rsid w:val="00464628"/>
    <w:rsid w:val="0046476D"/>
    <w:rsid w:val="00464C22"/>
    <w:rsid w:val="004709B3"/>
    <w:rsid w:val="0047182D"/>
    <w:rsid w:val="00472152"/>
    <w:rsid w:val="00472DAD"/>
    <w:rsid w:val="0047345C"/>
    <w:rsid w:val="004748DE"/>
    <w:rsid w:val="004753F4"/>
    <w:rsid w:val="004759D4"/>
    <w:rsid w:val="004766B0"/>
    <w:rsid w:val="00476E19"/>
    <w:rsid w:val="00477018"/>
    <w:rsid w:val="004801C1"/>
    <w:rsid w:val="00480675"/>
    <w:rsid w:val="004835F6"/>
    <w:rsid w:val="004852EC"/>
    <w:rsid w:val="00490926"/>
    <w:rsid w:val="0049206B"/>
    <w:rsid w:val="00492B75"/>
    <w:rsid w:val="004935D9"/>
    <w:rsid w:val="004948AC"/>
    <w:rsid w:val="00495084"/>
    <w:rsid w:val="004A20BD"/>
    <w:rsid w:val="004A32F9"/>
    <w:rsid w:val="004A36D6"/>
    <w:rsid w:val="004A3C17"/>
    <w:rsid w:val="004A4B4B"/>
    <w:rsid w:val="004A5B37"/>
    <w:rsid w:val="004A5D34"/>
    <w:rsid w:val="004A7B43"/>
    <w:rsid w:val="004B01D4"/>
    <w:rsid w:val="004B0E0C"/>
    <w:rsid w:val="004B0F33"/>
    <w:rsid w:val="004B0F3B"/>
    <w:rsid w:val="004B14CF"/>
    <w:rsid w:val="004B785C"/>
    <w:rsid w:val="004C1385"/>
    <w:rsid w:val="004C1AE0"/>
    <w:rsid w:val="004C2099"/>
    <w:rsid w:val="004C2AFD"/>
    <w:rsid w:val="004C3C95"/>
    <w:rsid w:val="004C4AF8"/>
    <w:rsid w:val="004C4E22"/>
    <w:rsid w:val="004C52DF"/>
    <w:rsid w:val="004C7A5F"/>
    <w:rsid w:val="004C7AD9"/>
    <w:rsid w:val="004C7F7E"/>
    <w:rsid w:val="004D1831"/>
    <w:rsid w:val="004D183E"/>
    <w:rsid w:val="004D2934"/>
    <w:rsid w:val="004D34FA"/>
    <w:rsid w:val="004D369E"/>
    <w:rsid w:val="004D6124"/>
    <w:rsid w:val="004D779D"/>
    <w:rsid w:val="004E025C"/>
    <w:rsid w:val="004E3E9A"/>
    <w:rsid w:val="004E5858"/>
    <w:rsid w:val="004E585B"/>
    <w:rsid w:val="004E5B7A"/>
    <w:rsid w:val="004E6BF2"/>
    <w:rsid w:val="004F1399"/>
    <w:rsid w:val="004F4E37"/>
    <w:rsid w:val="004F66A3"/>
    <w:rsid w:val="004F7B4A"/>
    <w:rsid w:val="004F7ECB"/>
    <w:rsid w:val="00500146"/>
    <w:rsid w:val="00500C2F"/>
    <w:rsid w:val="005012E9"/>
    <w:rsid w:val="0050193F"/>
    <w:rsid w:val="00502BDC"/>
    <w:rsid w:val="0050344E"/>
    <w:rsid w:val="00507689"/>
    <w:rsid w:val="005077C8"/>
    <w:rsid w:val="00507B89"/>
    <w:rsid w:val="005106C4"/>
    <w:rsid w:val="00511AD0"/>
    <w:rsid w:val="005133D8"/>
    <w:rsid w:val="00515DB4"/>
    <w:rsid w:val="00515FBE"/>
    <w:rsid w:val="00520599"/>
    <w:rsid w:val="00522A9E"/>
    <w:rsid w:val="00522E39"/>
    <w:rsid w:val="005232EA"/>
    <w:rsid w:val="005236B0"/>
    <w:rsid w:val="00524C68"/>
    <w:rsid w:val="0052623B"/>
    <w:rsid w:val="00531A5F"/>
    <w:rsid w:val="00534024"/>
    <w:rsid w:val="005354DB"/>
    <w:rsid w:val="005372E5"/>
    <w:rsid w:val="005416B7"/>
    <w:rsid w:val="00541781"/>
    <w:rsid w:val="005466AC"/>
    <w:rsid w:val="005472DA"/>
    <w:rsid w:val="005475A4"/>
    <w:rsid w:val="00550576"/>
    <w:rsid w:val="00550B18"/>
    <w:rsid w:val="00551F4A"/>
    <w:rsid w:val="005521F1"/>
    <w:rsid w:val="00552F19"/>
    <w:rsid w:val="005535EF"/>
    <w:rsid w:val="00553B28"/>
    <w:rsid w:val="00554FD5"/>
    <w:rsid w:val="00555118"/>
    <w:rsid w:val="00555228"/>
    <w:rsid w:val="0055641F"/>
    <w:rsid w:val="005568F1"/>
    <w:rsid w:val="00557864"/>
    <w:rsid w:val="00557E6B"/>
    <w:rsid w:val="005605F6"/>
    <w:rsid w:val="00560BBE"/>
    <w:rsid w:val="005640B2"/>
    <w:rsid w:val="005652EB"/>
    <w:rsid w:val="0056557B"/>
    <w:rsid w:val="00566604"/>
    <w:rsid w:val="005670C5"/>
    <w:rsid w:val="00572B87"/>
    <w:rsid w:val="005742C9"/>
    <w:rsid w:val="00574348"/>
    <w:rsid w:val="0057496F"/>
    <w:rsid w:val="005753CE"/>
    <w:rsid w:val="0057577A"/>
    <w:rsid w:val="00575C89"/>
    <w:rsid w:val="00575F4D"/>
    <w:rsid w:val="00577B7D"/>
    <w:rsid w:val="005833C1"/>
    <w:rsid w:val="005843D0"/>
    <w:rsid w:val="00584594"/>
    <w:rsid w:val="00590A6F"/>
    <w:rsid w:val="00591039"/>
    <w:rsid w:val="00591A2F"/>
    <w:rsid w:val="0059462C"/>
    <w:rsid w:val="00595D6E"/>
    <w:rsid w:val="005A1503"/>
    <w:rsid w:val="005A184A"/>
    <w:rsid w:val="005A5D87"/>
    <w:rsid w:val="005B1104"/>
    <w:rsid w:val="005B1ED2"/>
    <w:rsid w:val="005B36E3"/>
    <w:rsid w:val="005B499B"/>
    <w:rsid w:val="005B6182"/>
    <w:rsid w:val="005B6938"/>
    <w:rsid w:val="005B6E03"/>
    <w:rsid w:val="005B7D72"/>
    <w:rsid w:val="005B7E90"/>
    <w:rsid w:val="005C05E3"/>
    <w:rsid w:val="005C1498"/>
    <w:rsid w:val="005C4C2C"/>
    <w:rsid w:val="005C5CD6"/>
    <w:rsid w:val="005D251B"/>
    <w:rsid w:val="005D34D2"/>
    <w:rsid w:val="005D71E6"/>
    <w:rsid w:val="005D77C7"/>
    <w:rsid w:val="005E0133"/>
    <w:rsid w:val="005E0FD9"/>
    <w:rsid w:val="005E54BA"/>
    <w:rsid w:val="005E772F"/>
    <w:rsid w:val="005F0DB7"/>
    <w:rsid w:val="005F196D"/>
    <w:rsid w:val="005F308D"/>
    <w:rsid w:val="005F3A33"/>
    <w:rsid w:val="005F6633"/>
    <w:rsid w:val="00600A7E"/>
    <w:rsid w:val="00600EC5"/>
    <w:rsid w:val="006017BA"/>
    <w:rsid w:val="006041CA"/>
    <w:rsid w:val="00604D65"/>
    <w:rsid w:val="00607723"/>
    <w:rsid w:val="00607E93"/>
    <w:rsid w:val="00611E5A"/>
    <w:rsid w:val="0061280B"/>
    <w:rsid w:val="006129DE"/>
    <w:rsid w:val="006141AC"/>
    <w:rsid w:val="006144E8"/>
    <w:rsid w:val="0061488C"/>
    <w:rsid w:val="0061512E"/>
    <w:rsid w:val="00617E5A"/>
    <w:rsid w:val="00621529"/>
    <w:rsid w:val="00623C67"/>
    <w:rsid w:val="00623E4E"/>
    <w:rsid w:val="00624681"/>
    <w:rsid w:val="00625CB2"/>
    <w:rsid w:val="00630851"/>
    <w:rsid w:val="00630B88"/>
    <w:rsid w:val="00632094"/>
    <w:rsid w:val="00633934"/>
    <w:rsid w:val="0063473E"/>
    <w:rsid w:val="00635B71"/>
    <w:rsid w:val="00636136"/>
    <w:rsid w:val="00637482"/>
    <w:rsid w:val="0064058B"/>
    <w:rsid w:val="0064095C"/>
    <w:rsid w:val="0064285E"/>
    <w:rsid w:val="00647697"/>
    <w:rsid w:val="00650E19"/>
    <w:rsid w:val="006515AD"/>
    <w:rsid w:val="00652640"/>
    <w:rsid w:val="00653A02"/>
    <w:rsid w:val="006540AD"/>
    <w:rsid w:val="0065421C"/>
    <w:rsid w:val="00655508"/>
    <w:rsid w:val="0065679D"/>
    <w:rsid w:val="00657AAD"/>
    <w:rsid w:val="00660C7C"/>
    <w:rsid w:val="006610F7"/>
    <w:rsid w:val="006614B5"/>
    <w:rsid w:val="00661CEF"/>
    <w:rsid w:val="00662BA4"/>
    <w:rsid w:val="0066413D"/>
    <w:rsid w:val="006653A3"/>
    <w:rsid w:val="006714D7"/>
    <w:rsid w:val="00673EDF"/>
    <w:rsid w:val="006765F8"/>
    <w:rsid w:val="00676C15"/>
    <w:rsid w:val="0067791C"/>
    <w:rsid w:val="00680544"/>
    <w:rsid w:val="006806F1"/>
    <w:rsid w:val="00680FBF"/>
    <w:rsid w:val="006812FB"/>
    <w:rsid w:val="00682C1D"/>
    <w:rsid w:val="0068486F"/>
    <w:rsid w:val="00685CE0"/>
    <w:rsid w:val="00690B81"/>
    <w:rsid w:val="00690C0A"/>
    <w:rsid w:val="0069233F"/>
    <w:rsid w:val="00693F32"/>
    <w:rsid w:val="006947EC"/>
    <w:rsid w:val="0069676C"/>
    <w:rsid w:val="006A0F20"/>
    <w:rsid w:val="006A17F4"/>
    <w:rsid w:val="006A2A10"/>
    <w:rsid w:val="006A310C"/>
    <w:rsid w:val="006A5CD5"/>
    <w:rsid w:val="006A6110"/>
    <w:rsid w:val="006B1314"/>
    <w:rsid w:val="006B18DD"/>
    <w:rsid w:val="006B1ED7"/>
    <w:rsid w:val="006B44D8"/>
    <w:rsid w:val="006C05F5"/>
    <w:rsid w:val="006C472F"/>
    <w:rsid w:val="006C5879"/>
    <w:rsid w:val="006C6E80"/>
    <w:rsid w:val="006C775C"/>
    <w:rsid w:val="006D016A"/>
    <w:rsid w:val="006D02B0"/>
    <w:rsid w:val="006D2F39"/>
    <w:rsid w:val="006D3699"/>
    <w:rsid w:val="006D5B4F"/>
    <w:rsid w:val="006D68EE"/>
    <w:rsid w:val="006E1472"/>
    <w:rsid w:val="006E39C8"/>
    <w:rsid w:val="006E408F"/>
    <w:rsid w:val="006F0A89"/>
    <w:rsid w:val="006F0E4A"/>
    <w:rsid w:val="006F1D02"/>
    <w:rsid w:val="006F1D82"/>
    <w:rsid w:val="006F3467"/>
    <w:rsid w:val="006F3499"/>
    <w:rsid w:val="006F4E0E"/>
    <w:rsid w:val="006F6375"/>
    <w:rsid w:val="006F684B"/>
    <w:rsid w:val="006F775A"/>
    <w:rsid w:val="006F7C1F"/>
    <w:rsid w:val="007013D9"/>
    <w:rsid w:val="00701BC1"/>
    <w:rsid w:val="0070221B"/>
    <w:rsid w:val="00702F33"/>
    <w:rsid w:val="00705E25"/>
    <w:rsid w:val="0070743B"/>
    <w:rsid w:val="00707E77"/>
    <w:rsid w:val="0071069B"/>
    <w:rsid w:val="007117B1"/>
    <w:rsid w:val="00711FD6"/>
    <w:rsid w:val="00712F8C"/>
    <w:rsid w:val="00715515"/>
    <w:rsid w:val="007166AD"/>
    <w:rsid w:val="00716F3C"/>
    <w:rsid w:val="00717260"/>
    <w:rsid w:val="007179B4"/>
    <w:rsid w:val="00720483"/>
    <w:rsid w:val="0072073E"/>
    <w:rsid w:val="007211EB"/>
    <w:rsid w:val="007214B4"/>
    <w:rsid w:val="00722D75"/>
    <w:rsid w:val="007230A3"/>
    <w:rsid w:val="007246BF"/>
    <w:rsid w:val="00724AB3"/>
    <w:rsid w:val="00732130"/>
    <w:rsid w:val="007328FB"/>
    <w:rsid w:val="00733CED"/>
    <w:rsid w:val="00733DB1"/>
    <w:rsid w:val="00733FD8"/>
    <w:rsid w:val="0073478F"/>
    <w:rsid w:val="007357F0"/>
    <w:rsid w:val="00735F53"/>
    <w:rsid w:val="0073745C"/>
    <w:rsid w:val="0073781B"/>
    <w:rsid w:val="00741ABE"/>
    <w:rsid w:val="007435D9"/>
    <w:rsid w:val="007444C0"/>
    <w:rsid w:val="0074496D"/>
    <w:rsid w:val="0074600C"/>
    <w:rsid w:val="0075103E"/>
    <w:rsid w:val="00751841"/>
    <w:rsid w:val="00751C76"/>
    <w:rsid w:val="007524C5"/>
    <w:rsid w:val="00752D44"/>
    <w:rsid w:val="00754831"/>
    <w:rsid w:val="00755C84"/>
    <w:rsid w:val="0075768D"/>
    <w:rsid w:val="00762385"/>
    <w:rsid w:val="007628AD"/>
    <w:rsid w:val="0076471B"/>
    <w:rsid w:val="007673E0"/>
    <w:rsid w:val="00767D80"/>
    <w:rsid w:val="00767E5F"/>
    <w:rsid w:val="00770880"/>
    <w:rsid w:val="00771030"/>
    <w:rsid w:val="00772DEF"/>
    <w:rsid w:val="00774251"/>
    <w:rsid w:val="00774C1A"/>
    <w:rsid w:val="00776A71"/>
    <w:rsid w:val="00776A79"/>
    <w:rsid w:val="007805BC"/>
    <w:rsid w:val="00781696"/>
    <w:rsid w:val="00782104"/>
    <w:rsid w:val="0078240A"/>
    <w:rsid w:val="00782E54"/>
    <w:rsid w:val="00782E66"/>
    <w:rsid w:val="0078378B"/>
    <w:rsid w:val="00786CB3"/>
    <w:rsid w:val="007879E3"/>
    <w:rsid w:val="007910FD"/>
    <w:rsid w:val="00793AAF"/>
    <w:rsid w:val="00794FCF"/>
    <w:rsid w:val="0079648E"/>
    <w:rsid w:val="00796F27"/>
    <w:rsid w:val="007A02B2"/>
    <w:rsid w:val="007A2737"/>
    <w:rsid w:val="007A2E7D"/>
    <w:rsid w:val="007A452C"/>
    <w:rsid w:val="007A4F1D"/>
    <w:rsid w:val="007A63CA"/>
    <w:rsid w:val="007A6498"/>
    <w:rsid w:val="007B000A"/>
    <w:rsid w:val="007B0223"/>
    <w:rsid w:val="007B1937"/>
    <w:rsid w:val="007B1FF9"/>
    <w:rsid w:val="007B59E7"/>
    <w:rsid w:val="007B6FA8"/>
    <w:rsid w:val="007B7060"/>
    <w:rsid w:val="007C0B84"/>
    <w:rsid w:val="007C1644"/>
    <w:rsid w:val="007C18CF"/>
    <w:rsid w:val="007C534A"/>
    <w:rsid w:val="007C6F74"/>
    <w:rsid w:val="007C7770"/>
    <w:rsid w:val="007D098D"/>
    <w:rsid w:val="007D0A0C"/>
    <w:rsid w:val="007D0C67"/>
    <w:rsid w:val="007D0DDF"/>
    <w:rsid w:val="007D2A92"/>
    <w:rsid w:val="007D2E6A"/>
    <w:rsid w:val="007D382D"/>
    <w:rsid w:val="007D75F5"/>
    <w:rsid w:val="007D78F7"/>
    <w:rsid w:val="007E0D40"/>
    <w:rsid w:val="007E118F"/>
    <w:rsid w:val="007E2C74"/>
    <w:rsid w:val="007E2D15"/>
    <w:rsid w:val="007E3367"/>
    <w:rsid w:val="007E34AA"/>
    <w:rsid w:val="007E43B0"/>
    <w:rsid w:val="007E4914"/>
    <w:rsid w:val="007E6F02"/>
    <w:rsid w:val="007F260D"/>
    <w:rsid w:val="007F41C3"/>
    <w:rsid w:val="007F5111"/>
    <w:rsid w:val="007F6564"/>
    <w:rsid w:val="007F7455"/>
    <w:rsid w:val="007F7E57"/>
    <w:rsid w:val="00800E75"/>
    <w:rsid w:val="008015A3"/>
    <w:rsid w:val="008021E5"/>
    <w:rsid w:val="008033F2"/>
    <w:rsid w:val="008042AC"/>
    <w:rsid w:val="0080489A"/>
    <w:rsid w:val="008055B0"/>
    <w:rsid w:val="00805786"/>
    <w:rsid w:val="008061BD"/>
    <w:rsid w:val="0081004C"/>
    <w:rsid w:val="00814959"/>
    <w:rsid w:val="00815184"/>
    <w:rsid w:val="00816265"/>
    <w:rsid w:val="00816CE9"/>
    <w:rsid w:val="0082673C"/>
    <w:rsid w:val="0082676C"/>
    <w:rsid w:val="0082687F"/>
    <w:rsid w:val="00827CDB"/>
    <w:rsid w:val="00831C44"/>
    <w:rsid w:val="00831E12"/>
    <w:rsid w:val="00832A9C"/>
    <w:rsid w:val="00832E5E"/>
    <w:rsid w:val="008339D7"/>
    <w:rsid w:val="00833A22"/>
    <w:rsid w:val="0083492C"/>
    <w:rsid w:val="00835198"/>
    <w:rsid w:val="00835554"/>
    <w:rsid w:val="00835DC5"/>
    <w:rsid w:val="008365EB"/>
    <w:rsid w:val="00840739"/>
    <w:rsid w:val="0084221B"/>
    <w:rsid w:val="00842500"/>
    <w:rsid w:val="008429C7"/>
    <w:rsid w:val="00842D2C"/>
    <w:rsid w:val="0084325C"/>
    <w:rsid w:val="00847270"/>
    <w:rsid w:val="00847648"/>
    <w:rsid w:val="00852ED7"/>
    <w:rsid w:val="00854575"/>
    <w:rsid w:val="00854D96"/>
    <w:rsid w:val="00856E6E"/>
    <w:rsid w:val="008604C4"/>
    <w:rsid w:val="00861099"/>
    <w:rsid w:val="0086224C"/>
    <w:rsid w:val="00862FA1"/>
    <w:rsid w:val="00863A99"/>
    <w:rsid w:val="0086497B"/>
    <w:rsid w:val="00872628"/>
    <w:rsid w:val="008734C6"/>
    <w:rsid w:val="008744B1"/>
    <w:rsid w:val="00875E5C"/>
    <w:rsid w:val="008762FB"/>
    <w:rsid w:val="00876318"/>
    <w:rsid w:val="00877BC8"/>
    <w:rsid w:val="00877BD6"/>
    <w:rsid w:val="00877F53"/>
    <w:rsid w:val="008809E8"/>
    <w:rsid w:val="00882845"/>
    <w:rsid w:val="00885938"/>
    <w:rsid w:val="00885A10"/>
    <w:rsid w:val="008872CE"/>
    <w:rsid w:val="0089010F"/>
    <w:rsid w:val="008907E9"/>
    <w:rsid w:val="00891489"/>
    <w:rsid w:val="00892921"/>
    <w:rsid w:val="00893F25"/>
    <w:rsid w:val="00894289"/>
    <w:rsid w:val="008955BD"/>
    <w:rsid w:val="00895CFA"/>
    <w:rsid w:val="008975D7"/>
    <w:rsid w:val="008A132B"/>
    <w:rsid w:val="008A2B27"/>
    <w:rsid w:val="008A2D95"/>
    <w:rsid w:val="008A4F94"/>
    <w:rsid w:val="008A6776"/>
    <w:rsid w:val="008A69AE"/>
    <w:rsid w:val="008B1176"/>
    <w:rsid w:val="008B166D"/>
    <w:rsid w:val="008B1F90"/>
    <w:rsid w:val="008B2C18"/>
    <w:rsid w:val="008B327E"/>
    <w:rsid w:val="008B36FD"/>
    <w:rsid w:val="008B3C4A"/>
    <w:rsid w:val="008B5047"/>
    <w:rsid w:val="008B511A"/>
    <w:rsid w:val="008B5E9B"/>
    <w:rsid w:val="008B6D82"/>
    <w:rsid w:val="008B7C4C"/>
    <w:rsid w:val="008C1338"/>
    <w:rsid w:val="008C25BE"/>
    <w:rsid w:val="008C2F31"/>
    <w:rsid w:val="008C531B"/>
    <w:rsid w:val="008C7B2C"/>
    <w:rsid w:val="008D00FC"/>
    <w:rsid w:val="008D3CA1"/>
    <w:rsid w:val="008D3D83"/>
    <w:rsid w:val="008D5FA3"/>
    <w:rsid w:val="008D6D70"/>
    <w:rsid w:val="008D6FF5"/>
    <w:rsid w:val="008D798C"/>
    <w:rsid w:val="008D799B"/>
    <w:rsid w:val="008D7DDA"/>
    <w:rsid w:val="008E2F68"/>
    <w:rsid w:val="008E6D46"/>
    <w:rsid w:val="008E797C"/>
    <w:rsid w:val="008E7DA1"/>
    <w:rsid w:val="008F06E7"/>
    <w:rsid w:val="008F2ADE"/>
    <w:rsid w:val="008F392D"/>
    <w:rsid w:val="008F4DA2"/>
    <w:rsid w:val="008F4F71"/>
    <w:rsid w:val="008F564F"/>
    <w:rsid w:val="008F6A38"/>
    <w:rsid w:val="008F7B8D"/>
    <w:rsid w:val="00900F92"/>
    <w:rsid w:val="00901A4E"/>
    <w:rsid w:val="00903BD8"/>
    <w:rsid w:val="009044B0"/>
    <w:rsid w:val="00904D6E"/>
    <w:rsid w:val="00911634"/>
    <w:rsid w:val="00911972"/>
    <w:rsid w:val="00911C8D"/>
    <w:rsid w:val="00912054"/>
    <w:rsid w:val="00914529"/>
    <w:rsid w:val="0091514F"/>
    <w:rsid w:val="009160E8"/>
    <w:rsid w:val="0091655A"/>
    <w:rsid w:val="00916F7C"/>
    <w:rsid w:val="009177AA"/>
    <w:rsid w:val="00917B99"/>
    <w:rsid w:val="009215D3"/>
    <w:rsid w:val="00921C39"/>
    <w:rsid w:val="00922568"/>
    <w:rsid w:val="009235C6"/>
    <w:rsid w:val="00925915"/>
    <w:rsid w:val="00925DDC"/>
    <w:rsid w:val="009264E3"/>
    <w:rsid w:val="0092799E"/>
    <w:rsid w:val="009300DC"/>
    <w:rsid w:val="00930139"/>
    <w:rsid w:val="009310F3"/>
    <w:rsid w:val="0093185B"/>
    <w:rsid w:val="00934172"/>
    <w:rsid w:val="00936013"/>
    <w:rsid w:val="00943957"/>
    <w:rsid w:val="00945AEA"/>
    <w:rsid w:val="00945B3B"/>
    <w:rsid w:val="00945C73"/>
    <w:rsid w:val="0094676D"/>
    <w:rsid w:val="00947DDE"/>
    <w:rsid w:val="0095005D"/>
    <w:rsid w:val="00950BFA"/>
    <w:rsid w:val="00951957"/>
    <w:rsid w:val="00951E42"/>
    <w:rsid w:val="00952A6E"/>
    <w:rsid w:val="00953AE3"/>
    <w:rsid w:val="009546A9"/>
    <w:rsid w:val="00956299"/>
    <w:rsid w:val="00956A92"/>
    <w:rsid w:val="00961F25"/>
    <w:rsid w:val="00964A7C"/>
    <w:rsid w:val="00966657"/>
    <w:rsid w:val="00967B72"/>
    <w:rsid w:val="00972437"/>
    <w:rsid w:val="00974E52"/>
    <w:rsid w:val="00976884"/>
    <w:rsid w:val="00976D6B"/>
    <w:rsid w:val="00976E6C"/>
    <w:rsid w:val="009838EC"/>
    <w:rsid w:val="0098538F"/>
    <w:rsid w:val="009877CE"/>
    <w:rsid w:val="00993243"/>
    <w:rsid w:val="00993B53"/>
    <w:rsid w:val="009A2797"/>
    <w:rsid w:val="009A2F70"/>
    <w:rsid w:val="009A3310"/>
    <w:rsid w:val="009A4AFC"/>
    <w:rsid w:val="009A7584"/>
    <w:rsid w:val="009B0BE2"/>
    <w:rsid w:val="009B0FCA"/>
    <w:rsid w:val="009B2620"/>
    <w:rsid w:val="009B31E6"/>
    <w:rsid w:val="009B41E7"/>
    <w:rsid w:val="009B6039"/>
    <w:rsid w:val="009B7404"/>
    <w:rsid w:val="009C0D54"/>
    <w:rsid w:val="009C1415"/>
    <w:rsid w:val="009C1575"/>
    <w:rsid w:val="009C73AF"/>
    <w:rsid w:val="009D23AF"/>
    <w:rsid w:val="009D2793"/>
    <w:rsid w:val="009D33E7"/>
    <w:rsid w:val="009D360B"/>
    <w:rsid w:val="009D54C9"/>
    <w:rsid w:val="009D5AE9"/>
    <w:rsid w:val="009D748F"/>
    <w:rsid w:val="009D77A7"/>
    <w:rsid w:val="009D7BDC"/>
    <w:rsid w:val="009E03ED"/>
    <w:rsid w:val="009E3A4D"/>
    <w:rsid w:val="009E49E2"/>
    <w:rsid w:val="009E6AB4"/>
    <w:rsid w:val="009E7C6A"/>
    <w:rsid w:val="009F09A1"/>
    <w:rsid w:val="009F18AC"/>
    <w:rsid w:val="009F1DB5"/>
    <w:rsid w:val="009F2CE4"/>
    <w:rsid w:val="009F4C05"/>
    <w:rsid w:val="009F58BC"/>
    <w:rsid w:val="009F66DF"/>
    <w:rsid w:val="009F6B8D"/>
    <w:rsid w:val="009F7648"/>
    <w:rsid w:val="009F7B92"/>
    <w:rsid w:val="00A0113E"/>
    <w:rsid w:val="00A01857"/>
    <w:rsid w:val="00A01D57"/>
    <w:rsid w:val="00A02E3B"/>
    <w:rsid w:val="00A0351D"/>
    <w:rsid w:val="00A0435C"/>
    <w:rsid w:val="00A046A8"/>
    <w:rsid w:val="00A062CB"/>
    <w:rsid w:val="00A07594"/>
    <w:rsid w:val="00A10D93"/>
    <w:rsid w:val="00A11F02"/>
    <w:rsid w:val="00A12120"/>
    <w:rsid w:val="00A15EB0"/>
    <w:rsid w:val="00A16433"/>
    <w:rsid w:val="00A16D1F"/>
    <w:rsid w:val="00A173EC"/>
    <w:rsid w:val="00A20C55"/>
    <w:rsid w:val="00A21085"/>
    <w:rsid w:val="00A2194C"/>
    <w:rsid w:val="00A21E1D"/>
    <w:rsid w:val="00A2400B"/>
    <w:rsid w:val="00A243DC"/>
    <w:rsid w:val="00A24499"/>
    <w:rsid w:val="00A270D9"/>
    <w:rsid w:val="00A276E9"/>
    <w:rsid w:val="00A322D8"/>
    <w:rsid w:val="00A3233E"/>
    <w:rsid w:val="00A33FF5"/>
    <w:rsid w:val="00A41684"/>
    <w:rsid w:val="00A42486"/>
    <w:rsid w:val="00A44A33"/>
    <w:rsid w:val="00A44D8D"/>
    <w:rsid w:val="00A4546F"/>
    <w:rsid w:val="00A46049"/>
    <w:rsid w:val="00A466D7"/>
    <w:rsid w:val="00A50CC0"/>
    <w:rsid w:val="00A52B07"/>
    <w:rsid w:val="00A56CAD"/>
    <w:rsid w:val="00A579D9"/>
    <w:rsid w:val="00A57AA6"/>
    <w:rsid w:val="00A601C2"/>
    <w:rsid w:val="00A61223"/>
    <w:rsid w:val="00A61796"/>
    <w:rsid w:val="00A61B96"/>
    <w:rsid w:val="00A61D6C"/>
    <w:rsid w:val="00A62F8E"/>
    <w:rsid w:val="00A64E02"/>
    <w:rsid w:val="00A651D9"/>
    <w:rsid w:val="00A653B3"/>
    <w:rsid w:val="00A655EC"/>
    <w:rsid w:val="00A660D6"/>
    <w:rsid w:val="00A67CED"/>
    <w:rsid w:val="00A7008F"/>
    <w:rsid w:val="00A742E6"/>
    <w:rsid w:val="00A747E3"/>
    <w:rsid w:val="00A74AE3"/>
    <w:rsid w:val="00A74E06"/>
    <w:rsid w:val="00A76E76"/>
    <w:rsid w:val="00A77A3E"/>
    <w:rsid w:val="00A811A9"/>
    <w:rsid w:val="00A81E10"/>
    <w:rsid w:val="00A83A74"/>
    <w:rsid w:val="00A8612C"/>
    <w:rsid w:val="00A912A9"/>
    <w:rsid w:val="00A91AC6"/>
    <w:rsid w:val="00A91E34"/>
    <w:rsid w:val="00A9528A"/>
    <w:rsid w:val="00A95BA8"/>
    <w:rsid w:val="00A96226"/>
    <w:rsid w:val="00A97497"/>
    <w:rsid w:val="00AA1DBF"/>
    <w:rsid w:val="00AA2F9C"/>
    <w:rsid w:val="00AA2FEB"/>
    <w:rsid w:val="00AA3414"/>
    <w:rsid w:val="00AA384A"/>
    <w:rsid w:val="00AA3D59"/>
    <w:rsid w:val="00AA49DB"/>
    <w:rsid w:val="00AB0281"/>
    <w:rsid w:val="00AB072B"/>
    <w:rsid w:val="00AB379B"/>
    <w:rsid w:val="00AB3C80"/>
    <w:rsid w:val="00AB49B2"/>
    <w:rsid w:val="00AB5318"/>
    <w:rsid w:val="00AB57A3"/>
    <w:rsid w:val="00AC0936"/>
    <w:rsid w:val="00AC1382"/>
    <w:rsid w:val="00AC1786"/>
    <w:rsid w:val="00AC226D"/>
    <w:rsid w:val="00AC2867"/>
    <w:rsid w:val="00AC4BF6"/>
    <w:rsid w:val="00AC4E7D"/>
    <w:rsid w:val="00AC6492"/>
    <w:rsid w:val="00AC677E"/>
    <w:rsid w:val="00AD0093"/>
    <w:rsid w:val="00AD1179"/>
    <w:rsid w:val="00AD1B1A"/>
    <w:rsid w:val="00AD2D46"/>
    <w:rsid w:val="00AD3AD9"/>
    <w:rsid w:val="00AD40D8"/>
    <w:rsid w:val="00AD42C2"/>
    <w:rsid w:val="00AD51AD"/>
    <w:rsid w:val="00AD582B"/>
    <w:rsid w:val="00AD5BCA"/>
    <w:rsid w:val="00AD7FDF"/>
    <w:rsid w:val="00AE0B2C"/>
    <w:rsid w:val="00AE0DFC"/>
    <w:rsid w:val="00AE3811"/>
    <w:rsid w:val="00AE3EA6"/>
    <w:rsid w:val="00AE64F9"/>
    <w:rsid w:val="00AE7DC8"/>
    <w:rsid w:val="00AF1488"/>
    <w:rsid w:val="00AF31CB"/>
    <w:rsid w:val="00AF40FD"/>
    <w:rsid w:val="00AF4F17"/>
    <w:rsid w:val="00AF58F2"/>
    <w:rsid w:val="00AF6F48"/>
    <w:rsid w:val="00AF75B8"/>
    <w:rsid w:val="00B00428"/>
    <w:rsid w:val="00B0065C"/>
    <w:rsid w:val="00B00714"/>
    <w:rsid w:val="00B00912"/>
    <w:rsid w:val="00B062A4"/>
    <w:rsid w:val="00B06943"/>
    <w:rsid w:val="00B06F75"/>
    <w:rsid w:val="00B07227"/>
    <w:rsid w:val="00B0729E"/>
    <w:rsid w:val="00B1058D"/>
    <w:rsid w:val="00B134AD"/>
    <w:rsid w:val="00B1414E"/>
    <w:rsid w:val="00B16B81"/>
    <w:rsid w:val="00B17D06"/>
    <w:rsid w:val="00B17F32"/>
    <w:rsid w:val="00B247D3"/>
    <w:rsid w:val="00B24967"/>
    <w:rsid w:val="00B24AFB"/>
    <w:rsid w:val="00B24ECF"/>
    <w:rsid w:val="00B256C2"/>
    <w:rsid w:val="00B27D8D"/>
    <w:rsid w:val="00B30565"/>
    <w:rsid w:val="00B35571"/>
    <w:rsid w:val="00B356A1"/>
    <w:rsid w:val="00B35AFE"/>
    <w:rsid w:val="00B36439"/>
    <w:rsid w:val="00B36686"/>
    <w:rsid w:val="00B37111"/>
    <w:rsid w:val="00B3798F"/>
    <w:rsid w:val="00B37EAD"/>
    <w:rsid w:val="00B4141D"/>
    <w:rsid w:val="00B42306"/>
    <w:rsid w:val="00B428BE"/>
    <w:rsid w:val="00B42F36"/>
    <w:rsid w:val="00B44A2B"/>
    <w:rsid w:val="00B458E9"/>
    <w:rsid w:val="00B45E78"/>
    <w:rsid w:val="00B46D46"/>
    <w:rsid w:val="00B46FB6"/>
    <w:rsid w:val="00B5022A"/>
    <w:rsid w:val="00B5081C"/>
    <w:rsid w:val="00B51B11"/>
    <w:rsid w:val="00B51BD2"/>
    <w:rsid w:val="00B54FAB"/>
    <w:rsid w:val="00B553D9"/>
    <w:rsid w:val="00B5739B"/>
    <w:rsid w:val="00B62C6E"/>
    <w:rsid w:val="00B640FD"/>
    <w:rsid w:val="00B657AF"/>
    <w:rsid w:val="00B6635A"/>
    <w:rsid w:val="00B668CA"/>
    <w:rsid w:val="00B67547"/>
    <w:rsid w:val="00B71A1D"/>
    <w:rsid w:val="00B72FA8"/>
    <w:rsid w:val="00B75C33"/>
    <w:rsid w:val="00B76F99"/>
    <w:rsid w:val="00B77649"/>
    <w:rsid w:val="00B81D3D"/>
    <w:rsid w:val="00B82FAA"/>
    <w:rsid w:val="00B83F52"/>
    <w:rsid w:val="00B845F8"/>
    <w:rsid w:val="00B87261"/>
    <w:rsid w:val="00B903F5"/>
    <w:rsid w:val="00B9042E"/>
    <w:rsid w:val="00B916BA"/>
    <w:rsid w:val="00B93489"/>
    <w:rsid w:val="00B94563"/>
    <w:rsid w:val="00BA0B1E"/>
    <w:rsid w:val="00BA0ED4"/>
    <w:rsid w:val="00BA1284"/>
    <w:rsid w:val="00BA1779"/>
    <w:rsid w:val="00BA1C8F"/>
    <w:rsid w:val="00BA24BD"/>
    <w:rsid w:val="00BA4642"/>
    <w:rsid w:val="00BA4810"/>
    <w:rsid w:val="00BA516A"/>
    <w:rsid w:val="00BA5DCA"/>
    <w:rsid w:val="00BA7C3B"/>
    <w:rsid w:val="00BB1E85"/>
    <w:rsid w:val="00BB6C99"/>
    <w:rsid w:val="00BC3C27"/>
    <w:rsid w:val="00BC4310"/>
    <w:rsid w:val="00BC5722"/>
    <w:rsid w:val="00BC6381"/>
    <w:rsid w:val="00BC665B"/>
    <w:rsid w:val="00BC6B13"/>
    <w:rsid w:val="00BC6CDF"/>
    <w:rsid w:val="00BC7C9A"/>
    <w:rsid w:val="00BD08CF"/>
    <w:rsid w:val="00BD4516"/>
    <w:rsid w:val="00BD5D19"/>
    <w:rsid w:val="00BD6180"/>
    <w:rsid w:val="00BD68DD"/>
    <w:rsid w:val="00BD7332"/>
    <w:rsid w:val="00BE1595"/>
    <w:rsid w:val="00BE214B"/>
    <w:rsid w:val="00BE3559"/>
    <w:rsid w:val="00BE4176"/>
    <w:rsid w:val="00BE466B"/>
    <w:rsid w:val="00BE4F6D"/>
    <w:rsid w:val="00BF0522"/>
    <w:rsid w:val="00BF1C1F"/>
    <w:rsid w:val="00BF3C9D"/>
    <w:rsid w:val="00BF452E"/>
    <w:rsid w:val="00BF5D60"/>
    <w:rsid w:val="00BF7149"/>
    <w:rsid w:val="00BF778B"/>
    <w:rsid w:val="00BF7B2F"/>
    <w:rsid w:val="00BF7EB3"/>
    <w:rsid w:val="00C01147"/>
    <w:rsid w:val="00C0213D"/>
    <w:rsid w:val="00C056F0"/>
    <w:rsid w:val="00C06CC6"/>
    <w:rsid w:val="00C07840"/>
    <w:rsid w:val="00C0791D"/>
    <w:rsid w:val="00C10177"/>
    <w:rsid w:val="00C128A6"/>
    <w:rsid w:val="00C13164"/>
    <w:rsid w:val="00C13F4D"/>
    <w:rsid w:val="00C151F5"/>
    <w:rsid w:val="00C16CD9"/>
    <w:rsid w:val="00C17606"/>
    <w:rsid w:val="00C17D08"/>
    <w:rsid w:val="00C2133A"/>
    <w:rsid w:val="00C21992"/>
    <w:rsid w:val="00C24DC8"/>
    <w:rsid w:val="00C261A6"/>
    <w:rsid w:val="00C267D2"/>
    <w:rsid w:val="00C27158"/>
    <w:rsid w:val="00C27612"/>
    <w:rsid w:val="00C27F5E"/>
    <w:rsid w:val="00C32515"/>
    <w:rsid w:val="00C332FC"/>
    <w:rsid w:val="00C340D8"/>
    <w:rsid w:val="00C343CC"/>
    <w:rsid w:val="00C34957"/>
    <w:rsid w:val="00C35582"/>
    <w:rsid w:val="00C3574F"/>
    <w:rsid w:val="00C37886"/>
    <w:rsid w:val="00C427E3"/>
    <w:rsid w:val="00C43111"/>
    <w:rsid w:val="00C4511E"/>
    <w:rsid w:val="00C45126"/>
    <w:rsid w:val="00C4617A"/>
    <w:rsid w:val="00C5092F"/>
    <w:rsid w:val="00C50EE1"/>
    <w:rsid w:val="00C52BD6"/>
    <w:rsid w:val="00C56719"/>
    <w:rsid w:val="00C568E0"/>
    <w:rsid w:val="00C619F2"/>
    <w:rsid w:val="00C646F6"/>
    <w:rsid w:val="00C6472D"/>
    <w:rsid w:val="00C67AAA"/>
    <w:rsid w:val="00C67EF6"/>
    <w:rsid w:val="00C71035"/>
    <w:rsid w:val="00C717F0"/>
    <w:rsid w:val="00C71C88"/>
    <w:rsid w:val="00C733ED"/>
    <w:rsid w:val="00C73A90"/>
    <w:rsid w:val="00C742D6"/>
    <w:rsid w:val="00C74750"/>
    <w:rsid w:val="00C7539E"/>
    <w:rsid w:val="00C75723"/>
    <w:rsid w:val="00C75E3B"/>
    <w:rsid w:val="00C760AF"/>
    <w:rsid w:val="00C772AE"/>
    <w:rsid w:val="00C77BA2"/>
    <w:rsid w:val="00C81432"/>
    <w:rsid w:val="00C8147B"/>
    <w:rsid w:val="00C81597"/>
    <w:rsid w:val="00C81D9F"/>
    <w:rsid w:val="00C8251A"/>
    <w:rsid w:val="00C82570"/>
    <w:rsid w:val="00C862E3"/>
    <w:rsid w:val="00C870E7"/>
    <w:rsid w:val="00C93387"/>
    <w:rsid w:val="00C939AC"/>
    <w:rsid w:val="00C94530"/>
    <w:rsid w:val="00C969FD"/>
    <w:rsid w:val="00C97716"/>
    <w:rsid w:val="00CA037F"/>
    <w:rsid w:val="00CA213D"/>
    <w:rsid w:val="00CA28A5"/>
    <w:rsid w:val="00CA2FAE"/>
    <w:rsid w:val="00CA72AE"/>
    <w:rsid w:val="00CB11D3"/>
    <w:rsid w:val="00CB16B4"/>
    <w:rsid w:val="00CB372C"/>
    <w:rsid w:val="00CB3FB6"/>
    <w:rsid w:val="00CB50B2"/>
    <w:rsid w:val="00CB6088"/>
    <w:rsid w:val="00CB650D"/>
    <w:rsid w:val="00CC07F5"/>
    <w:rsid w:val="00CC182C"/>
    <w:rsid w:val="00CC34DD"/>
    <w:rsid w:val="00CC3CF2"/>
    <w:rsid w:val="00CC7F7D"/>
    <w:rsid w:val="00CD2563"/>
    <w:rsid w:val="00CD3EC9"/>
    <w:rsid w:val="00CD4416"/>
    <w:rsid w:val="00CD4491"/>
    <w:rsid w:val="00CD5705"/>
    <w:rsid w:val="00CD58AB"/>
    <w:rsid w:val="00CD6D21"/>
    <w:rsid w:val="00CD73E9"/>
    <w:rsid w:val="00CD7400"/>
    <w:rsid w:val="00CE25F2"/>
    <w:rsid w:val="00CE2B3F"/>
    <w:rsid w:val="00CE356C"/>
    <w:rsid w:val="00CE3EF5"/>
    <w:rsid w:val="00CE4E8D"/>
    <w:rsid w:val="00CE718B"/>
    <w:rsid w:val="00CF3A59"/>
    <w:rsid w:val="00CF5876"/>
    <w:rsid w:val="00CF5CAC"/>
    <w:rsid w:val="00D00571"/>
    <w:rsid w:val="00D01744"/>
    <w:rsid w:val="00D01DB0"/>
    <w:rsid w:val="00D020EF"/>
    <w:rsid w:val="00D02DC7"/>
    <w:rsid w:val="00D05249"/>
    <w:rsid w:val="00D115C6"/>
    <w:rsid w:val="00D11B41"/>
    <w:rsid w:val="00D12155"/>
    <w:rsid w:val="00D13AAB"/>
    <w:rsid w:val="00D1532C"/>
    <w:rsid w:val="00D1612C"/>
    <w:rsid w:val="00D1640C"/>
    <w:rsid w:val="00D172BF"/>
    <w:rsid w:val="00D212FB"/>
    <w:rsid w:val="00D218B5"/>
    <w:rsid w:val="00D21C24"/>
    <w:rsid w:val="00D22B46"/>
    <w:rsid w:val="00D267A4"/>
    <w:rsid w:val="00D26BD4"/>
    <w:rsid w:val="00D271AF"/>
    <w:rsid w:val="00D3137A"/>
    <w:rsid w:val="00D313D3"/>
    <w:rsid w:val="00D3239A"/>
    <w:rsid w:val="00D3273B"/>
    <w:rsid w:val="00D330A9"/>
    <w:rsid w:val="00D36EF6"/>
    <w:rsid w:val="00D37114"/>
    <w:rsid w:val="00D3719A"/>
    <w:rsid w:val="00D375E9"/>
    <w:rsid w:val="00D413BB"/>
    <w:rsid w:val="00D41B6F"/>
    <w:rsid w:val="00D420D1"/>
    <w:rsid w:val="00D42F5C"/>
    <w:rsid w:val="00D43429"/>
    <w:rsid w:val="00D43864"/>
    <w:rsid w:val="00D44611"/>
    <w:rsid w:val="00D45729"/>
    <w:rsid w:val="00D46F2F"/>
    <w:rsid w:val="00D511F2"/>
    <w:rsid w:val="00D51F99"/>
    <w:rsid w:val="00D5217A"/>
    <w:rsid w:val="00D5301F"/>
    <w:rsid w:val="00D543D0"/>
    <w:rsid w:val="00D551E3"/>
    <w:rsid w:val="00D55BDB"/>
    <w:rsid w:val="00D56E95"/>
    <w:rsid w:val="00D57147"/>
    <w:rsid w:val="00D61575"/>
    <w:rsid w:val="00D63C2B"/>
    <w:rsid w:val="00D6494F"/>
    <w:rsid w:val="00D649AC"/>
    <w:rsid w:val="00D67A15"/>
    <w:rsid w:val="00D7050F"/>
    <w:rsid w:val="00D73580"/>
    <w:rsid w:val="00D738A2"/>
    <w:rsid w:val="00D740CE"/>
    <w:rsid w:val="00D7475A"/>
    <w:rsid w:val="00D8069E"/>
    <w:rsid w:val="00D821AA"/>
    <w:rsid w:val="00D82D91"/>
    <w:rsid w:val="00D83213"/>
    <w:rsid w:val="00D86F01"/>
    <w:rsid w:val="00D87AA6"/>
    <w:rsid w:val="00D91C2D"/>
    <w:rsid w:val="00D91EA3"/>
    <w:rsid w:val="00D92A22"/>
    <w:rsid w:val="00D94092"/>
    <w:rsid w:val="00D96828"/>
    <w:rsid w:val="00D96B6E"/>
    <w:rsid w:val="00D97338"/>
    <w:rsid w:val="00D97FF3"/>
    <w:rsid w:val="00DA0EB2"/>
    <w:rsid w:val="00DA1CB2"/>
    <w:rsid w:val="00DA2137"/>
    <w:rsid w:val="00DA5B28"/>
    <w:rsid w:val="00DB2C65"/>
    <w:rsid w:val="00DB4421"/>
    <w:rsid w:val="00DB5571"/>
    <w:rsid w:val="00DC0145"/>
    <w:rsid w:val="00DC227E"/>
    <w:rsid w:val="00DC4421"/>
    <w:rsid w:val="00DC6215"/>
    <w:rsid w:val="00DC6244"/>
    <w:rsid w:val="00DC6F06"/>
    <w:rsid w:val="00DC7A2D"/>
    <w:rsid w:val="00DD040E"/>
    <w:rsid w:val="00DD212E"/>
    <w:rsid w:val="00DD229C"/>
    <w:rsid w:val="00DD2EF6"/>
    <w:rsid w:val="00DD41F5"/>
    <w:rsid w:val="00DE0401"/>
    <w:rsid w:val="00DE2582"/>
    <w:rsid w:val="00DE27C1"/>
    <w:rsid w:val="00DE37CB"/>
    <w:rsid w:val="00DE631B"/>
    <w:rsid w:val="00DE65B7"/>
    <w:rsid w:val="00DE7332"/>
    <w:rsid w:val="00DF0CFC"/>
    <w:rsid w:val="00DF24CD"/>
    <w:rsid w:val="00DF26E3"/>
    <w:rsid w:val="00DF3B78"/>
    <w:rsid w:val="00DF617C"/>
    <w:rsid w:val="00DF6FE7"/>
    <w:rsid w:val="00E007F2"/>
    <w:rsid w:val="00E014FA"/>
    <w:rsid w:val="00E02B40"/>
    <w:rsid w:val="00E03668"/>
    <w:rsid w:val="00E04097"/>
    <w:rsid w:val="00E062A6"/>
    <w:rsid w:val="00E07CA3"/>
    <w:rsid w:val="00E1180F"/>
    <w:rsid w:val="00E11BB4"/>
    <w:rsid w:val="00E13136"/>
    <w:rsid w:val="00E13A47"/>
    <w:rsid w:val="00E1774B"/>
    <w:rsid w:val="00E17B7B"/>
    <w:rsid w:val="00E20348"/>
    <w:rsid w:val="00E2035C"/>
    <w:rsid w:val="00E20684"/>
    <w:rsid w:val="00E21AA2"/>
    <w:rsid w:val="00E22C30"/>
    <w:rsid w:val="00E2452E"/>
    <w:rsid w:val="00E24DEA"/>
    <w:rsid w:val="00E257B4"/>
    <w:rsid w:val="00E3005B"/>
    <w:rsid w:val="00E317A8"/>
    <w:rsid w:val="00E33FCA"/>
    <w:rsid w:val="00E3518B"/>
    <w:rsid w:val="00E36FC8"/>
    <w:rsid w:val="00E42CC2"/>
    <w:rsid w:val="00E44A8D"/>
    <w:rsid w:val="00E44FEC"/>
    <w:rsid w:val="00E46F1F"/>
    <w:rsid w:val="00E51FAA"/>
    <w:rsid w:val="00E52E66"/>
    <w:rsid w:val="00E54743"/>
    <w:rsid w:val="00E56079"/>
    <w:rsid w:val="00E56708"/>
    <w:rsid w:val="00E61F1E"/>
    <w:rsid w:val="00E63EEB"/>
    <w:rsid w:val="00E64F22"/>
    <w:rsid w:val="00E65F30"/>
    <w:rsid w:val="00E664AB"/>
    <w:rsid w:val="00E6721C"/>
    <w:rsid w:val="00E735CD"/>
    <w:rsid w:val="00E73A52"/>
    <w:rsid w:val="00E75B57"/>
    <w:rsid w:val="00E76772"/>
    <w:rsid w:val="00E823ED"/>
    <w:rsid w:val="00E8326B"/>
    <w:rsid w:val="00E832C9"/>
    <w:rsid w:val="00E83F71"/>
    <w:rsid w:val="00E84D56"/>
    <w:rsid w:val="00E85CC0"/>
    <w:rsid w:val="00E85D5E"/>
    <w:rsid w:val="00E8718E"/>
    <w:rsid w:val="00E914E9"/>
    <w:rsid w:val="00E922FA"/>
    <w:rsid w:val="00E932D4"/>
    <w:rsid w:val="00E94D00"/>
    <w:rsid w:val="00E95466"/>
    <w:rsid w:val="00E96487"/>
    <w:rsid w:val="00EA095B"/>
    <w:rsid w:val="00EA1A8B"/>
    <w:rsid w:val="00EA20AD"/>
    <w:rsid w:val="00EA23C2"/>
    <w:rsid w:val="00EA4402"/>
    <w:rsid w:val="00EA56DA"/>
    <w:rsid w:val="00EA5972"/>
    <w:rsid w:val="00EA673C"/>
    <w:rsid w:val="00EA754C"/>
    <w:rsid w:val="00EA7885"/>
    <w:rsid w:val="00EB09F9"/>
    <w:rsid w:val="00EB1528"/>
    <w:rsid w:val="00EB1BA7"/>
    <w:rsid w:val="00EB20C2"/>
    <w:rsid w:val="00EB4FB8"/>
    <w:rsid w:val="00EB6B5B"/>
    <w:rsid w:val="00EB79CC"/>
    <w:rsid w:val="00EC1D3A"/>
    <w:rsid w:val="00EC457D"/>
    <w:rsid w:val="00EC7B22"/>
    <w:rsid w:val="00ED09C7"/>
    <w:rsid w:val="00ED185C"/>
    <w:rsid w:val="00EE160D"/>
    <w:rsid w:val="00EE33A8"/>
    <w:rsid w:val="00EE37BB"/>
    <w:rsid w:val="00EE431C"/>
    <w:rsid w:val="00EE485E"/>
    <w:rsid w:val="00EE572F"/>
    <w:rsid w:val="00EE5F2D"/>
    <w:rsid w:val="00EE6E7A"/>
    <w:rsid w:val="00EF0090"/>
    <w:rsid w:val="00EF0CBA"/>
    <w:rsid w:val="00EF2F8C"/>
    <w:rsid w:val="00EF354C"/>
    <w:rsid w:val="00EF39E2"/>
    <w:rsid w:val="00F00FA1"/>
    <w:rsid w:val="00F01C3C"/>
    <w:rsid w:val="00F03028"/>
    <w:rsid w:val="00F10E35"/>
    <w:rsid w:val="00F1583A"/>
    <w:rsid w:val="00F173EC"/>
    <w:rsid w:val="00F20E75"/>
    <w:rsid w:val="00F20EE3"/>
    <w:rsid w:val="00F2179F"/>
    <w:rsid w:val="00F219E0"/>
    <w:rsid w:val="00F23C5C"/>
    <w:rsid w:val="00F23EA6"/>
    <w:rsid w:val="00F24734"/>
    <w:rsid w:val="00F25AEE"/>
    <w:rsid w:val="00F268CF"/>
    <w:rsid w:val="00F27533"/>
    <w:rsid w:val="00F278FD"/>
    <w:rsid w:val="00F27A33"/>
    <w:rsid w:val="00F31227"/>
    <w:rsid w:val="00F32980"/>
    <w:rsid w:val="00F32DE7"/>
    <w:rsid w:val="00F339F1"/>
    <w:rsid w:val="00F351BF"/>
    <w:rsid w:val="00F36E17"/>
    <w:rsid w:val="00F401ED"/>
    <w:rsid w:val="00F418F6"/>
    <w:rsid w:val="00F41A11"/>
    <w:rsid w:val="00F41ED4"/>
    <w:rsid w:val="00F42302"/>
    <w:rsid w:val="00F423CD"/>
    <w:rsid w:val="00F43210"/>
    <w:rsid w:val="00F43961"/>
    <w:rsid w:val="00F447E4"/>
    <w:rsid w:val="00F456B3"/>
    <w:rsid w:val="00F466B5"/>
    <w:rsid w:val="00F50934"/>
    <w:rsid w:val="00F513A1"/>
    <w:rsid w:val="00F517FE"/>
    <w:rsid w:val="00F5420D"/>
    <w:rsid w:val="00F55950"/>
    <w:rsid w:val="00F55F4C"/>
    <w:rsid w:val="00F61B30"/>
    <w:rsid w:val="00F61D0C"/>
    <w:rsid w:val="00F64087"/>
    <w:rsid w:val="00F659B2"/>
    <w:rsid w:val="00F7043B"/>
    <w:rsid w:val="00F70BB3"/>
    <w:rsid w:val="00F726CA"/>
    <w:rsid w:val="00F72EA7"/>
    <w:rsid w:val="00F74489"/>
    <w:rsid w:val="00F74D51"/>
    <w:rsid w:val="00F7578E"/>
    <w:rsid w:val="00F77547"/>
    <w:rsid w:val="00F77A3D"/>
    <w:rsid w:val="00F80F84"/>
    <w:rsid w:val="00F8301B"/>
    <w:rsid w:val="00F84B31"/>
    <w:rsid w:val="00F85719"/>
    <w:rsid w:val="00F85F01"/>
    <w:rsid w:val="00F865FF"/>
    <w:rsid w:val="00F86FF5"/>
    <w:rsid w:val="00F92B70"/>
    <w:rsid w:val="00F93147"/>
    <w:rsid w:val="00F942E9"/>
    <w:rsid w:val="00F965A2"/>
    <w:rsid w:val="00F966E8"/>
    <w:rsid w:val="00F97F8D"/>
    <w:rsid w:val="00FA1C03"/>
    <w:rsid w:val="00FA1CA1"/>
    <w:rsid w:val="00FA2823"/>
    <w:rsid w:val="00FA5B93"/>
    <w:rsid w:val="00FA6425"/>
    <w:rsid w:val="00FB0494"/>
    <w:rsid w:val="00FB2D9E"/>
    <w:rsid w:val="00FB4276"/>
    <w:rsid w:val="00FB73DC"/>
    <w:rsid w:val="00FB7532"/>
    <w:rsid w:val="00FB7E0D"/>
    <w:rsid w:val="00FC06C4"/>
    <w:rsid w:val="00FC2B7E"/>
    <w:rsid w:val="00FC6651"/>
    <w:rsid w:val="00FC6FCD"/>
    <w:rsid w:val="00FD0633"/>
    <w:rsid w:val="00FD0C40"/>
    <w:rsid w:val="00FD1F85"/>
    <w:rsid w:val="00FD28AA"/>
    <w:rsid w:val="00FD4BBD"/>
    <w:rsid w:val="00FD6968"/>
    <w:rsid w:val="00FE01B2"/>
    <w:rsid w:val="00FE179F"/>
    <w:rsid w:val="00FE19D8"/>
    <w:rsid w:val="00FE3656"/>
    <w:rsid w:val="00FE643D"/>
    <w:rsid w:val="00FE7A9A"/>
    <w:rsid w:val="00FF0905"/>
    <w:rsid w:val="00FF100F"/>
    <w:rsid w:val="00FF12D2"/>
    <w:rsid w:val="00FF1D28"/>
    <w:rsid w:val="00FF5FAB"/>
    <w:rsid w:val="00FF618F"/>
    <w:rsid w:val="00FF63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11FD6"/>
    <w:pPr>
      <w:spacing w:line="264" w:lineRule="auto"/>
      <w:ind w:firstLine="567"/>
      <w:jc w:val="both"/>
    </w:pPr>
    <w:rPr>
      <w:sz w:val="24"/>
      <w:szCs w:val="24"/>
      <w:lang w:val="lt-LT" w:eastAsia="lt-LT"/>
    </w:rPr>
  </w:style>
  <w:style w:type="paragraph" w:styleId="Antrat1">
    <w:name w:val="heading 1"/>
    <w:aliases w:val="Appendix,stydde,app heading 1,app heading 11,app heading 12,app heading 111,app heading 13,1,1 ghost,g,ghost,H1,Kapitel,Arial 14 Fett,Arial 14 Fett1,Arial 14 Fett2,Arial 16 Fett,Datasheet title,Chapter,TF-Overskrift 1,H11,H12,H13,H14,H15,H16"/>
    <w:basedOn w:val="prastasis"/>
    <w:next w:val="prastasis"/>
    <w:qFormat/>
    <w:rsid w:val="00B4141D"/>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B4141D"/>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54D96"/>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B2C65"/>
    <w:pPr>
      <w:keepNext/>
      <w:spacing w:before="240" w:after="60"/>
      <w:outlineLvl w:val="3"/>
    </w:pPr>
    <w:rPr>
      <w:b/>
      <w:bCs/>
      <w:sz w:val="28"/>
      <w:szCs w:val="28"/>
    </w:rPr>
  </w:style>
  <w:style w:type="paragraph" w:styleId="Antrat5">
    <w:name w:val="heading 5"/>
    <w:basedOn w:val="prastasis"/>
    <w:qFormat/>
    <w:rsid w:val="00A3233E"/>
    <w:pPr>
      <w:spacing w:before="100" w:beforeAutospacing="1" w:after="100" w:afterAutospacing="1"/>
      <w:outlineLvl w:val="4"/>
    </w:pPr>
    <w:rPr>
      <w:rFonts w:ascii="Tahoma" w:hAnsi="Tahoma" w:cs="Tahoma"/>
      <w:b/>
      <w:bCs/>
      <w:sz w:val="20"/>
      <w:szCs w:val="20"/>
    </w:rPr>
  </w:style>
  <w:style w:type="paragraph" w:styleId="Antrat7">
    <w:name w:val="heading 7"/>
    <w:basedOn w:val="prastasis"/>
    <w:next w:val="prastasis"/>
    <w:link w:val="Antrat7Diagrama"/>
    <w:semiHidden/>
    <w:unhideWhenUsed/>
    <w:qFormat/>
    <w:rsid w:val="00122C43"/>
    <w:pPr>
      <w:spacing w:before="240" w:after="60"/>
      <w:outlineLvl w:val="6"/>
    </w:pPr>
    <w:rPr>
      <w:rFonts w:ascii="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qFormat/>
    <w:rsid w:val="00947DDE"/>
    <w:rPr>
      <w:i/>
      <w:iCs/>
    </w:rPr>
  </w:style>
  <w:style w:type="character" w:styleId="Grietas">
    <w:name w:val="Strong"/>
    <w:qFormat/>
    <w:rsid w:val="00947DDE"/>
    <w:rPr>
      <w:b/>
      <w:bCs/>
    </w:rPr>
  </w:style>
  <w:style w:type="paragraph" w:styleId="Debesliotekstas">
    <w:name w:val="Balloon Text"/>
    <w:basedOn w:val="prastasis"/>
    <w:semiHidden/>
    <w:rsid w:val="00947DDE"/>
    <w:rPr>
      <w:rFonts w:ascii="Tahoma" w:hAnsi="Tahoma" w:cs="Tahoma"/>
      <w:sz w:val="16"/>
      <w:szCs w:val="16"/>
    </w:rPr>
  </w:style>
  <w:style w:type="paragraph" w:styleId="prastasistinklapis">
    <w:name w:val="Normal (Web)"/>
    <w:basedOn w:val="prastasis"/>
    <w:rsid w:val="00A3233E"/>
    <w:pPr>
      <w:spacing w:before="100" w:beforeAutospacing="1" w:after="100" w:afterAutospacing="1"/>
    </w:pPr>
    <w:rPr>
      <w:rFonts w:ascii="Tahoma" w:hAnsi="Tahoma" w:cs="Tahoma"/>
      <w:sz w:val="13"/>
      <w:szCs w:val="13"/>
    </w:rPr>
  </w:style>
  <w:style w:type="paragraph" w:customStyle="1" w:styleId="DiagramaCharChar">
    <w:name w:val="Diagrama Char Char"/>
    <w:basedOn w:val="prastasis"/>
    <w:next w:val="prastasis"/>
    <w:semiHidden/>
    <w:rsid w:val="00221F8C"/>
    <w:pPr>
      <w:spacing w:after="160" w:line="240" w:lineRule="exact"/>
    </w:pPr>
    <w:rPr>
      <w:rFonts w:cs="Verdana"/>
      <w:szCs w:val="20"/>
    </w:rPr>
  </w:style>
  <w:style w:type="table" w:styleId="Lentelstinklelis">
    <w:name w:val="Table Grid"/>
    <w:basedOn w:val="prastojilentel"/>
    <w:rsid w:val="002E2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semiHidden/>
    <w:rsid w:val="003D1D81"/>
    <w:rPr>
      <w:sz w:val="20"/>
    </w:rPr>
  </w:style>
  <w:style w:type="character" w:customStyle="1" w:styleId="PuslapioinaostekstasDiagrama">
    <w:name w:val="Puslapio išnašos tekstas Diagrama"/>
    <w:link w:val="Puslapioinaostekstas"/>
    <w:semiHidden/>
    <w:rsid w:val="003D1D81"/>
    <w:rPr>
      <w:szCs w:val="24"/>
      <w:lang w:val="lt-LT" w:eastAsia="lt-LT" w:bidi="ar-SA"/>
    </w:rPr>
  </w:style>
  <w:style w:type="character" w:styleId="Puslapioinaosnuoroda">
    <w:name w:val="footnote reference"/>
    <w:semiHidden/>
    <w:rsid w:val="003D1D81"/>
    <w:rPr>
      <w:vertAlign w:val="superscript"/>
    </w:rPr>
  </w:style>
  <w:style w:type="paragraph" w:styleId="Antrats">
    <w:name w:val="header"/>
    <w:basedOn w:val="prastasis"/>
    <w:link w:val="AntratsDiagrama"/>
    <w:uiPriority w:val="99"/>
    <w:unhideWhenUsed/>
    <w:rsid w:val="00936013"/>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AntratsDiagrama">
    <w:name w:val="Antraštės Diagrama"/>
    <w:link w:val="Antrats"/>
    <w:uiPriority w:val="99"/>
    <w:rsid w:val="00936013"/>
    <w:rPr>
      <w:rFonts w:ascii="Calibri" w:eastAsia="Calibri" w:hAnsi="Calibri"/>
      <w:sz w:val="22"/>
      <w:szCs w:val="22"/>
      <w:lang w:val="en-US" w:eastAsia="en-US" w:bidi="ar-SA"/>
    </w:rPr>
  </w:style>
  <w:style w:type="character" w:styleId="Hipersaitas">
    <w:name w:val="Hyperlink"/>
    <w:aliases w:val="Alna"/>
    <w:uiPriority w:val="99"/>
    <w:rsid w:val="002F3C96"/>
    <w:rPr>
      <w:color w:val="0000FF"/>
      <w:u w:val="single"/>
    </w:rPr>
  </w:style>
  <w:style w:type="paragraph" w:customStyle="1" w:styleId="CentrBoldm">
    <w:name w:val="CentrBoldm"/>
    <w:basedOn w:val="prastasis"/>
    <w:rsid w:val="002F3C96"/>
    <w:pPr>
      <w:autoSpaceDE w:val="0"/>
      <w:autoSpaceDN w:val="0"/>
      <w:adjustRightInd w:val="0"/>
      <w:jc w:val="center"/>
    </w:pPr>
    <w:rPr>
      <w:rFonts w:ascii="TimesLT" w:hAnsi="TimesLT"/>
      <w:b/>
      <w:bCs/>
      <w:sz w:val="20"/>
      <w:lang w:val="en-US" w:eastAsia="en-US"/>
    </w:rPr>
  </w:style>
  <w:style w:type="paragraph" w:styleId="Betarp">
    <w:name w:val="No Spacing"/>
    <w:qFormat/>
    <w:rsid w:val="003D44F5"/>
    <w:pPr>
      <w:spacing w:line="264" w:lineRule="auto"/>
      <w:ind w:firstLine="567"/>
      <w:jc w:val="both"/>
    </w:pPr>
    <w:rPr>
      <w:sz w:val="24"/>
      <w:szCs w:val="24"/>
      <w:lang w:eastAsia="en-US" w:bidi="en-US"/>
    </w:rPr>
  </w:style>
  <w:style w:type="paragraph" w:customStyle="1" w:styleId="Headnorm3">
    <w:name w:val="Headnorm3"/>
    <w:basedOn w:val="Antrat4"/>
    <w:rsid w:val="00DB2C65"/>
    <w:pPr>
      <w:tabs>
        <w:tab w:val="num" w:pos="720"/>
        <w:tab w:val="left" w:pos="864"/>
      </w:tabs>
      <w:spacing w:before="0" w:after="120"/>
      <w:outlineLvl w:val="9"/>
    </w:pPr>
    <w:rPr>
      <w:b w:val="0"/>
      <w:bCs w:val="0"/>
      <w:kern w:val="28"/>
      <w:sz w:val="24"/>
      <w:szCs w:val="20"/>
      <w:lang w:eastAsia="en-US"/>
    </w:rPr>
  </w:style>
  <w:style w:type="paragraph" w:customStyle="1" w:styleId="Point1">
    <w:name w:val="Point 1"/>
    <w:basedOn w:val="prastasis"/>
    <w:rsid w:val="00502BDC"/>
    <w:pPr>
      <w:spacing w:before="120" w:after="120"/>
      <w:ind w:left="1418" w:hanging="567"/>
    </w:pPr>
    <w:rPr>
      <w:szCs w:val="20"/>
      <w:lang w:val="en-GB" w:eastAsia="en-US"/>
    </w:rPr>
  </w:style>
  <w:style w:type="paragraph" w:styleId="Porat">
    <w:name w:val="footer"/>
    <w:basedOn w:val="prastasis"/>
    <w:link w:val="PoratDiagrama"/>
    <w:uiPriority w:val="99"/>
    <w:rsid w:val="00502BDC"/>
    <w:pPr>
      <w:tabs>
        <w:tab w:val="center" w:pos="4320"/>
        <w:tab w:val="right" w:pos="8640"/>
      </w:tabs>
    </w:pPr>
    <w:rPr>
      <w:szCs w:val="20"/>
      <w:lang w:eastAsia="en-US"/>
    </w:rPr>
  </w:style>
  <w:style w:type="character" w:customStyle="1" w:styleId="PoratDiagrama">
    <w:name w:val="Poraštė Diagrama"/>
    <w:link w:val="Porat"/>
    <w:uiPriority w:val="99"/>
    <w:rsid w:val="00502BDC"/>
    <w:rPr>
      <w:sz w:val="24"/>
      <w:lang w:val="lt-LT" w:eastAsia="en-US" w:bidi="ar-SA"/>
    </w:rPr>
  </w:style>
  <w:style w:type="paragraph" w:customStyle="1" w:styleId="Punktas1">
    <w:name w:val="Punktas 1"/>
    <w:basedOn w:val="prastasis"/>
    <w:autoRedefine/>
    <w:rsid w:val="00A651D9"/>
    <w:pPr>
      <w:ind w:firstLine="851"/>
    </w:pPr>
    <w:rPr>
      <w:rFonts w:eastAsia="Calibri"/>
      <w:bCs/>
      <w:color w:val="000000"/>
      <w:lang w:eastAsia="en-US"/>
    </w:rPr>
  </w:style>
  <w:style w:type="paragraph" w:customStyle="1" w:styleId="ATekstas">
    <w:name w:val="A Tekstas"/>
    <w:basedOn w:val="prastasis"/>
    <w:rsid w:val="00754831"/>
    <w:pPr>
      <w:spacing w:before="120" w:line="300" w:lineRule="auto"/>
    </w:pPr>
  </w:style>
  <w:style w:type="paragraph" w:customStyle="1" w:styleId="BodyText1">
    <w:name w:val="Body Text1"/>
    <w:rsid w:val="00754831"/>
    <w:pPr>
      <w:autoSpaceDE w:val="0"/>
      <w:autoSpaceDN w:val="0"/>
      <w:adjustRightInd w:val="0"/>
      <w:spacing w:line="264" w:lineRule="auto"/>
      <w:ind w:firstLine="312"/>
      <w:jc w:val="both"/>
    </w:pPr>
    <w:rPr>
      <w:rFonts w:ascii="TimesLT" w:hAnsi="TimesLT"/>
      <w:lang w:eastAsia="en-US"/>
    </w:rPr>
  </w:style>
  <w:style w:type="paragraph" w:styleId="Pavadinimas">
    <w:name w:val="Title"/>
    <w:basedOn w:val="prastasis"/>
    <w:link w:val="PavadinimasDiagrama"/>
    <w:qFormat/>
    <w:rsid w:val="00754831"/>
    <w:pPr>
      <w:jc w:val="center"/>
    </w:pPr>
    <w:rPr>
      <w:b/>
      <w:szCs w:val="20"/>
      <w:lang w:eastAsia="en-US"/>
    </w:rPr>
  </w:style>
  <w:style w:type="paragraph" w:customStyle="1" w:styleId="Patvirtinta">
    <w:name w:val="Patvirtinta"/>
    <w:rsid w:val="00754831"/>
    <w:pPr>
      <w:tabs>
        <w:tab w:val="left" w:pos="1304"/>
        <w:tab w:val="left" w:pos="1457"/>
        <w:tab w:val="left" w:pos="1604"/>
        <w:tab w:val="left" w:pos="1757"/>
      </w:tabs>
      <w:autoSpaceDE w:val="0"/>
      <w:autoSpaceDN w:val="0"/>
      <w:adjustRightInd w:val="0"/>
      <w:spacing w:line="264" w:lineRule="auto"/>
      <w:ind w:left="5953" w:firstLine="567"/>
      <w:jc w:val="both"/>
    </w:pPr>
    <w:rPr>
      <w:rFonts w:ascii="TimesLT" w:hAnsi="TimesLT"/>
      <w:lang w:eastAsia="en-US"/>
    </w:rPr>
  </w:style>
  <w:style w:type="paragraph" w:styleId="HTMLiankstoformatuotas">
    <w:name w:val="HTML Preformatted"/>
    <w:basedOn w:val="prastasis"/>
    <w:link w:val="HTMLiankstoformatuotasDiagrama"/>
    <w:uiPriority w:val="99"/>
    <w:rsid w:val="007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MAZAS">
    <w:name w:val="MAZAS"/>
    <w:rsid w:val="00754831"/>
    <w:pPr>
      <w:autoSpaceDE w:val="0"/>
      <w:autoSpaceDN w:val="0"/>
      <w:adjustRightInd w:val="0"/>
      <w:spacing w:line="264" w:lineRule="auto"/>
      <w:ind w:firstLine="312"/>
      <w:jc w:val="both"/>
    </w:pPr>
    <w:rPr>
      <w:rFonts w:ascii="TimesLT" w:hAnsi="TimesLT"/>
      <w:color w:val="000000"/>
      <w:sz w:val="8"/>
      <w:szCs w:val="8"/>
      <w:lang w:eastAsia="en-US"/>
    </w:rPr>
  </w:style>
  <w:style w:type="paragraph" w:customStyle="1" w:styleId="LentaCENTR">
    <w:name w:val="Lenta CENTR"/>
    <w:basedOn w:val="BodyText1"/>
    <w:rsid w:val="00754831"/>
    <w:pPr>
      <w:suppressAutoHyphens/>
      <w:spacing w:line="298" w:lineRule="auto"/>
      <w:ind w:firstLine="0"/>
      <w:jc w:val="center"/>
      <w:textAlignment w:val="center"/>
    </w:pPr>
    <w:rPr>
      <w:rFonts w:ascii="Times New Roman" w:hAnsi="Times New Roman"/>
      <w:color w:val="000000"/>
      <w:lang w:eastAsia="lt-LT"/>
    </w:rPr>
  </w:style>
  <w:style w:type="paragraph" w:styleId="Pagrindinistekstas">
    <w:name w:val="Body Text"/>
    <w:aliases w:val="Char,Char Char,body text,contents,bt,Corps de texte,body tesx,heading_txt,bodytxy2...,bodytxy2,Body Text - Level 2,??2,Head3NoNumber,?drad,ändrad,Body Text Ro,body indent,Body single,EHPT,Body Text2,Body Text11,Standard paragraph"/>
    <w:basedOn w:val="prastasis"/>
    <w:link w:val="PagrindinistekstasDiagrama"/>
    <w:uiPriority w:val="99"/>
    <w:rsid w:val="00BD68DD"/>
    <w:pPr>
      <w:spacing w:after="120"/>
    </w:pPr>
    <w:rPr>
      <w:szCs w:val="20"/>
      <w:lang w:eastAsia="en-US"/>
    </w:rPr>
  </w:style>
  <w:style w:type="paragraph" w:styleId="Pagrindinistekstas2">
    <w:name w:val="Body Text 2"/>
    <w:basedOn w:val="prastasis"/>
    <w:rsid w:val="00BD68DD"/>
    <w:pPr>
      <w:spacing w:after="120" w:line="480" w:lineRule="auto"/>
    </w:pPr>
    <w:rPr>
      <w:szCs w:val="20"/>
      <w:lang w:eastAsia="en-US"/>
    </w:rPr>
  </w:style>
  <w:style w:type="paragraph" w:customStyle="1" w:styleId="1">
    <w:name w:val="Стиль1"/>
    <w:basedOn w:val="prastasis"/>
    <w:rsid w:val="00BD68DD"/>
    <w:pPr>
      <w:jc w:val="center"/>
    </w:pPr>
    <w:rPr>
      <w:szCs w:val="20"/>
      <w:lang w:val="ru-RU" w:eastAsia="en-US"/>
    </w:rPr>
  </w:style>
  <w:style w:type="character" w:styleId="Puslapionumeris">
    <w:name w:val="page number"/>
    <w:basedOn w:val="Numatytasispastraiposriftas"/>
    <w:rsid w:val="004E025C"/>
  </w:style>
  <w:style w:type="paragraph" w:customStyle="1" w:styleId="linija">
    <w:name w:val="linija"/>
    <w:basedOn w:val="prastasis"/>
    <w:rsid w:val="00854D96"/>
    <w:pPr>
      <w:spacing w:before="100" w:beforeAutospacing="1" w:after="100" w:afterAutospacing="1"/>
    </w:pPr>
    <w:rPr>
      <w:rFonts w:eastAsia="Calibri"/>
    </w:rPr>
  </w:style>
  <w:style w:type="paragraph" w:customStyle="1" w:styleId="3lyg">
    <w:name w:val="3lyg"/>
    <w:basedOn w:val="Antrat3"/>
    <w:rsid w:val="00854D96"/>
    <w:pPr>
      <w:spacing w:before="0" w:after="0"/>
    </w:pPr>
    <w:rPr>
      <w:rFonts w:ascii="Times New Roman" w:eastAsia="Calibri" w:hAnsi="Times New Roman" w:cs="Times New Roman"/>
      <w:b w:val="0"/>
      <w:sz w:val="24"/>
      <w:szCs w:val="24"/>
      <w:u w:val="single"/>
      <w:lang w:eastAsia="en-US"/>
    </w:rPr>
  </w:style>
  <w:style w:type="paragraph" w:customStyle="1" w:styleId="Table">
    <w:name w:val="Table"/>
    <w:basedOn w:val="prastasis"/>
    <w:link w:val="TableChar"/>
    <w:rsid w:val="00854D96"/>
    <w:rPr>
      <w:rFonts w:ascii="Calibri" w:hAnsi="Calibri"/>
      <w:sz w:val="20"/>
      <w:szCs w:val="20"/>
    </w:rPr>
  </w:style>
  <w:style w:type="character" w:customStyle="1" w:styleId="TableChar">
    <w:name w:val="Table Char"/>
    <w:link w:val="Table"/>
    <w:locked/>
    <w:rsid w:val="00854D96"/>
    <w:rPr>
      <w:rFonts w:ascii="Calibri" w:hAnsi="Calibri"/>
      <w:lang w:val="lt-LT" w:eastAsia="lt-LT" w:bidi="ar-SA"/>
    </w:rPr>
  </w:style>
  <w:style w:type="paragraph" w:styleId="Paprastasistekstas">
    <w:name w:val="Plain Text"/>
    <w:basedOn w:val="prastasis"/>
    <w:link w:val="PaprastasistekstasDiagrama"/>
    <w:semiHidden/>
    <w:rsid w:val="00854D96"/>
    <w:rPr>
      <w:rFonts w:ascii="Consolas" w:hAnsi="Consolas"/>
      <w:sz w:val="21"/>
      <w:szCs w:val="21"/>
      <w:lang w:eastAsia="en-US"/>
    </w:rPr>
  </w:style>
  <w:style w:type="character" w:customStyle="1" w:styleId="PaprastasistekstasDiagrama">
    <w:name w:val="Paprastasis tekstas Diagrama"/>
    <w:link w:val="Paprastasistekstas"/>
    <w:semiHidden/>
    <w:locked/>
    <w:rsid w:val="00854D96"/>
    <w:rPr>
      <w:rFonts w:ascii="Consolas" w:hAnsi="Consolas"/>
      <w:sz w:val="21"/>
      <w:szCs w:val="21"/>
      <w:lang w:val="lt-LT" w:eastAsia="en-US" w:bidi="ar-SA"/>
    </w:rPr>
  </w:style>
  <w:style w:type="paragraph" w:customStyle="1" w:styleId="Default">
    <w:name w:val="Default"/>
    <w:rsid w:val="005F196D"/>
    <w:pPr>
      <w:autoSpaceDE w:val="0"/>
      <w:autoSpaceDN w:val="0"/>
      <w:adjustRightInd w:val="0"/>
      <w:spacing w:line="264" w:lineRule="auto"/>
      <w:ind w:firstLine="567"/>
      <w:jc w:val="both"/>
    </w:pPr>
    <w:rPr>
      <w:color w:val="000000"/>
      <w:sz w:val="24"/>
      <w:szCs w:val="24"/>
      <w:lang w:val="lt-LT" w:eastAsia="lt-LT"/>
    </w:rPr>
  </w:style>
  <w:style w:type="paragraph" w:styleId="Antrinispavadinimas">
    <w:name w:val="Subtitle"/>
    <w:basedOn w:val="prastasis"/>
    <w:qFormat/>
    <w:rsid w:val="001C6CBC"/>
    <w:pPr>
      <w:jc w:val="center"/>
    </w:pPr>
    <w:rPr>
      <w:b/>
      <w:bCs/>
      <w:lang w:eastAsia="en-US"/>
    </w:rPr>
  </w:style>
  <w:style w:type="paragraph" w:customStyle="1" w:styleId="pavadinimai">
    <w:name w:val="pavadinimai"/>
    <w:basedOn w:val="prastasis"/>
    <w:rsid w:val="001C6CBC"/>
    <w:pPr>
      <w:spacing w:before="360" w:after="240"/>
      <w:jc w:val="center"/>
    </w:pPr>
    <w:rPr>
      <w:rFonts w:eastAsia="Calibri"/>
      <w:b/>
      <w:lang w:eastAsia="en-US"/>
    </w:rPr>
  </w:style>
  <w:style w:type="paragraph" w:customStyle="1" w:styleId="TURINYS">
    <w:name w:val="TURINYS *****"/>
    <w:basedOn w:val="Indeksas11"/>
    <w:link w:val="TURINYSDiagrama"/>
    <w:autoRedefine/>
    <w:qFormat/>
    <w:rsid w:val="00650E19"/>
    <w:pPr>
      <w:keepNext/>
      <w:suppressLineNumbers/>
      <w:tabs>
        <w:tab w:val="left" w:pos="-142"/>
      </w:tabs>
      <w:suppressAutoHyphens/>
      <w:spacing w:before="240" w:after="120" w:line="240" w:lineRule="auto"/>
      <w:ind w:left="0" w:firstLine="0"/>
      <w:jc w:val="center"/>
      <w:outlineLvl w:val="0"/>
    </w:pPr>
    <w:rPr>
      <w:rFonts w:eastAsia="Calibri"/>
      <w:b/>
      <w:szCs w:val="22"/>
    </w:rPr>
  </w:style>
  <w:style w:type="paragraph" w:customStyle="1" w:styleId="Sraas1">
    <w:name w:val="Sąrašas 1"/>
    <w:basedOn w:val="Antrat1"/>
    <w:link w:val="TEKSTASDiagrama"/>
    <w:rsid w:val="00122C43"/>
    <w:pPr>
      <w:widowControl w:val="0"/>
      <w:tabs>
        <w:tab w:val="num" w:pos="737"/>
        <w:tab w:val="num" w:pos="7397"/>
        <w:tab w:val="num" w:pos="8599"/>
      </w:tabs>
      <w:autoSpaceDE w:val="0"/>
      <w:autoSpaceDN w:val="0"/>
      <w:adjustRightInd w:val="0"/>
      <w:spacing w:before="360" w:after="360" w:line="240" w:lineRule="auto"/>
      <w:ind w:left="567" w:hanging="210"/>
      <w:jc w:val="center"/>
    </w:pPr>
    <w:rPr>
      <w:rFonts w:ascii="Times New Roman" w:hAnsi="Times New Roman" w:cs="Times New Roman"/>
      <w:bCs w:val="0"/>
      <w:kern w:val="0"/>
      <w:sz w:val="24"/>
      <w:szCs w:val="20"/>
    </w:rPr>
  </w:style>
  <w:style w:type="paragraph" w:customStyle="1" w:styleId="TEXT2">
    <w:name w:val="TEXT2"/>
    <w:basedOn w:val="TEXTAS1"/>
    <w:link w:val="TEXT2Diagrama"/>
    <w:qFormat/>
    <w:rsid w:val="00FA6425"/>
    <w:pPr>
      <w:numPr>
        <w:ilvl w:val="2"/>
        <w:numId w:val="4"/>
      </w:numPr>
      <w:ind w:left="993" w:firstLine="0"/>
    </w:pPr>
  </w:style>
  <w:style w:type="character" w:customStyle="1" w:styleId="TEKSTASDiagrama">
    <w:name w:val="TEKSTAS ***** Diagrama"/>
    <w:link w:val="Sraas1"/>
    <w:rsid w:val="00C760AF"/>
    <w:rPr>
      <w:bCs/>
      <w:sz w:val="24"/>
      <w:szCs w:val="24"/>
      <w:lang w:eastAsia="ar-SA"/>
    </w:rPr>
  </w:style>
  <w:style w:type="paragraph" w:customStyle="1" w:styleId="Indeksas11">
    <w:name w:val="Indeksas 11"/>
    <w:basedOn w:val="prastasis"/>
    <w:next w:val="prastasis"/>
    <w:autoRedefine/>
    <w:rsid w:val="007013D9"/>
    <w:pPr>
      <w:ind w:left="240" w:hanging="240"/>
    </w:pPr>
  </w:style>
  <w:style w:type="character" w:customStyle="1" w:styleId="TURINYSDiagrama">
    <w:name w:val="TURINYS ***** Diagrama"/>
    <w:link w:val="TURINYS"/>
    <w:rsid w:val="00650E19"/>
    <w:rPr>
      <w:rFonts w:eastAsia="Calibri"/>
      <w:b/>
      <w:sz w:val="24"/>
      <w:szCs w:val="22"/>
      <w:lang w:val="lt-LT" w:eastAsia="lt-LT"/>
    </w:rPr>
  </w:style>
  <w:style w:type="paragraph" w:styleId="Turinys1">
    <w:name w:val="toc 1"/>
    <w:aliases w:val="TURINYS TURINYS"/>
    <w:basedOn w:val="prastasis"/>
    <w:next w:val="prastasis"/>
    <w:link w:val="Turinys1Diagrama"/>
    <w:uiPriority w:val="39"/>
    <w:unhideWhenUsed/>
    <w:qFormat/>
    <w:rsid w:val="007E3367"/>
    <w:pPr>
      <w:spacing w:before="120" w:after="120"/>
      <w:jc w:val="left"/>
    </w:pPr>
    <w:rPr>
      <w:rFonts w:ascii="Calibri" w:hAnsi="Calibri"/>
      <w:b/>
      <w:bCs/>
      <w:caps/>
      <w:sz w:val="20"/>
      <w:szCs w:val="20"/>
    </w:rPr>
  </w:style>
  <w:style w:type="character" w:customStyle="1" w:styleId="Turinys1Diagrama">
    <w:name w:val="Turinys 1 Diagrama"/>
    <w:aliases w:val="TURINYS TURINYS Diagrama"/>
    <w:link w:val="Turinys1"/>
    <w:uiPriority w:val="39"/>
    <w:rsid w:val="007E3367"/>
    <w:rPr>
      <w:rFonts w:ascii="Calibri" w:hAnsi="Calibri" w:cs="Calibri"/>
      <w:b/>
      <w:bCs/>
      <w:caps/>
    </w:rPr>
  </w:style>
  <w:style w:type="paragraph" w:styleId="Turinioantrat">
    <w:name w:val="TOC Heading"/>
    <w:basedOn w:val="Antrat1"/>
    <w:next w:val="prastasis"/>
    <w:uiPriority w:val="39"/>
    <w:unhideWhenUsed/>
    <w:qFormat/>
    <w:rsid w:val="00310546"/>
    <w:pPr>
      <w:keepLines/>
      <w:spacing w:before="480" w:after="0" w:line="276" w:lineRule="auto"/>
      <w:ind w:firstLine="0"/>
      <w:jc w:val="left"/>
      <w:outlineLvl w:val="9"/>
    </w:pPr>
    <w:rPr>
      <w:rFonts w:ascii="Cambria" w:hAnsi="Cambria" w:cs="Times New Roman"/>
      <w:color w:val="365F91"/>
      <w:kern w:val="0"/>
      <w:sz w:val="28"/>
      <w:szCs w:val="28"/>
    </w:rPr>
  </w:style>
  <w:style w:type="paragraph" w:styleId="Turinys3">
    <w:name w:val="toc 3"/>
    <w:basedOn w:val="prastasis"/>
    <w:next w:val="prastasis"/>
    <w:autoRedefine/>
    <w:uiPriority w:val="39"/>
    <w:qFormat/>
    <w:rsid w:val="00310546"/>
    <w:pPr>
      <w:ind w:left="480"/>
      <w:jc w:val="left"/>
    </w:pPr>
    <w:rPr>
      <w:rFonts w:ascii="Calibri" w:hAnsi="Calibri" w:cs="Calibri"/>
      <w:i/>
      <w:iCs/>
      <w:sz w:val="20"/>
      <w:szCs w:val="20"/>
    </w:rPr>
  </w:style>
  <w:style w:type="paragraph" w:styleId="Turinys2">
    <w:name w:val="toc 2"/>
    <w:basedOn w:val="prastasis"/>
    <w:next w:val="prastasis"/>
    <w:autoRedefine/>
    <w:uiPriority w:val="39"/>
    <w:qFormat/>
    <w:rsid w:val="00310546"/>
    <w:pPr>
      <w:ind w:left="240"/>
      <w:jc w:val="left"/>
    </w:pPr>
    <w:rPr>
      <w:rFonts w:ascii="Calibri" w:hAnsi="Calibri" w:cs="Calibri"/>
      <w:smallCaps/>
      <w:sz w:val="20"/>
      <w:szCs w:val="20"/>
    </w:rPr>
  </w:style>
  <w:style w:type="paragraph" w:styleId="Turinys4">
    <w:name w:val="toc 4"/>
    <w:basedOn w:val="prastasis"/>
    <w:next w:val="prastasis"/>
    <w:autoRedefine/>
    <w:rsid w:val="000446B2"/>
    <w:pPr>
      <w:ind w:left="720"/>
      <w:jc w:val="left"/>
    </w:pPr>
    <w:rPr>
      <w:rFonts w:ascii="Calibri" w:hAnsi="Calibri" w:cs="Calibri"/>
      <w:sz w:val="18"/>
      <w:szCs w:val="18"/>
    </w:rPr>
  </w:style>
  <w:style w:type="paragraph" w:styleId="Turinys5">
    <w:name w:val="toc 5"/>
    <w:basedOn w:val="prastasis"/>
    <w:next w:val="prastasis"/>
    <w:autoRedefine/>
    <w:rsid w:val="000446B2"/>
    <w:pPr>
      <w:ind w:left="960"/>
      <w:jc w:val="left"/>
    </w:pPr>
    <w:rPr>
      <w:rFonts w:ascii="Calibri" w:hAnsi="Calibri" w:cs="Calibri"/>
      <w:sz w:val="18"/>
      <w:szCs w:val="18"/>
    </w:rPr>
  </w:style>
  <w:style w:type="paragraph" w:styleId="Turinys6">
    <w:name w:val="toc 6"/>
    <w:basedOn w:val="prastasis"/>
    <w:next w:val="prastasis"/>
    <w:autoRedefine/>
    <w:rsid w:val="000446B2"/>
    <w:pPr>
      <w:ind w:left="1200"/>
      <w:jc w:val="left"/>
    </w:pPr>
    <w:rPr>
      <w:rFonts w:ascii="Calibri" w:hAnsi="Calibri" w:cs="Calibri"/>
      <w:sz w:val="18"/>
      <w:szCs w:val="18"/>
    </w:rPr>
  </w:style>
  <w:style w:type="paragraph" w:styleId="Turinys7">
    <w:name w:val="toc 7"/>
    <w:basedOn w:val="prastasis"/>
    <w:next w:val="prastasis"/>
    <w:autoRedefine/>
    <w:rsid w:val="000446B2"/>
    <w:pPr>
      <w:ind w:left="1440"/>
      <w:jc w:val="left"/>
    </w:pPr>
    <w:rPr>
      <w:rFonts w:ascii="Calibri" w:hAnsi="Calibri" w:cs="Calibri"/>
      <w:sz w:val="18"/>
      <w:szCs w:val="18"/>
    </w:rPr>
  </w:style>
  <w:style w:type="paragraph" w:styleId="Turinys8">
    <w:name w:val="toc 8"/>
    <w:basedOn w:val="prastasis"/>
    <w:next w:val="prastasis"/>
    <w:autoRedefine/>
    <w:rsid w:val="000446B2"/>
    <w:pPr>
      <w:ind w:left="1680"/>
      <w:jc w:val="left"/>
    </w:pPr>
    <w:rPr>
      <w:rFonts w:ascii="Calibri" w:hAnsi="Calibri" w:cs="Calibri"/>
      <w:sz w:val="18"/>
      <w:szCs w:val="18"/>
    </w:rPr>
  </w:style>
  <w:style w:type="paragraph" w:styleId="Turinys9">
    <w:name w:val="toc 9"/>
    <w:basedOn w:val="prastasis"/>
    <w:next w:val="prastasis"/>
    <w:autoRedefine/>
    <w:rsid w:val="000446B2"/>
    <w:pPr>
      <w:ind w:left="1920"/>
      <w:jc w:val="left"/>
    </w:pPr>
    <w:rPr>
      <w:rFonts w:ascii="Calibri" w:hAnsi="Calibri" w:cs="Calibri"/>
      <w:sz w:val="18"/>
      <w:szCs w:val="18"/>
    </w:rPr>
  </w:style>
  <w:style w:type="paragraph" w:customStyle="1" w:styleId="TURINIOSRAAS">
    <w:name w:val="TURINIO SĄRAŠAS"/>
    <w:basedOn w:val="Turinys1"/>
    <w:link w:val="TURINIOSRAASDiagrama"/>
    <w:qFormat/>
    <w:rsid w:val="002C7AA7"/>
    <w:pPr>
      <w:tabs>
        <w:tab w:val="left" w:pos="340"/>
        <w:tab w:val="left" w:pos="454"/>
        <w:tab w:val="left" w:pos="567"/>
        <w:tab w:val="left" w:pos="960"/>
        <w:tab w:val="right" w:leader="dot" w:pos="9628"/>
      </w:tabs>
      <w:spacing w:before="0" w:after="0"/>
      <w:ind w:left="426" w:hanging="426"/>
    </w:pPr>
    <w:rPr>
      <w:noProof/>
      <w:sz w:val="24"/>
    </w:rPr>
  </w:style>
  <w:style w:type="paragraph" w:customStyle="1" w:styleId="SutartiesSKYRIAI">
    <w:name w:val="Sutarties SKYRIAI"/>
    <w:basedOn w:val="prastasis"/>
    <w:link w:val="SutartiesSKYRIAIDiagrama"/>
    <w:qFormat/>
    <w:rsid w:val="006041CA"/>
    <w:pPr>
      <w:spacing w:before="240" w:after="120"/>
      <w:ind w:firstLine="0"/>
      <w:jc w:val="center"/>
    </w:pPr>
  </w:style>
  <w:style w:type="character" w:customStyle="1" w:styleId="TURINIOSRAASDiagrama">
    <w:name w:val="TURINIO SĄRAŠAS Diagrama"/>
    <w:link w:val="TURINIOSRAAS"/>
    <w:rsid w:val="002C7AA7"/>
    <w:rPr>
      <w:rFonts w:ascii="Calibri" w:hAnsi="Calibri" w:cs="Calibri"/>
      <w:b/>
      <w:bCs/>
      <w:caps/>
      <w:noProof/>
      <w:sz w:val="24"/>
    </w:rPr>
  </w:style>
  <w:style w:type="paragraph" w:customStyle="1" w:styleId="SutartiesTEKSTAS0">
    <w:name w:val="Sutarties TEKSTAS"/>
    <w:basedOn w:val="prastasis"/>
    <w:link w:val="SutartiesTEKSTASDiagrama"/>
    <w:qFormat/>
    <w:rsid w:val="006041CA"/>
    <w:pPr>
      <w:tabs>
        <w:tab w:val="left" w:pos="993"/>
      </w:tabs>
    </w:pPr>
  </w:style>
  <w:style w:type="character" w:customStyle="1" w:styleId="SutartiesSKYRIAIDiagrama">
    <w:name w:val="Sutarties SKYRIAI Diagrama"/>
    <w:link w:val="SutartiesSKYRIAI"/>
    <w:rsid w:val="006041CA"/>
    <w:rPr>
      <w:sz w:val="24"/>
      <w:szCs w:val="24"/>
    </w:rPr>
  </w:style>
  <w:style w:type="paragraph" w:styleId="Sraopastraipa">
    <w:name w:val="List Paragraph"/>
    <w:basedOn w:val="prastasis"/>
    <w:link w:val="SraopastraipaDiagrama"/>
    <w:uiPriority w:val="34"/>
    <w:qFormat/>
    <w:rsid w:val="005D34D2"/>
    <w:pPr>
      <w:ind w:left="1296"/>
    </w:pPr>
  </w:style>
  <w:style w:type="character" w:customStyle="1" w:styleId="SutartiesTEKSTASDiagrama">
    <w:name w:val="Sutarties TEKSTAS Diagrama"/>
    <w:basedOn w:val="TEKSTASDiagrama"/>
    <w:link w:val="SutartiesTEKSTAS0"/>
    <w:rsid w:val="006041CA"/>
    <w:rPr>
      <w:bCs/>
      <w:sz w:val="24"/>
      <w:szCs w:val="24"/>
      <w:lang w:eastAsia="ar-SA"/>
    </w:rPr>
  </w:style>
  <w:style w:type="paragraph" w:customStyle="1" w:styleId="SutartiesTEKSTAS2">
    <w:name w:val="Sutarties TEKSTAS2"/>
    <w:basedOn w:val="SutartiesTEKSTAS0"/>
    <w:link w:val="SutartiesTEKSTAS2Diagrama"/>
    <w:qFormat/>
    <w:rsid w:val="005D34D2"/>
    <w:pPr>
      <w:numPr>
        <w:ilvl w:val="2"/>
        <w:numId w:val="1"/>
      </w:numPr>
      <w:tabs>
        <w:tab w:val="clear" w:pos="993"/>
        <w:tab w:val="left" w:pos="1418"/>
      </w:tabs>
    </w:pPr>
  </w:style>
  <w:style w:type="character" w:customStyle="1" w:styleId="TEXT2Diagrama">
    <w:name w:val="TEXT2 Diagrama"/>
    <w:link w:val="TEXT2"/>
    <w:rsid w:val="00FA6425"/>
    <w:rPr>
      <w:sz w:val="24"/>
      <w:szCs w:val="24"/>
      <w:lang w:val="lt-LT" w:eastAsia="lt-LT"/>
    </w:rPr>
  </w:style>
  <w:style w:type="character" w:customStyle="1" w:styleId="SutartiesTEKSTAS2Diagrama">
    <w:name w:val="Sutarties TEKSTAS2 Diagrama"/>
    <w:basedOn w:val="SutartiesTEKSTASDiagrama"/>
    <w:link w:val="SutartiesTEKSTAS2"/>
    <w:rsid w:val="005D34D2"/>
    <w:rPr>
      <w:bCs/>
      <w:sz w:val="24"/>
      <w:szCs w:val="24"/>
      <w:lang w:val="lt-LT" w:eastAsia="lt-LT"/>
    </w:rPr>
  </w:style>
  <w:style w:type="character" w:styleId="Komentaronuoroda">
    <w:name w:val="annotation reference"/>
    <w:rsid w:val="0082687F"/>
    <w:rPr>
      <w:sz w:val="16"/>
      <w:szCs w:val="16"/>
    </w:rPr>
  </w:style>
  <w:style w:type="paragraph" w:styleId="Komentarotekstas">
    <w:name w:val="annotation text"/>
    <w:basedOn w:val="prastasis"/>
    <w:link w:val="KomentarotekstasDiagrama"/>
    <w:rsid w:val="0082687F"/>
    <w:rPr>
      <w:sz w:val="20"/>
      <w:szCs w:val="20"/>
    </w:rPr>
  </w:style>
  <w:style w:type="character" w:customStyle="1" w:styleId="KomentarotekstasDiagrama">
    <w:name w:val="Komentaro tekstas Diagrama"/>
    <w:basedOn w:val="Numatytasispastraiposriftas"/>
    <w:link w:val="Komentarotekstas"/>
    <w:rsid w:val="0082687F"/>
  </w:style>
  <w:style w:type="paragraph" w:styleId="Komentarotema">
    <w:name w:val="annotation subject"/>
    <w:basedOn w:val="Komentarotekstas"/>
    <w:next w:val="Komentarotekstas"/>
    <w:link w:val="KomentarotemaDiagrama"/>
    <w:rsid w:val="0082687F"/>
    <w:rPr>
      <w:b/>
      <w:bCs/>
    </w:rPr>
  </w:style>
  <w:style w:type="character" w:customStyle="1" w:styleId="KomentarotemaDiagrama">
    <w:name w:val="Komentaro tema Diagrama"/>
    <w:link w:val="Komentarotema"/>
    <w:rsid w:val="0082687F"/>
    <w:rPr>
      <w:b/>
      <w:bCs/>
    </w:rPr>
  </w:style>
  <w:style w:type="paragraph" w:styleId="Pataisymai">
    <w:name w:val="Revision"/>
    <w:hidden/>
    <w:uiPriority w:val="99"/>
    <w:semiHidden/>
    <w:rsid w:val="001B45D3"/>
    <w:rPr>
      <w:sz w:val="24"/>
      <w:szCs w:val="24"/>
      <w:lang w:val="lt-LT" w:eastAsia="lt-LT"/>
    </w:rPr>
  </w:style>
  <w:style w:type="paragraph" w:styleId="Pagrindiniotekstotrauka2">
    <w:name w:val="Body Text Indent 2"/>
    <w:basedOn w:val="prastasis"/>
    <w:link w:val="Pagrindiniotekstotrauka2Diagrama"/>
    <w:rsid w:val="00D5301F"/>
    <w:pPr>
      <w:spacing w:after="120" w:line="480" w:lineRule="auto"/>
      <w:ind w:left="283"/>
    </w:pPr>
  </w:style>
  <w:style w:type="character" w:customStyle="1" w:styleId="Pagrindiniotekstotrauka2Diagrama">
    <w:name w:val="Pagrindinio teksto įtrauka 2 Diagrama"/>
    <w:link w:val="Pagrindiniotekstotrauka2"/>
    <w:rsid w:val="00D5301F"/>
    <w:rPr>
      <w:sz w:val="24"/>
      <w:szCs w:val="24"/>
    </w:rPr>
  </w:style>
  <w:style w:type="character" w:customStyle="1" w:styleId="PavadinimasDiagrama">
    <w:name w:val="Pavadinimas Diagrama"/>
    <w:link w:val="Pavadinimas"/>
    <w:rsid w:val="00D5301F"/>
    <w:rPr>
      <w:b/>
      <w:sz w:val="24"/>
      <w:lang w:eastAsia="en-US"/>
    </w:rPr>
  </w:style>
  <w:style w:type="paragraph" w:customStyle="1" w:styleId="Pagrindinistekstas1">
    <w:name w:val="Pagrindinis tekstas1"/>
    <w:link w:val="Pagrindinistekstas1Diagrama"/>
    <w:uiPriority w:val="99"/>
    <w:rsid w:val="00D5301F"/>
    <w:pPr>
      <w:autoSpaceDE w:val="0"/>
      <w:autoSpaceDN w:val="0"/>
      <w:adjustRightInd w:val="0"/>
      <w:ind w:firstLine="312"/>
      <w:jc w:val="both"/>
    </w:pPr>
    <w:rPr>
      <w:rFonts w:ascii="TimesLT" w:hAnsi="TimesLT"/>
      <w:lang w:eastAsia="en-US"/>
    </w:rPr>
  </w:style>
  <w:style w:type="paragraph" w:customStyle="1" w:styleId="Stilius1">
    <w:name w:val="Stilius1"/>
    <w:basedOn w:val="Pagrindinistekstas"/>
    <w:link w:val="Stilius1Diagrama"/>
    <w:qFormat/>
    <w:rsid w:val="00D5301F"/>
    <w:pPr>
      <w:numPr>
        <w:numId w:val="2"/>
      </w:numPr>
      <w:tabs>
        <w:tab w:val="left" w:pos="993"/>
      </w:tabs>
      <w:spacing w:after="0"/>
      <w:ind w:left="0" w:firstLine="567"/>
    </w:pPr>
    <w:rPr>
      <w:szCs w:val="24"/>
    </w:rPr>
  </w:style>
  <w:style w:type="paragraph" w:customStyle="1" w:styleId="Stilius2">
    <w:name w:val="Stilius2"/>
    <w:basedOn w:val="Stilius1"/>
    <w:link w:val="Stilius2Diagrama"/>
    <w:qFormat/>
    <w:rsid w:val="00D5301F"/>
    <w:pPr>
      <w:numPr>
        <w:ilvl w:val="1"/>
      </w:numPr>
      <w:tabs>
        <w:tab w:val="clear" w:pos="993"/>
        <w:tab w:val="left" w:pos="1560"/>
      </w:tabs>
      <w:ind w:left="993" w:firstLine="0"/>
    </w:pPr>
  </w:style>
  <w:style w:type="character" w:customStyle="1" w:styleId="SraopastraipaDiagrama">
    <w:name w:val="Sąrašo pastraipa Diagrama"/>
    <w:link w:val="Sraopastraipa"/>
    <w:uiPriority w:val="34"/>
    <w:rsid w:val="00D5301F"/>
    <w:rPr>
      <w:sz w:val="24"/>
      <w:szCs w:val="24"/>
    </w:rPr>
  </w:style>
  <w:style w:type="character" w:customStyle="1" w:styleId="Stilius1Diagrama">
    <w:name w:val="Stilius1 Diagrama"/>
    <w:link w:val="Stilius1"/>
    <w:rsid w:val="00D5301F"/>
    <w:rPr>
      <w:sz w:val="24"/>
      <w:szCs w:val="24"/>
      <w:lang w:val="lt-LT" w:eastAsia="en-US"/>
    </w:rPr>
  </w:style>
  <w:style w:type="character" w:customStyle="1" w:styleId="Pagrindinistekstas1Diagrama">
    <w:name w:val="Pagrindinis tekstas1 Diagrama"/>
    <w:link w:val="Pagrindinistekstas1"/>
    <w:uiPriority w:val="99"/>
    <w:rsid w:val="00D5301F"/>
    <w:rPr>
      <w:rFonts w:ascii="TimesLT" w:hAnsi="TimesLT"/>
      <w:lang w:val="en-US" w:eastAsia="en-US" w:bidi="ar-SA"/>
    </w:rPr>
  </w:style>
  <w:style w:type="character" w:customStyle="1" w:styleId="Stilius2Diagrama">
    <w:name w:val="Stilius2 Diagrama"/>
    <w:link w:val="Stilius2"/>
    <w:rsid w:val="00D5301F"/>
    <w:rPr>
      <w:sz w:val="24"/>
      <w:szCs w:val="24"/>
      <w:lang w:val="lt-LT" w:eastAsia="en-US"/>
    </w:rPr>
  </w:style>
  <w:style w:type="character" w:styleId="Perirtashipersaitas">
    <w:name w:val="FollowedHyperlink"/>
    <w:rsid w:val="00AF4F17"/>
    <w:rPr>
      <w:color w:val="800080"/>
      <w:u w:val="single"/>
    </w:rPr>
  </w:style>
  <w:style w:type="character" w:customStyle="1" w:styleId="PagrindinistekstasDiagrama">
    <w:name w:val="Pagrindinis tekstas Diagrama"/>
    <w:aliases w:val="Char Diagrama,Char Char Diagrama,body text Diagrama,contents Diagrama,bt Diagrama,Corps de texte Diagrama,body tesx Diagrama,heading_txt Diagrama,bodytxy2... Diagrama,bodytxy2 Diagrama,Body Text - Level 2 Diagrama"/>
    <w:link w:val="Pagrindinistekstas"/>
    <w:uiPriority w:val="99"/>
    <w:locked/>
    <w:rsid w:val="00534024"/>
    <w:rPr>
      <w:sz w:val="24"/>
      <w:lang w:eastAsia="en-US"/>
    </w:rPr>
  </w:style>
  <w:style w:type="character" w:customStyle="1" w:styleId="HTMLiankstoformatuotasDiagrama">
    <w:name w:val="HTML iš anksto formatuotas Diagrama"/>
    <w:link w:val="HTMLiankstoformatuotas"/>
    <w:uiPriority w:val="99"/>
    <w:locked/>
    <w:rsid w:val="00534024"/>
    <w:rPr>
      <w:rFonts w:ascii="Courier New" w:hAnsi="Courier New" w:cs="Courier New"/>
    </w:rPr>
  </w:style>
  <w:style w:type="paragraph" w:customStyle="1" w:styleId="Sraas21">
    <w:name w:val="Sąrašas 21"/>
    <w:basedOn w:val="Antrat1"/>
    <w:link w:val="Sraas21Char"/>
    <w:autoRedefine/>
    <w:rsid w:val="0075103E"/>
    <w:pPr>
      <w:keepNext w:val="0"/>
      <w:widowControl w:val="0"/>
      <w:tabs>
        <w:tab w:val="left" w:pos="993"/>
        <w:tab w:val="left" w:pos="1134"/>
      </w:tabs>
      <w:autoSpaceDE w:val="0"/>
      <w:autoSpaceDN w:val="0"/>
      <w:adjustRightInd w:val="0"/>
      <w:spacing w:before="0" w:after="0" w:line="240" w:lineRule="auto"/>
      <w:ind w:left="426" w:firstLine="0"/>
    </w:pPr>
    <w:rPr>
      <w:rFonts w:ascii="Times New Roman" w:hAnsi="Times New Roman" w:cs="Times New Roman"/>
      <w:b w:val="0"/>
      <w:bCs w:val="0"/>
      <w:kern w:val="0"/>
      <w:sz w:val="24"/>
      <w:szCs w:val="24"/>
      <w:lang w:eastAsia="ar-SA"/>
    </w:rPr>
  </w:style>
  <w:style w:type="character" w:customStyle="1" w:styleId="Sraas21Char">
    <w:name w:val="Sąrašas 21 Char"/>
    <w:link w:val="Sraas21"/>
    <w:locked/>
    <w:rsid w:val="0075103E"/>
    <w:rPr>
      <w:sz w:val="24"/>
      <w:szCs w:val="24"/>
      <w:lang w:eastAsia="ar-SA"/>
    </w:rPr>
  </w:style>
  <w:style w:type="paragraph" w:customStyle="1" w:styleId="TEXTAS1">
    <w:name w:val="TEXTAS1"/>
    <w:basedOn w:val="prastasis"/>
    <w:link w:val="TEXTAS1Diagrama"/>
    <w:qFormat/>
    <w:rsid w:val="00FC06C4"/>
    <w:pPr>
      <w:numPr>
        <w:ilvl w:val="1"/>
        <w:numId w:val="11"/>
      </w:numPr>
      <w:tabs>
        <w:tab w:val="left" w:pos="567"/>
        <w:tab w:val="left" w:pos="709"/>
      </w:tabs>
    </w:pPr>
  </w:style>
  <w:style w:type="character" w:customStyle="1" w:styleId="TEXTAS1Diagrama">
    <w:name w:val="TEXTAS1 Diagrama"/>
    <w:link w:val="TEXTAS1"/>
    <w:rsid w:val="00FC06C4"/>
    <w:rPr>
      <w:sz w:val="24"/>
      <w:szCs w:val="24"/>
      <w:lang w:val="lt-LT" w:eastAsia="lt-LT"/>
    </w:rPr>
  </w:style>
  <w:style w:type="paragraph" w:customStyle="1" w:styleId="Sraas31">
    <w:name w:val="Sąrašas 31"/>
    <w:basedOn w:val="Antrat7"/>
    <w:rsid w:val="00122C43"/>
    <w:pPr>
      <w:widowControl w:val="0"/>
      <w:tabs>
        <w:tab w:val="num" w:pos="1200"/>
        <w:tab w:val="num" w:pos="1260"/>
        <w:tab w:val="num" w:pos="1767"/>
        <w:tab w:val="num" w:pos="2034"/>
      </w:tabs>
      <w:autoSpaceDE w:val="0"/>
      <w:autoSpaceDN w:val="0"/>
      <w:adjustRightInd w:val="0"/>
      <w:spacing w:before="120" w:after="120" w:line="240" w:lineRule="auto"/>
      <w:ind w:left="1259" w:hanging="720"/>
    </w:pPr>
    <w:rPr>
      <w:b/>
      <w:bCs/>
      <w:lang w:eastAsia="en-US"/>
    </w:rPr>
  </w:style>
  <w:style w:type="paragraph" w:customStyle="1" w:styleId="Sraas41">
    <w:name w:val="Sąrašas 41"/>
    <w:basedOn w:val="prastasis"/>
    <w:rsid w:val="00122C43"/>
    <w:pPr>
      <w:widowControl w:val="0"/>
      <w:tabs>
        <w:tab w:val="num" w:pos="1985"/>
      </w:tabs>
      <w:autoSpaceDE w:val="0"/>
      <w:autoSpaceDN w:val="0"/>
      <w:adjustRightInd w:val="0"/>
      <w:spacing w:line="240" w:lineRule="auto"/>
      <w:ind w:left="1418" w:hanging="227"/>
    </w:pPr>
  </w:style>
  <w:style w:type="paragraph" w:customStyle="1" w:styleId="Sraas51">
    <w:name w:val="Sąrašas 51"/>
    <w:basedOn w:val="prastasis"/>
    <w:rsid w:val="00122C43"/>
    <w:pPr>
      <w:widowControl w:val="0"/>
      <w:tabs>
        <w:tab w:val="num" w:pos="2552"/>
      </w:tabs>
      <w:autoSpaceDE w:val="0"/>
      <w:autoSpaceDN w:val="0"/>
      <w:adjustRightInd w:val="0"/>
      <w:spacing w:line="240" w:lineRule="auto"/>
      <w:ind w:left="1701" w:hanging="261"/>
    </w:pPr>
  </w:style>
  <w:style w:type="paragraph" w:customStyle="1" w:styleId="Sraas6">
    <w:name w:val="Sąrašas 6"/>
    <w:basedOn w:val="prastasis"/>
    <w:rsid w:val="00122C43"/>
    <w:pPr>
      <w:widowControl w:val="0"/>
      <w:tabs>
        <w:tab w:val="num" w:pos="3119"/>
      </w:tabs>
      <w:autoSpaceDE w:val="0"/>
      <w:autoSpaceDN w:val="0"/>
      <w:adjustRightInd w:val="0"/>
      <w:spacing w:line="240" w:lineRule="auto"/>
      <w:ind w:left="2268" w:hanging="425"/>
    </w:pPr>
  </w:style>
  <w:style w:type="character" w:customStyle="1" w:styleId="Antrat7Diagrama">
    <w:name w:val="Antraštė 7 Diagrama"/>
    <w:link w:val="Antrat7"/>
    <w:semiHidden/>
    <w:rsid w:val="00122C43"/>
    <w:rPr>
      <w:rFonts w:ascii="Calibri" w:eastAsia="Times New Roman" w:hAnsi="Calibri" w:cs="Times New Roman"/>
      <w:sz w:val="24"/>
      <w:szCs w:val="24"/>
    </w:rPr>
  </w:style>
  <w:style w:type="paragraph" w:customStyle="1" w:styleId="TEKSTAS">
    <w:name w:val="TEKSTAS"/>
    <w:basedOn w:val="Sraas21"/>
    <w:link w:val="TEKSTASDiagrama0"/>
    <w:qFormat/>
    <w:rsid w:val="00DE2582"/>
    <w:pPr>
      <w:numPr>
        <w:ilvl w:val="1"/>
        <w:numId w:val="5"/>
      </w:numPr>
      <w:suppressLineNumbers/>
      <w:tabs>
        <w:tab w:val="clear" w:pos="993"/>
        <w:tab w:val="clear" w:pos="1134"/>
        <w:tab w:val="left" w:pos="426"/>
        <w:tab w:val="left" w:pos="567"/>
      </w:tabs>
      <w:suppressAutoHyphens/>
      <w:spacing w:line="264" w:lineRule="auto"/>
      <w:ind w:left="0" w:firstLine="0"/>
    </w:pPr>
    <w:rPr>
      <w:sz w:val="22"/>
      <w:szCs w:val="22"/>
    </w:rPr>
  </w:style>
  <w:style w:type="character" w:customStyle="1" w:styleId="TEKSTASDiagrama0">
    <w:name w:val="TEKSTAS Diagrama"/>
    <w:link w:val="TEKSTAS"/>
    <w:rsid w:val="00DE2582"/>
    <w:rPr>
      <w:sz w:val="22"/>
      <w:szCs w:val="22"/>
      <w:lang w:val="lt-LT" w:eastAsia="ar-SA"/>
    </w:rPr>
  </w:style>
  <w:style w:type="paragraph" w:styleId="Dokumentostruktra">
    <w:name w:val="Document Map"/>
    <w:basedOn w:val="prastasis"/>
    <w:link w:val="DokumentostruktraDiagrama"/>
    <w:rsid w:val="00EA095B"/>
    <w:pPr>
      <w:spacing w:line="240" w:lineRule="auto"/>
    </w:pPr>
    <w:rPr>
      <w:rFonts w:ascii="Tahoma" w:hAnsi="Tahoma" w:cs="Tahoma"/>
      <w:sz w:val="16"/>
      <w:szCs w:val="16"/>
    </w:rPr>
  </w:style>
  <w:style w:type="character" w:customStyle="1" w:styleId="DokumentostruktraDiagrama">
    <w:name w:val="Dokumento struktūra Diagrama"/>
    <w:basedOn w:val="Numatytasispastraiposriftas"/>
    <w:link w:val="Dokumentostruktra"/>
    <w:rsid w:val="00EA095B"/>
    <w:rPr>
      <w:rFonts w:ascii="Tahoma" w:hAnsi="Tahoma" w:cs="Tahoma"/>
      <w:sz w:val="16"/>
      <w:szCs w:val="16"/>
      <w:lang w:val="lt-LT" w:eastAsia="lt-LT"/>
    </w:rPr>
  </w:style>
  <w:style w:type="paragraph" w:customStyle="1" w:styleId="TableParagraph">
    <w:name w:val="Table Paragraph"/>
    <w:basedOn w:val="prastasis"/>
    <w:uiPriority w:val="1"/>
    <w:qFormat/>
    <w:rsid w:val="00AB379B"/>
    <w:pPr>
      <w:widowControl w:val="0"/>
      <w:spacing w:line="240" w:lineRule="auto"/>
      <w:ind w:firstLine="0"/>
      <w:jc w:val="left"/>
    </w:pPr>
    <w:rPr>
      <w:rFonts w:asciiTheme="minorHAnsi" w:eastAsiaTheme="minorHAnsi" w:hAnsiTheme="minorHAnsi" w:cstheme="minorBidi"/>
      <w:sz w:val="22"/>
      <w:szCs w:val="22"/>
      <w:lang w:val="en-US" w:eastAsia="en-US"/>
    </w:rPr>
  </w:style>
  <w:style w:type="paragraph" w:customStyle="1" w:styleId="766">
    <w:name w:val="766"/>
    <w:basedOn w:val="prastasis"/>
    <w:rsid w:val="00C52BD6"/>
    <w:pPr>
      <w:numPr>
        <w:ilvl w:val="1"/>
        <w:numId w:val="16"/>
      </w:numPr>
      <w:tabs>
        <w:tab w:val="left" w:pos="1080"/>
      </w:tabs>
      <w:spacing w:line="240" w:lineRule="auto"/>
    </w:pPr>
    <w:rPr>
      <w:iCs/>
      <w:lang w:eastAsia="en-US"/>
    </w:rPr>
  </w:style>
  <w:style w:type="paragraph" w:customStyle="1" w:styleId="0PIRMAS">
    <w:name w:val="0 PIRMAS"/>
    <w:basedOn w:val="Pagrindinistekstas"/>
    <w:link w:val="0PIRMASChar"/>
    <w:autoRedefine/>
    <w:rsid w:val="002E2495"/>
    <w:pPr>
      <w:tabs>
        <w:tab w:val="left" w:pos="1134"/>
        <w:tab w:val="left" w:pos="3119"/>
      </w:tabs>
      <w:spacing w:after="0" w:line="240" w:lineRule="auto"/>
      <w:ind w:firstLine="0"/>
      <w:jc w:val="right"/>
    </w:pPr>
    <w:rPr>
      <w:szCs w:val="24"/>
    </w:rPr>
  </w:style>
  <w:style w:type="paragraph" w:styleId="Pagrindiniotekstotrauka">
    <w:name w:val="Body Text Indent"/>
    <w:basedOn w:val="prastasis"/>
    <w:link w:val="PagrindiniotekstotraukaDiagrama"/>
    <w:rsid w:val="002E2495"/>
    <w:pPr>
      <w:spacing w:after="120" w:line="240" w:lineRule="auto"/>
      <w:ind w:left="283" w:firstLine="0"/>
      <w:jc w:val="left"/>
    </w:pPr>
  </w:style>
  <w:style w:type="character" w:customStyle="1" w:styleId="PagrindiniotekstotraukaDiagrama">
    <w:name w:val="Pagrindinio teksto įtrauka Diagrama"/>
    <w:basedOn w:val="Numatytasispastraiposriftas"/>
    <w:link w:val="Pagrindiniotekstotrauka"/>
    <w:rsid w:val="002E2495"/>
    <w:rPr>
      <w:sz w:val="24"/>
      <w:szCs w:val="24"/>
      <w:lang w:val="lt-LT" w:eastAsia="lt-LT"/>
    </w:rPr>
  </w:style>
  <w:style w:type="character" w:customStyle="1" w:styleId="0PIRMASChar">
    <w:name w:val="0 PIRMAS Char"/>
    <w:link w:val="0PIRMAS"/>
    <w:rsid w:val="002E2495"/>
    <w:rPr>
      <w:sz w:val="24"/>
      <w:szCs w:val="24"/>
      <w:lang w:eastAsia="en-US"/>
    </w:rPr>
  </w:style>
  <w:style w:type="paragraph" w:customStyle="1" w:styleId="Sutartiestekstas">
    <w:name w:val="Sutarties tekstas"/>
    <w:basedOn w:val="prastasis"/>
    <w:link w:val="SutartiestekstasDiagrama0"/>
    <w:qFormat/>
    <w:rsid w:val="002E2495"/>
    <w:pPr>
      <w:keepNext/>
      <w:keepLines/>
      <w:numPr>
        <w:numId w:val="18"/>
      </w:numPr>
      <w:suppressLineNumbers/>
      <w:tabs>
        <w:tab w:val="left" w:pos="0"/>
        <w:tab w:val="left" w:pos="851"/>
      </w:tabs>
      <w:suppressAutoHyphens/>
      <w:spacing w:after="20"/>
      <w:ind w:left="0" w:firstLine="567"/>
      <w:contextualSpacing/>
    </w:pPr>
    <w:rPr>
      <w:sz w:val="22"/>
      <w:szCs w:val="22"/>
      <w:lang w:eastAsia="ar-SA"/>
    </w:rPr>
  </w:style>
  <w:style w:type="character" w:styleId="Vietosrezervavimoenklotekstas">
    <w:name w:val="Placeholder Text"/>
    <w:basedOn w:val="Numatytasispastraiposriftas"/>
    <w:uiPriority w:val="99"/>
    <w:semiHidden/>
    <w:rsid w:val="00C646F6"/>
    <w:rPr>
      <w:color w:val="808080"/>
    </w:rPr>
  </w:style>
  <w:style w:type="paragraph" w:customStyle="1" w:styleId="TEXTAS2">
    <w:name w:val="TEXTAS2"/>
    <w:basedOn w:val="Sraas31"/>
    <w:link w:val="TEXTAS2Diagrama"/>
    <w:qFormat/>
    <w:rsid w:val="00863A99"/>
    <w:pPr>
      <w:tabs>
        <w:tab w:val="clear" w:pos="1200"/>
        <w:tab w:val="clear" w:pos="1260"/>
        <w:tab w:val="clear" w:pos="1767"/>
        <w:tab w:val="clear" w:pos="2034"/>
        <w:tab w:val="num" w:pos="9450"/>
      </w:tabs>
      <w:spacing w:before="0" w:after="0"/>
      <w:ind w:left="851" w:firstLine="0"/>
    </w:pPr>
    <w:rPr>
      <w:rFonts w:ascii="Times New Roman" w:hAnsi="Times New Roman"/>
      <w:b w:val="0"/>
      <w:kern w:val="16"/>
      <w:sz w:val="22"/>
      <w:szCs w:val="22"/>
      <w:lang w:val="ru-RU"/>
    </w:rPr>
  </w:style>
  <w:style w:type="character" w:customStyle="1" w:styleId="TEXTAS2Diagrama">
    <w:name w:val="TEXTAS2 Diagrama"/>
    <w:link w:val="TEXTAS2"/>
    <w:rsid w:val="00863A99"/>
    <w:rPr>
      <w:bCs/>
      <w:kern w:val="16"/>
      <w:sz w:val="22"/>
      <w:szCs w:val="22"/>
      <w:lang w:val="ru-RU" w:eastAsia="en-US"/>
    </w:rPr>
  </w:style>
  <w:style w:type="paragraph" w:customStyle="1" w:styleId="SKYRIUS1">
    <w:name w:val="SKYRIUS 1"/>
    <w:basedOn w:val="Sraas1"/>
    <w:link w:val="SKYRIUS1Diagrama"/>
    <w:qFormat/>
    <w:rsid w:val="004E585B"/>
    <w:pPr>
      <w:tabs>
        <w:tab w:val="clear" w:pos="7397"/>
        <w:tab w:val="clear" w:pos="8599"/>
        <w:tab w:val="num" w:pos="9450"/>
      </w:tabs>
      <w:spacing w:after="160"/>
    </w:pPr>
    <w:rPr>
      <w:sz w:val="22"/>
      <w:szCs w:val="22"/>
    </w:rPr>
  </w:style>
  <w:style w:type="character" w:customStyle="1" w:styleId="SKYRIUS1Diagrama">
    <w:name w:val="SKYRIUS 1 Diagrama"/>
    <w:link w:val="SKYRIUS1"/>
    <w:rsid w:val="004E585B"/>
    <w:rPr>
      <w:b/>
      <w:sz w:val="22"/>
      <w:szCs w:val="22"/>
    </w:rPr>
  </w:style>
  <w:style w:type="paragraph" w:styleId="Pagrindinistekstas3">
    <w:name w:val="Body Text 3"/>
    <w:basedOn w:val="prastasis"/>
    <w:link w:val="Pagrindinistekstas3Diagrama"/>
    <w:rsid w:val="00F268CF"/>
    <w:pPr>
      <w:spacing w:after="120"/>
    </w:pPr>
    <w:rPr>
      <w:sz w:val="16"/>
      <w:szCs w:val="16"/>
    </w:rPr>
  </w:style>
  <w:style w:type="character" w:customStyle="1" w:styleId="Pagrindinistekstas3Diagrama">
    <w:name w:val="Pagrindinis tekstas 3 Diagrama"/>
    <w:basedOn w:val="Numatytasispastraiposriftas"/>
    <w:link w:val="Pagrindinistekstas3"/>
    <w:rsid w:val="00F268CF"/>
    <w:rPr>
      <w:sz w:val="16"/>
      <w:szCs w:val="16"/>
      <w:lang w:val="lt-LT" w:eastAsia="lt-LT"/>
    </w:rPr>
  </w:style>
  <w:style w:type="paragraph" w:customStyle="1" w:styleId="Standard">
    <w:name w:val="Standard"/>
    <w:rsid w:val="00003794"/>
    <w:pPr>
      <w:widowControl w:val="0"/>
      <w:suppressAutoHyphens/>
      <w:autoSpaceDN w:val="0"/>
      <w:textAlignment w:val="baseline"/>
    </w:pPr>
    <w:rPr>
      <w:rFonts w:eastAsia="DejaVu Sans" w:cs="DejaVu Sans"/>
      <w:kern w:val="3"/>
      <w:sz w:val="24"/>
      <w:szCs w:val="24"/>
      <w:lang w:val="lt-LT" w:bidi="hi-IN"/>
    </w:rPr>
  </w:style>
  <w:style w:type="character" w:customStyle="1" w:styleId="SutartiestekstasDiagrama0">
    <w:name w:val="Sutarties tekstas Diagrama"/>
    <w:link w:val="Sutartiestekstas"/>
    <w:rsid w:val="00237A1E"/>
    <w:rPr>
      <w:sz w:val="22"/>
      <w:szCs w:val="22"/>
      <w:lang w:val="lt-LT" w:eastAsia="ar-SA"/>
    </w:rPr>
  </w:style>
  <w:style w:type="paragraph" w:customStyle="1" w:styleId="SUTARTSTRAIPSN">
    <w:name w:val="SUTART_STRAIPSN"/>
    <w:basedOn w:val="prastasis"/>
    <w:link w:val="SUTARTSTRAIPSNDiagrama"/>
    <w:qFormat/>
    <w:rsid w:val="009F1DB5"/>
    <w:pPr>
      <w:widowControl w:val="0"/>
      <w:spacing w:before="240" w:line="240" w:lineRule="auto"/>
      <w:ind w:firstLine="0"/>
      <w:jc w:val="center"/>
      <w:outlineLvl w:val="0"/>
    </w:pPr>
    <w:rPr>
      <w:sz w:val="22"/>
      <w:szCs w:val="22"/>
      <w:u w:val="single"/>
      <w:lang w:eastAsia="en-US"/>
    </w:rPr>
  </w:style>
  <w:style w:type="character" w:customStyle="1" w:styleId="SUTARTSTRAIPSNDiagrama">
    <w:name w:val="SUTART_STRAIPSN Diagrama"/>
    <w:link w:val="SUTARTSTRAIPSN"/>
    <w:rsid w:val="009F1DB5"/>
    <w:rPr>
      <w:sz w:val="22"/>
      <w:szCs w:val="22"/>
      <w:u w:val="single"/>
      <w:lang w:eastAsia="en-US"/>
    </w:rPr>
  </w:style>
  <w:style w:type="paragraph" w:customStyle="1" w:styleId="Title3">
    <w:name w:val="Title 3"/>
    <w:basedOn w:val="prastasis"/>
    <w:autoRedefine/>
    <w:rsid w:val="00DC0145"/>
    <w:pPr>
      <w:pageBreakBefore/>
      <w:spacing w:line="240" w:lineRule="auto"/>
      <w:ind w:firstLine="0"/>
      <w:jc w:val="right"/>
    </w:pPr>
    <w:rPr>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11FD6"/>
    <w:pPr>
      <w:spacing w:line="264" w:lineRule="auto"/>
      <w:ind w:firstLine="567"/>
      <w:jc w:val="both"/>
    </w:pPr>
    <w:rPr>
      <w:sz w:val="24"/>
      <w:szCs w:val="24"/>
      <w:lang w:val="lt-LT" w:eastAsia="lt-LT"/>
    </w:rPr>
  </w:style>
  <w:style w:type="paragraph" w:styleId="Antrat1">
    <w:name w:val="heading 1"/>
    <w:aliases w:val="Appendix,stydde,app heading 1,app heading 11,app heading 12,app heading 111,app heading 13,1,1 ghost,g,ghost,H1,Kapitel,Arial 14 Fett,Arial 14 Fett1,Arial 14 Fett2,Arial 16 Fett,Datasheet title,Chapter,TF-Overskrift 1,H11,H12,H13,H14,H15,H16"/>
    <w:basedOn w:val="prastasis"/>
    <w:next w:val="prastasis"/>
    <w:qFormat/>
    <w:rsid w:val="00B4141D"/>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B4141D"/>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54D96"/>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B2C65"/>
    <w:pPr>
      <w:keepNext/>
      <w:spacing w:before="240" w:after="60"/>
      <w:outlineLvl w:val="3"/>
    </w:pPr>
    <w:rPr>
      <w:b/>
      <w:bCs/>
      <w:sz w:val="28"/>
      <w:szCs w:val="28"/>
    </w:rPr>
  </w:style>
  <w:style w:type="paragraph" w:styleId="Antrat5">
    <w:name w:val="heading 5"/>
    <w:basedOn w:val="prastasis"/>
    <w:qFormat/>
    <w:rsid w:val="00A3233E"/>
    <w:pPr>
      <w:spacing w:before="100" w:beforeAutospacing="1" w:after="100" w:afterAutospacing="1"/>
      <w:outlineLvl w:val="4"/>
    </w:pPr>
    <w:rPr>
      <w:rFonts w:ascii="Tahoma" w:hAnsi="Tahoma" w:cs="Tahoma"/>
      <w:b/>
      <w:bCs/>
      <w:sz w:val="20"/>
      <w:szCs w:val="20"/>
    </w:rPr>
  </w:style>
  <w:style w:type="paragraph" w:styleId="Antrat7">
    <w:name w:val="heading 7"/>
    <w:basedOn w:val="prastasis"/>
    <w:next w:val="prastasis"/>
    <w:link w:val="Antrat7Diagrama"/>
    <w:semiHidden/>
    <w:unhideWhenUsed/>
    <w:qFormat/>
    <w:rsid w:val="00122C43"/>
    <w:pPr>
      <w:spacing w:before="240" w:after="60"/>
      <w:outlineLvl w:val="6"/>
    </w:pPr>
    <w:rPr>
      <w:rFonts w:ascii="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qFormat/>
    <w:rsid w:val="00947DDE"/>
    <w:rPr>
      <w:i/>
      <w:iCs/>
    </w:rPr>
  </w:style>
  <w:style w:type="character" w:styleId="Grietas">
    <w:name w:val="Strong"/>
    <w:qFormat/>
    <w:rsid w:val="00947DDE"/>
    <w:rPr>
      <w:b/>
      <w:bCs/>
    </w:rPr>
  </w:style>
  <w:style w:type="paragraph" w:styleId="Debesliotekstas">
    <w:name w:val="Balloon Text"/>
    <w:basedOn w:val="prastasis"/>
    <w:semiHidden/>
    <w:rsid w:val="00947DDE"/>
    <w:rPr>
      <w:rFonts w:ascii="Tahoma" w:hAnsi="Tahoma" w:cs="Tahoma"/>
      <w:sz w:val="16"/>
      <w:szCs w:val="16"/>
    </w:rPr>
  </w:style>
  <w:style w:type="paragraph" w:styleId="prastasistinklapis">
    <w:name w:val="Normal (Web)"/>
    <w:basedOn w:val="prastasis"/>
    <w:rsid w:val="00A3233E"/>
    <w:pPr>
      <w:spacing w:before="100" w:beforeAutospacing="1" w:after="100" w:afterAutospacing="1"/>
    </w:pPr>
    <w:rPr>
      <w:rFonts w:ascii="Tahoma" w:hAnsi="Tahoma" w:cs="Tahoma"/>
      <w:sz w:val="13"/>
      <w:szCs w:val="13"/>
    </w:rPr>
  </w:style>
  <w:style w:type="paragraph" w:customStyle="1" w:styleId="DiagramaCharChar">
    <w:name w:val="Diagrama Char Char"/>
    <w:basedOn w:val="prastasis"/>
    <w:next w:val="prastasis"/>
    <w:semiHidden/>
    <w:rsid w:val="00221F8C"/>
    <w:pPr>
      <w:spacing w:after="160" w:line="240" w:lineRule="exact"/>
    </w:pPr>
    <w:rPr>
      <w:rFonts w:cs="Verdana"/>
      <w:szCs w:val="20"/>
    </w:rPr>
  </w:style>
  <w:style w:type="table" w:styleId="Lentelstinklelis">
    <w:name w:val="Table Grid"/>
    <w:basedOn w:val="prastojilentel"/>
    <w:rsid w:val="002E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semiHidden/>
    <w:rsid w:val="003D1D81"/>
    <w:rPr>
      <w:sz w:val="20"/>
    </w:rPr>
  </w:style>
  <w:style w:type="character" w:customStyle="1" w:styleId="PuslapioinaostekstasDiagrama">
    <w:name w:val="Puslapio išnašos tekstas Diagrama"/>
    <w:link w:val="Puslapioinaostekstas"/>
    <w:semiHidden/>
    <w:rsid w:val="003D1D81"/>
    <w:rPr>
      <w:szCs w:val="24"/>
      <w:lang w:val="lt-LT" w:eastAsia="lt-LT" w:bidi="ar-SA"/>
    </w:rPr>
  </w:style>
  <w:style w:type="character" w:styleId="Puslapioinaosnuoroda">
    <w:name w:val="footnote reference"/>
    <w:semiHidden/>
    <w:rsid w:val="003D1D81"/>
    <w:rPr>
      <w:vertAlign w:val="superscript"/>
    </w:rPr>
  </w:style>
  <w:style w:type="paragraph" w:styleId="Antrats">
    <w:name w:val="header"/>
    <w:basedOn w:val="prastasis"/>
    <w:link w:val="AntratsDiagrama"/>
    <w:uiPriority w:val="99"/>
    <w:unhideWhenUsed/>
    <w:rsid w:val="00936013"/>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AntratsDiagrama">
    <w:name w:val="Antraštės Diagrama"/>
    <w:link w:val="Antrats"/>
    <w:uiPriority w:val="99"/>
    <w:rsid w:val="00936013"/>
    <w:rPr>
      <w:rFonts w:ascii="Calibri" w:eastAsia="Calibri" w:hAnsi="Calibri"/>
      <w:sz w:val="22"/>
      <w:szCs w:val="22"/>
      <w:lang w:val="en-US" w:eastAsia="en-US" w:bidi="ar-SA"/>
    </w:rPr>
  </w:style>
  <w:style w:type="character" w:styleId="Hipersaitas">
    <w:name w:val="Hyperlink"/>
    <w:aliases w:val="Alna"/>
    <w:uiPriority w:val="99"/>
    <w:rsid w:val="002F3C96"/>
    <w:rPr>
      <w:color w:val="0000FF"/>
      <w:u w:val="single"/>
    </w:rPr>
  </w:style>
  <w:style w:type="paragraph" w:customStyle="1" w:styleId="CentrBoldm">
    <w:name w:val="CentrBoldm"/>
    <w:basedOn w:val="prastasis"/>
    <w:rsid w:val="002F3C96"/>
    <w:pPr>
      <w:autoSpaceDE w:val="0"/>
      <w:autoSpaceDN w:val="0"/>
      <w:adjustRightInd w:val="0"/>
      <w:jc w:val="center"/>
    </w:pPr>
    <w:rPr>
      <w:rFonts w:ascii="TimesLT" w:hAnsi="TimesLT"/>
      <w:b/>
      <w:bCs/>
      <w:sz w:val="20"/>
      <w:lang w:val="en-US" w:eastAsia="en-US"/>
    </w:rPr>
  </w:style>
  <w:style w:type="paragraph" w:styleId="Betarp">
    <w:name w:val="No Spacing"/>
    <w:qFormat/>
    <w:rsid w:val="003D44F5"/>
    <w:pPr>
      <w:spacing w:line="264" w:lineRule="auto"/>
      <w:ind w:firstLine="567"/>
      <w:jc w:val="both"/>
    </w:pPr>
    <w:rPr>
      <w:sz w:val="24"/>
      <w:szCs w:val="24"/>
      <w:lang w:eastAsia="en-US" w:bidi="en-US"/>
    </w:rPr>
  </w:style>
  <w:style w:type="paragraph" w:customStyle="1" w:styleId="Headnorm3">
    <w:name w:val="Headnorm3"/>
    <w:basedOn w:val="Antrat4"/>
    <w:rsid w:val="00DB2C65"/>
    <w:pPr>
      <w:tabs>
        <w:tab w:val="num" w:pos="720"/>
        <w:tab w:val="left" w:pos="864"/>
      </w:tabs>
      <w:spacing w:before="0" w:after="120"/>
      <w:outlineLvl w:val="9"/>
    </w:pPr>
    <w:rPr>
      <w:b w:val="0"/>
      <w:bCs w:val="0"/>
      <w:kern w:val="28"/>
      <w:sz w:val="24"/>
      <w:szCs w:val="20"/>
      <w:lang w:eastAsia="en-US"/>
    </w:rPr>
  </w:style>
  <w:style w:type="paragraph" w:customStyle="1" w:styleId="Point1">
    <w:name w:val="Point 1"/>
    <w:basedOn w:val="prastasis"/>
    <w:rsid w:val="00502BDC"/>
    <w:pPr>
      <w:spacing w:before="120" w:after="120"/>
      <w:ind w:left="1418" w:hanging="567"/>
    </w:pPr>
    <w:rPr>
      <w:szCs w:val="20"/>
      <w:lang w:val="en-GB" w:eastAsia="en-US"/>
    </w:rPr>
  </w:style>
  <w:style w:type="paragraph" w:styleId="Porat">
    <w:name w:val="footer"/>
    <w:basedOn w:val="prastasis"/>
    <w:link w:val="PoratDiagrama"/>
    <w:uiPriority w:val="99"/>
    <w:rsid w:val="00502BDC"/>
    <w:pPr>
      <w:tabs>
        <w:tab w:val="center" w:pos="4320"/>
        <w:tab w:val="right" w:pos="8640"/>
      </w:tabs>
    </w:pPr>
    <w:rPr>
      <w:szCs w:val="20"/>
      <w:lang w:eastAsia="en-US"/>
    </w:rPr>
  </w:style>
  <w:style w:type="character" w:customStyle="1" w:styleId="PoratDiagrama">
    <w:name w:val="Poraštė Diagrama"/>
    <w:link w:val="Porat"/>
    <w:uiPriority w:val="99"/>
    <w:rsid w:val="00502BDC"/>
    <w:rPr>
      <w:sz w:val="24"/>
      <w:lang w:val="lt-LT" w:eastAsia="en-US" w:bidi="ar-SA"/>
    </w:rPr>
  </w:style>
  <w:style w:type="paragraph" w:customStyle="1" w:styleId="Punktas1">
    <w:name w:val="Punktas 1"/>
    <w:basedOn w:val="prastasis"/>
    <w:autoRedefine/>
    <w:rsid w:val="00A651D9"/>
    <w:pPr>
      <w:ind w:firstLine="851"/>
    </w:pPr>
    <w:rPr>
      <w:rFonts w:eastAsia="Calibri"/>
      <w:bCs/>
      <w:color w:val="000000"/>
      <w:lang w:eastAsia="en-US"/>
    </w:rPr>
  </w:style>
  <w:style w:type="paragraph" w:customStyle="1" w:styleId="ATekstas">
    <w:name w:val="A Tekstas"/>
    <w:basedOn w:val="prastasis"/>
    <w:rsid w:val="00754831"/>
    <w:pPr>
      <w:spacing w:before="120" w:line="300" w:lineRule="auto"/>
    </w:pPr>
  </w:style>
  <w:style w:type="paragraph" w:customStyle="1" w:styleId="BodyText1">
    <w:name w:val="Body Text1"/>
    <w:rsid w:val="00754831"/>
    <w:pPr>
      <w:autoSpaceDE w:val="0"/>
      <w:autoSpaceDN w:val="0"/>
      <w:adjustRightInd w:val="0"/>
      <w:spacing w:line="264" w:lineRule="auto"/>
      <w:ind w:firstLine="312"/>
      <w:jc w:val="both"/>
    </w:pPr>
    <w:rPr>
      <w:rFonts w:ascii="TimesLT" w:hAnsi="TimesLT"/>
      <w:lang w:eastAsia="en-US"/>
    </w:rPr>
  </w:style>
  <w:style w:type="paragraph" w:styleId="Pavadinimas">
    <w:name w:val="Title"/>
    <w:basedOn w:val="prastasis"/>
    <w:link w:val="PavadinimasDiagrama"/>
    <w:qFormat/>
    <w:rsid w:val="00754831"/>
    <w:pPr>
      <w:jc w:val="center"/>
    </w:pPr>
    <w:rPr>
      <w:b/>
      <w:szCs w:val="20"/>
      <w:lang w:eastAsia="en-US"/>
    </w:rPr>
  </w:style>
  <w:style w:type="paragraph" w:customStyle="1" w:styleId="Patvirtinta">
    <w:name w:val="Patvirtinta"/>
    <w:rsid w:val="00754831"/>
    <w:pPr>
      <w:tabs>
        <w:tab w:val="left" w:pos="1304"/>
        <w:tab w:val="left" w:pos="1457"/>
        <w:tab w:val="left" w:pos="1604"/>
        <w:tab w:val="left" w:pos="1757"/>
      </w:tabs>
      <w:autoSpaceDE w:val="0"/>
      <w:autoSpaceDN w:val="0"/>
      <w:adjustRightInd w:val="0"/>
      <w:spacing w:line="264" w:lineRule="auto"/>
      <w:ind w:left="5953" w:firstLine="567"/>
      <w:jc w:val="both"/>
    </w:pPr>
    <w:rPr>
      <w:rFonts w:ascii="TimesLT" w:hAnsi="TimesLT"/>
      <w:lang w:eastAsia="en-US"/>
    </w:rPr>
  </w:style>
  <w:style w:type="paragraph" w:styleId="HTMLiankstoformatuotas">
    <w:name w:val="HTML Preformatted"/>
    <w:basedOn w:val="prastasis"/>
    <w:link w:val="HTMLiankstoformatuotasDiagrama"/>
    <w:uiPriority w:val="99"/>
    <w:rsid w:val="007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MAZAS">
    <w:name w:val="MAZAS"/>
    <w:rsid w:val="00754831"/>
    <w:pPr>
      <w:autoSpaceDE w:val="0"/>
      <w:autoSpaceDN w:val="0"/>
      <w:adjustRightInd w:val="0"/>
      <w:spacing w:line="264" w:lineRule="auto"/>
      <w:ind w:firstLine="312"/>
      <w:jc w:val="both"/>
    </w:pPr>
    <w:rPr>
      <w:rFonts w:ascii="TimesLT" w:hAnsi="TimesLT"/>
      <w:color w:val="000000"/>
      <w:sz w:val="8"/>
      <w:szCs w:val="8"/>
      <w:lang w:eastAsia="en-US"/>
    </w:rPr>
  </w:style>
  <w:style w:type="paragraph" w:customStyle="1" w:styleId="LentaCENTR">
    <w:name w:val="Lenta CENTR"/>
    <w:basedOn w:val="BodyText1"/>
    <w:rsid w:val="00754831"/>
    <w:pPr>
      <w:suppressAutoHyphens/>
      <w:spacing w:line="298" w:lineRule="auto"/>
      <w:ind w:firstLine="0"/>
      <w:jc w:val="center"/>
      <w:textAlignment w:val="center"/>
    </w:pPr>
    <w:rPr>
      <w:rFonts w:ascii="Times New Roman" w:hAnsi="Times New Roman"/>
      <w:color w:val="000000"/>
      <w:lang w:eastAsia="lt-LT"/>
    </w:rPr>
  </w:style>
  <w:style w:type="paragraph" w:styleId="Pagrindinistekstas">
    <w:name w:val="Body Text"/>
    <w:aliases w:val="Char,Char Char,body text,contents,bt,Corps de texte,body tesx,heading_txt,bodytxy2...,bodytxy2,Body Text - Level 2,??2,Head3NoNumber,?drad,ändrad,Body Text Ro,body indent,Body single,EHPT,Body Text2,Body Text11,Standard paragraph"/>
    <w:basedOn w:val="prastasis"/>
    <w:link w:val="PagrindinistekstasDiagrama"/>
    <w:uiPriority w:val="99"/>
    <w:rsid w:val="00BD68DD"/>
    <w:pPr>
      <w:spacing w:after="120"/>
    </w:pPr>
    <w:rPr>
      <w:szCs w:val="20"/>
      <w:lang w:eastAsia="en-US"/>
    </w:rPr>
  </w:style>
  <w:style w:type="paragraph" w:styleId="Pagrindinistekstas2">
    <w:name w:val="Body Text 2"/>
    <w:basedOn w:val="prastasis"/>
    <w:rsid w:val="00BD68DD"/>
    <w:pPr>
      <w:spacing w:after="120" w:line="480" w:lineRule="auto"/>
    </w:pPr>
    <w:rPr>
      <w:szCs w:val="20"/>
      <w:lang w:eastAsia="en-US"/>
    </w:rPr>
  </w:style>
  <w:style w:type="paragraph" w:customStyle="1" w:styleId="1">
    <w:name w:val="Стиль1"/>
    <w:basedOn w:val="prastasis"/>
    <w:rsid w:val="00BD68DD"/>
    <w:pPr>
      <w:jc w:val="center"/>
    </w:pPr>
    <w:rPr>
      <w:szCs w:val="20"/>
      <w:lang w:val="ru-RU" w:eastAsia="en-US"/>
    </w:rPr>
  </w:style>
  <w:style w:type="character" w:styleId="Puslapionumeris">
    <w:name w:val="page number"/>
    <w:basedOn w:val="Numatytasispastraiposriftas"/>
    <w:rsid w:val="004E025C"/>
  </w:style>
  <w:style w:type="paragraph" w:customStyle="1" w:styleId="linija">
    <w:name w:val="linija"/>
    <w:basedOn w:val="prastasis"/>
    <w:rsid w:val="00854D96"/>
    <w:pPr>
      <w:spacing w:before="100" w:beforeAutospacing="1" w:after="100" w:afterAutospacing="1"/>
    </w:pPr>
    <w:rPr>
      <w:rFonts w:eastAsia="Calibri"/>
    </w:rPr>
  </w:style>
  <w:style w:type="paragraph" w:customStyle="1" w:styleId="3lyg">
    <w:name w:val="3lyg"/>
    <w:basedOn w:val="Antrat3"/>
    <w:rsid w:val="00854D96"/>
    <w:pPr>
      <w:spacing w:before="0" w:after="0"/>
    </w:pPr>
    <w:rPr>
      <w:rFonts w:ascii="Times New Roman" w:eastAsia="Calibri" w:hAnsi="Times New Roman" w:cs="Times New Roman"/>
      <w:b w:val="0"/>
      <w:sz w:val="24"/>
      <w:szCs w:val="24"/>
      <w:u w:val="single"/>
      <w:lang w:eastAsia="en-US"/>
    </w:rPr>
  </w:style>
  <w:style w:type="paragraph" w:customStyle="1" w:styleId="Table">
    <w:name w:val="Table"/>
    <w:basedOn w:val="prastasis"/>
    <w:link w:val="TableChar"/>
    <w:rsid w:val="00854D96"/>
    <w:rPr>
      <w:rFonts w:ascii="Calibri" w:hAnsi="Calibri"/>
      <w:sz w:val="20"/>
      <w:szCs w:val="20"/>
    </w:rPr>
  </w:style>
  <w:style w:type="character" w:customStyle="1" w:styleId="TableChar">
    <w:name w:val="Table Char"/>
    <w:link w:val="Table"/>
    <w:locked/>
    <w:rsid w:val="00854D96"/>
    <w:rPr>
      <w:rFonts w:ascii="Calibri" w:hAnsi="Calibri"/>
      <w:lang w:val="lt-LT" w:eastAsia="lt-LT" w:bidi="ar-SA"/>
    </w:rPr>
  </w:style>
  <w:style w:type="paragraph" w:styleId="Paprastasistekstas">
    <w:name w:val="Plain Text"/>
    <w:basedOn w:val="prastasis"/>
    <w:link w:val="PaprastasistekstasDiagrama"/>
    <w:semiHidden/>
    <w:rsid w:val="00854D96"/>
    <w:rPr>
      <w:rFonts w:ascii="Consolas" w:hAnsi="Consolas"/>
      <w:sz w:val="21"/>
      <w:szCs w:val="21"/>
      <w:lang w:eastAsia="en-US"/>
    </w:rPr>
  </w:style>
  <w:style w:type="character" w:customStyle="1" w:styleId="PaprastasistekstasDiagrama">
    <w:name w:val="Paprastasis tekstas Diagrama"/>
    <w:link w:val="Paprastasistekstas"/>
    <w:semiHidden/>
    <w:locked/>
    <w:rsid w:val="00854D96"/>
    <w:rPr>
      <w:rFonts w:ascii="Consolas" w:hAnsi="Consolas"/>
      <w:sz w:val="21"/>
      <w:szCs w:val="21"/>
      <w:lang w:val="lt-LT" w:eastAsia="en-US" w:bidi="ar-SA"/>
    </w:rPr>
  </w:style>
  <w:style w:type="paragraph" w:customStyle="1" w:styleId="Default">
    <w:name w:val="Default"/>
    <w:rsid w:val="005F196D"/>
    <w:pPr>
      <w:autoSpaceDE w:val="0"/>
      <w:autoSpaceDN w:val="0"/>
      <w:adjustRightInd w:val="0"/>
      <w:spacing w:line="264" w:lineRule="auto"/>
      <w:ind w:firstLine="567"/>
      <w:jc w:val="both"/>
    </w:pPr>
    <w:rPr>
      <w:color w:val="000000"/>
      <w:sz w:val="24"/>
      <w:szCs w:val="24"/>
      <w:lang w:val="lt-LT" w:eastAsia="lt-LT"/>
    </w:rPr>
  </w:style>
  <w:style w:type="paragraph" w:styleId="Antrinispavadinimas">
    <w:name w:val="Subtitle"/>
    <w:basedOn w:val="prastasis"/>
    <w:qFormat/>
    <w:rsid w:val="001C6CBC"/>
    <w:pPr>
      <w:jc w:val="center"/>
    </w:pPr>
    <w:rPr>
      <w:b/>
      <w:bCs/>
      <w:lang w:eastAsia="en-US"/>
    </w:rPr>
  </w:style>
  <w:style w:type="paragraph" w:customStyle="1" w:styleId="pavadinimai">
    <w:name w:val="pavadinimai"/>
    <w:basedOn w:val="prastasis"/>
    <w:rsid w:val="001C6CBC"/>
    <w:pPr>
      <w:spacing w:before="360" w:after="240"/>
      <w:jc w:val="center"/>
    </w:pPr>
    <w:rPr>
      <w:rFonts w:eastAsia="Calibri"/>
      <w:b/>
      <w:lang w:eastAsia="en-US"/>
    </w:rPr>
  </w:style>
  <w:style w:type="paragraph" w:customStyle="1" w:styleId="TURINYS">
    <w:name w:val="TURINYS *****"/>
    <w:basedOn w:val="Indeksas11"/>
    <w:link w:val="TURINYSDiagrama"/>
    <w:autoRedefine/>
    <w:qFormat/>
    <w:rsid w:val="00650E19"/>
    <w:pPr>
      <w:keepNext/>
      <w:suppressLineNumbers/>
      <w:tabs>
        <w:tab w:val="left" w:pos="-142"/>
      </w:tabs>
      <w:suppressAutoHyphens/>
      <w:spacing w:before="240" w:after="120" w:line="240" w:lineRule="auto"/>
      <w:ind w:left="0" w:firstLine="0"/>
      <w:jc w:val="center"/>
      <w:outlineLvl w:val="0"/>
    </w:pPr>
    <w:rPr>
      <w:rFonts w:eastAsia="Calibri"/>
      <w:b/>
      <w:szCs w:val="22"/>
    </w:rPr>
  </w:style>
  <w:style w:type="paragraph" w:customStyle="1" w:styleId="Sraas1">
    <w:name w:val="Sąrašas 1"/>
    <w:basedOn w:val="Antrat1"/>
    <w:link w:val="TEKSTASDiagrama"/>
    <w:rsid w:val="00122C43"/>
    <w:pPr>
      <w:widowControl w:val="0"/>
      <w:tabs>
        <w:tab w:val="num" w:pos="737"/>
        <w:tab w:val="num" w:pos="7397"/>
        <w:tab w:val="num" w:pos="8599"/>
      </w:tabs>
      <w:autoSpaceDE w:val="0"/>
      <w:autoSpaceDN w:val="0"/>
      <w:adjustRightInd w:val="0"/>
      <w:spacing w:before="360" w:after="360" w:line="240" w:lineRule="auto"/>
      <w:ind w:left="567" w:hanging="210"/>
      <w:jc w:val="center"/>
    </w:pPr>
    <w:rPr>
      <w:rFonts w:ascii="Times New Roman" w:hAnsi="Times New Roman" w:cs="Times New Roman"/>
      <w:bCs w:val="0"/>
      <w:kern w:val="0"/>
      <w:sz w:val="24"/>
      <w:szCs w:val="20"/>
    </w:rPr>
  </w:style>
  <w:style w:type="paragraph" w:customStyle="1" w:styleId="TEXT2">
    <w:name w:val="TEXT2"/>
    <w:basedOn w:val="TEXTAS1"/>
    <w:link w:val="TEXT2Diagrama"/>
    <w:qFormat/>
    <w:rsid w:val="00FA6425"/>
    <w:pPr>
      <w:numPr>
        <w:ilvl w:val="2"/>
        <w:numId w:val="4"/>
      </w:numPr>
      <w:ind w:left="993" w:firstLine="0"/>
    </w:pPr>
  </w:style>
  <w:style w:type="character" w:customStyle="1" w:styleId="TEKSTASDiagrama">
    <w:name w:val="TEKSTAS ***** Diagrama"/>
    <w:link w:val="Sraas1"/>
    <w:rsid w:val="00C760AF"/>
    <w:rPr>
      <w:bCs/>
      <w:sz w:val="24"/>
      <w:szCs w:val="24"/>
      <w:lang w:eastAsia="ar-SA"/>
    </w:rPr>
  </w:style>
  <w:style w:type="paragraph" w:customStyle="1" w:styleId="Indeksas11">
    <w:name w:val="Indeksas 11"/>
    <w:basedOn w:val="prastasis"/>
    <w:next w:val="prastasis"/>
    <w:autoRedefine/>
    <w:rsid w:val="007013D9"/>
    <w:pPr>
      <w:ind w:left="240" w:hanging="240"/>
    </w:pPr>
  </w:style>
  <w:style w:type="character" w:customStyle="1" w:styleId="TURINYSDiagrama">
    <w:name w:val="TURINYS ***** Diagrama"/>
    <w:link w:val="TURINYS"/>
    <w:rsid w:val="00650E19"/>
    <w:rPr>
      <w:rFonts w:eastAsia="Calibri"/>
      <w:b/>
      <w:sz w:val="24"/>
      <w:szCs w:val="22"/>
      <w:lang w:val="lt-LT" w:eastAsia="lt-LT"/>
    </w:rPr>
  </w:style>
  <w:style w:type="paragraph" w:styleId="Turinys1">
    <w:name w:val="toc 1"/>
    <w:aliases w:val="TURINYS TURINYS"/>
    <w:basedOn w:val="prastasis"/>
    <w:next w:val="prastasis"/>
    <w:link w:val="Turinys1Diagrama"/>
    <w:uiPriority w:val="39"/>
    <w:unhideWhenUsed/>
    <w:qFormat/>
    <w:rsid w:val="007E3367"/>
    <w:pPr>
      <w:spacing w:before="120" w:after="120"/>
      <w:jc w:val="left"/>
    </w:pPr>
    <w:rPr>
      <w:rFonts w:ascii="Calibri" w:hAnsi="Calibri"/>
      <w:b/>
      <w:bCs/>
      <w:caps/>
      <w:sz w:val="20"/>
      <w:szCs w:val="20"/>
    </w:rPr>
  </w:style>
  <w:style w:type="character" w:customStyle="1" w:styleId="Turinys1Diagrama">
    <w:name w:val="Turinys 1 Diagrama"/>
    <w:aliases w:val="TURINYS TURINYS Diagrama"/>
    <w:link w:val="Turinys1"/>
    <w:uiPriority w:val="39"/>
    <w:rsid w:val="007E3367"/>
    <w:rPr>
      <w:rFonts w:ascii="Calibri" w:hAnsi="Calibri" w:cs="Calibri"/>
      <w:b/>
      <w:bCs/>
      <w:caps/>
    </w:rPr>
  </w:style>
  <w:style w:type="paragraph" w:styleId="Turinioantrat">
    <w:name w:val="TOC Heading"/>
    <w:basedOn w:val="Antrat1"/>
    <w:next w:val="prastasis"/>
    <w:uiPriority w:val="39"/>
    <w:unhideWhenUsed/>
    <w:qFormat/>
    <w:rsid w:val="00310546"/>
    <w:pPr>
      <w:keepLines/>
      <w:spacing w:before="480" w:after="0" w:line="276" w:lineRule="auto"/>
      <w:ind w:firstLine="0"/>
      <w:jc w:val="left"/>
      <w:outlineLvl w:val="9"/>
    </w:pPr>
    <w:rPr>
      <w:rFonts w:ascii="Cambria" w:hAnsi="Cambria" w:cs="Times New Roman"/>
      <w:color w:val="365F91"/>
      <w:kern w:val="0"/>
      <w:sz w:val="28"/>
      <w:szCs w:val="28"/>
    </w:rPr>
  </w:style>
  <w:style w:type="paragraph" w:styleId="Turinys3">
    <w:name w:val="toc 3"/>
    <w:basedOn w:val="prastasis"/>
    <w:next w:val="prastasis"/>
    <w:autoRedefine/>
    <w:uiPriority w:val="39"/>
    <w:qFormat/>
    <w:rsid w:val="00310546"/>
    <w:pPr>
      <w:ind w:left="480"/>
      <w:jc w:val="left"/>
    </w:pPr>
    <w:rPr>
      <w:rFonts w:ascii="Calibri" w:hAnsi="Calibri" w:cs="Calibri"/>
      <w:i/>
      <w:iCs/>
      <w:sz w:val="20"/>
      <w:szCs w:val="20"/>
    </w:rPr>
  </w:style>
  <w:style w:type="paragraph" w:styleId="Turinys2">
    <w:name w:val="toc 2"/>
    <w:basedOn w:val="prastasis"/>
    <w:next w:val="prastasis"/>
    <w:autoRedefine/>
    <w:uiPriority w:val="39"/>
    <w:qFormat/>
    <w:rsid w:val="00310546"/>
    <w:pPr>
      <w:ind w:left="240"/>
      <w:jc w:val="left"/>
    </w:pPr>
    <w:rPr>
      <w:rFonts w:ascii="Calibri" w:hAnsi="Calibri" w:cs="Calibri"/>
      <w:smallCaps/>
      <w:sz w:val="20"/>
      <w:szCs w:val="20"/>
    </w:rPr>
  </w:style>
  <w:style w:type="paragraph" w:styleId="Turinys4">
    <w:name w:val="toc 4"/>
    <w:basedOn w:val="prastasis"/>
    <w:next w:val="prastasis"/>
    <w:autoRedefine/>
    <w:rsid w:val="000446B2"/>
    <w:pPr>
      <w:ind w:left="720"/>
      <w:jc w:val="left"/>
    </w:pPr>
    <w:rPr>
      <w:rFonts w:ascii="Calibri" w:hAnsi="Calibri" w:cs="Calibri"/>
      <w:sz w:val="18"/>
      <w:szCs w:val="18"/>
    </w:rPr>
  </w:style>
  <w:style w:type="paragraph" w:styleId="Turinys5">
    <w:name w:val="toc 5"/>
    <w:basedOn w:val="prastasis"/>
    <w:next w:val="prastasis"/>
    <w:autoRedefine/>
    <w:rsid w:val="000446B2"/>
    <w:pPr>
      <w:ind w:left="960"/>
      <w:jc w:val="left"/>
    </w:pPr>
    <w:rPr>
      <w:rFonts w:ascii="Calibri" w:hAnsi="Calibri" w:cs="Calibri"/>
      <w:sz w:val="18"/>
      <w:szCs w:val="18"/>
    </w:rPr>
  </w:style>
  <w:style w:type="paragraph" w:styleId="Turinys6">
    <w:name w:val="toc 6"/>
    <w:basedOn w:val="prastasis"/>
    <w:next w:val="prastasis"/>
    <w:autoRedefine/>
    <w:rsid w:val="000446B2"/>
    <w:pPr>
      <w:ind w:left="1200"/>
      <w:jc w:val="left"/>
    </w:pPr>
    <w:rPr>
      <w:rFonts w:ascii="Calibri" w:hAnsi="Calibri" w:cs="Calibri"/>
      <w:sz w:val="18"/>
      <w:szCs w:val="18"/>
    </w:rPr>
  </w:style>
  <w:style w:type="paragraph" w:styleId="Turinys7">
    <w:name w:val="toc 7"/>
    <w:basedOn w:val="prastasis"/>
    <w:next w:val="prastasis"/>
    <w:autoRedefine/>
    <w:rsid w:val="000446B2"/>
    <w:pPr>
      <w:ind w:left="1440"/>
      <w:jc w:val="left"/>
    </w:pPr>
    <w:rPr>
      <w:rFonts w:ascii="Calibri" w:hAnsi="Calibri" w:cs="Calibri"/>
      <w:sz w:val="18"/>
      <w:szCs w:val="18"/>
    </w:rPr>
  </w:style>
  <w:style w:type="paragraph" w:styleId="Turinys8">
    <w:name w:val="toc 8"/>
    <w:basedOn w:val="prastasis"/>
    <w:next w:val="prastasis"/>
    <w:autoRedefine/>
    <w:rsid w:val="000446B2"/>
    <w:pPr>
      <w:ind w:left="1680"/>
      <w:jc w:val="left"/>
    </w:pPr>
    <w:rPr>
      <w:rFonts w:ascii="Calibri" w:hAnsi="Calibri" w:cs="Calibri"/>
      <w:sz w:val="18"/>
      <w:szCs w:val="18"/>
    </w:rPr>
  </w:style>
  <w:style w:type="paragraph" w:styleId="Turinys9">
    <w:name w:val="toc 9"/>
    <w:basedOn w:val="prastasis"/>
    <w:next w:val="prastasis"/>
    <w:autoRedefine/>
    <w:rsid w:val="000446B2"/>
    <w:pPr>
      <w:ind w:left="1920"/>
      <w:jc w:val="left"/>
    </w:pPr>
    <w:rPr>
      <w:rFonts w:ascii="Calibri" w:hAnsi="Calibri" w:cs="Calibri"/>
      <w:sz w:val="18"/>
      <w:szCs w:val="18"/>
    </w:rPr>
  </w:style>
  <w:style w:type="paragraph" w:customStyle="1" w:styleId="TURINIOSRAAS">
    <w:name w:val="TURINIO SĄRAŠAS"/>
    <w:basedOn w:val="Turinys1"/>
    <w:link w:val="TURINIOSRAASDiagrama"/>
    <w:qFormat/>
    <w:rsid w:val="002C7AA7"/>
    <w:pPr>
      <w:tabs>
        <w:tab w:val="left" w:pos="340"/>
        <w:tab w:val="left" w:pos="454"/>
        <w:tab w:val="left" w:pos="567"/>
        <w:tab w:val="left" w:pos="960"/>
        <w:tab w:val="right" w:leader="dot" w:pos="9628"/>
      </w:tabs>
      <w:spacing w:before="0" w:after="0"/>
      <w:ind w:left="426" w:hanging="426"/>
    </w:pPr>
    <w:rPr>
      <w:noProof/>
      <w:sz w:val="24"/>
    </w:rPr>
  </w:style>
  <w:style w:type="paragraph" w:customStyle="1" w:styleId="SutartiesSKYRIAI">
    <w:name w:val="Sutarties SKYRIAI"/>
    <w:basedOn w:val="prastasis"/>
    <w:link w:val="SutartiesSKYRIAIDiagrama"/>
    <w:qFormat/>
    <w:rsid w:val="006041CA"/>
    <w:pPr>
      <w:spacing w:before="240" w:after="120"/>
      <w:ind w:firstLine="0"/>
      <w:jc w:val="center"/>
    </w:pPr>
  </w:style>
  <w:style w:type="character" w:customStyle="1" w:styleId="TURINIOSRAASDiagrama">
    <w:name w:val="TURINIO SĄRAŠAS Diagrama"/>
    <w:link w:val="TURINIOSRAAS"/>
    <w:rsid w:val="002C7AA7"/>
    <w:rPr>
      <w:rFonts w:ascii="Calibri" w:hAnsi="Calibri" w:cs="Calibri"/>
      <w:b/>
      <w:bCs/>
      <w:caps/>
      <w:noProof/>
      <w:sz w:val="24"/>
    </w:rPr>
  </w:style>
  <w:style w:type="paragraph" w:customStyle="1" w:styleId="SutartiesTEKSTAS0">
    <w:name w:val="Sutarties TEKSTAS"/>
    <w:basedOn w:val="prastasis"/>
    <w:link w:val="SutartiesTEKSTASDiagrama"/>
    <w:qFormat/>
    <w:rsid w:val="006041CA"/>
    <w:pPr>
      <w:tabs>
        <w:tab w:val="left" w:pos="993"/>
      </w:tabs>
    </w:pPr>
  </w:style>
  <w:style w:type="character" w:customStyle="1" w:styleId="SutartiesSKYRIAIDiagrama">
    <w:name w:val="Sutarties SKYRIAI Diagrama"/>
    <w:link w:val="SutartiesSKYRIAI"/>
    <w:rsid w:val="006041CA"/>
    <w:rPr>
      <w:sz w:val="24"/>
      <w:szCs w:val="24"/>
    </w:rPr>
  </w:style>
  <w:style w:type="paragraph" w:styleId="Sraopastraipa">
    <w:name w:val="List Paragraph"/>
    <w:basedOn w:val="prastasis"/>
    <w:link w:val="SraopastraipaDiagrama"/>
    <w:uiPriority w:val="34"/>
    <w:qFormat/>
    <w:rsid w:val="005D34D2"/>
    <w:pPr>
      <w:ind w:left="1296"/>
    </w:pPr>
  </w:style>
  <w:style w:type="character" w:customStyle="1" w:styleId="SutartiesTEKSTASDiagrama">
    <w:name w:val="Sutarties TEKSTAS Diagrama"/>
    <w:basedOn w:val="TEKSTASDiagrama"/>
    <w:link w:val="SutartiesTEKSTAS0"/>
    <w:rsid w:val="006041CA"/>
    <w:rPr>
      <w:bCs/>
      <w:sz w:val="24"/>
      <w:szCs w:val="24"/>
      <w:lang w:eastAsia="ar-SA"/>
    </w:rPr>
  </w:style>
  <w:style w:type="paragraph" w:customStyle="1" w:styleId="SutartiesTEKSTAS2">
    <w:name w:val="Sutarties TEKSTAS2"/>
    <w:basedOn w:val="SutartiesTEKSTAS0"/>
    <w:link w:val="SutartiesTEKSTAS2Diagrama"/>
    <w:qFormat/>
    <w:rsid w:val="005D34D2"/>
    <w:pPr>
      <w:numPr>
        <w:ilvl w:val="2"/>
        <w:numId w:val="1"/>
      </w:numPr>
      <w:tabs>
        <w:tab w:val="clear" w:pos="993"/>
        <w:tab w:val="left" w:pos="1418"/>
      </w:tabs>
    </w:pPr>
  </w:style>
  <w:style w:type="character" w:customStyle="1" w:styleId="TEXT2Diagrama">
    <w:name w:val="TEXT2 Diagrama"/>
    <w:link w:val="TEXT2"/>
    <w:rsid w:val="00FA6425"/>
    <w:rPr>
      <w:sz w:val="24"/>
      <w:szCs w:val="24"/>
      <w:lang w:val="lt-LT" w:eastAsia="lt-LT"/>
    </w:rPr>
  </w:style>
  <w:style w:type="character" w:customStyle="1" w:styleId="SutartiesTEKSTAS2Diagrama">
    <w:name w:val="Sutarties TEKSTAS2 Diagrama"/>
    <w:basedOn w:val="SutartiesTEKSTASDiagrama"/>
    <w:link w:val="SutartiesTEKSTAS2"/>
    <w:rsid w:val="005D34D2"/>
    <w:rPr>
      <w:bCs/>
      <w:sz w:val="24"/>
      <w:szCs w:val="24"/>
      <w:lang w:val="lt-LT" w:eastAsia="lt-LT"/>
    </w:rPr>
  </w:style>
  <w:style w:type="character" w:styleId="Komentaronuoroda">
    <w:name w:val="annotation reference"/>
    <w:rsid w:val="0082687F"/>
    <w:rPr>
      <w:sz w:val="16"/>
      <w:szCs w:val="16"/>
    </w:rPr>
  </w:style>
  <w:style w:type="paragraph" w:styleId="Komentarotekstas">
    <w:name w:val="annotation text"/>
    <w:basedOn w:val="prastasis"/>
    <w:link w:val="KomentarotekstasDiagrama"/>
    <w:rsid w:val="0082687F"/>
    <w:rPr>
      <w:sz w:val="20"/>
      <w:szCs w:val="20"/>
    </w:rPr>
  </w:style>
  <w:style w:type="character" w:customStyle="1" w:styleId="KomentarotekstasDiagrama">
    <w:name w:val="Komentaro tekstas Diagrama"/>
    <w:basedOn w:val="Numatytasispastraiposriftas"/>
    <w:link w:val="Komentarotekstas"/>
    <w:rsid w:val="0082687F"/>
  </w:style>
  <w:style w:type="paragraph" w:styleId="Komentarotema">
    <w:name w:val="annotation subject"/>
    <w:basedOn w:val="Komentarotekstas"/>
    <w:next w:val="Komentarotekstas"/>
    <w:link w:val="KomentarotemaDiagrama"/>
    <w:rsid w:val="0082687F"/>
    <w:rPr>
      <w:b/>
      <w:bCs/>
    </w:rPr>
  </w:style>
  <w:style w:type="character" w:customStyle="1" w:styleId="KomentarotemaDiagrama">
    <w:name w:val="Komentaro tema Diagrama"/>
    <w:link w:val="Komentarotema"/>
    <w:rsid w:val="0082687F"/>
    <w:rPr>
      <w:b/>
      <w:bCs/>
    </w:rPr>
  </w:style>
  <w:style w:type="paragraph" w:styleId="Pataisymai">
    <w:name w:val="Revision"/>
    <w:hidden/>
    <w:uiPriority w:val="99"/>
    <w:semiHidden/>
    <w:rsid w:val="001B45D3"/>
    <w:rPr>
      <w:sz w:val="24"/>
      <w:szCs w:val="24"/>
      <w:lang w:val="lt-LT" w:eastAsia="lt-LT"/>
    </w:rPr>
  </w:style>
  <w:style w:type="paragraph" w:styleId="Pagrindiniotekstotrauka2">
    <w:name w:val="Body Text Indent 2"/>
    <w:basedOn w:val="prastasis"/>
    <w:link w:val="Pagrindiniotekstotrauka2Diagrama"/>
    <w:rsid w:val="00D5301F"/>
    <w:pPr>
      <w:spacing w:after="120" w:line="480" w:lineRule="auto"/>
      <w:ind w:left="283"/>
    </w:pPr>
  </w:style>
  <w:style w:type="character" w:customStyle="1" w:styleId="Pagrindiniotekstotrauka2Diagrama">
    <w:name w:val="Pagrindinio teksto įtrauka 2 Diagrama"/>
    <w:link w:val="Pagrindiniotekstotrauka2"/>
    <w:rsid w:val="00D5301F"/>
    <w:rPr>
      <w:sz w:val="24"/>
      <w:szCs w:val="24"/>
    </w:rPr>
  </w:style>
  <w:style w:type="character" w:customStyle="1" w:styleId="PavadinimasDiagrama">
    <w:name w:val="Pavadinimas Diagrama"/>
    <w:link w:val="Pavadinimas"/>
    <w:rsid w:val="00D5301F"/>
    <w:rPr>
      <w:b/>
      <w:sz w:val="24"/>
      <w:lang w:eastAsia="en-US"/>
    </w:rPr>
  </w:style>
  <w:style w:type="paragraph" w:customStyle="1" w:styleId="Pagrindinistekstas1">
    <w:name w:val="Pagrindinis tekstas1"/>
    <w:link w:val="Pagrindinistekstas1Diagrama"/>
    <w:uiPriority w:val="99"/>
    <w:rsid w:val="00D5301F"/>
    <w:pPr>
      <w:autoSpaceDE w:val="0"/>
      <w:autoSpaceDN w:val="0"/>
      <w:adjustRightInd w:val="0"/>
      <w:ind w:firstLine="312"/>
      <w:jc w:val="both"/>
    </w:pPr>
    <w:rPr>
      <w:rFonts w:ascii="TimesLT" w:hAnsi="TimesLT"/>
      <w:lang w:eastAsia="en-US"/>
    </w:rPr>
  </w:style>
  <w:style w:type="paragraph" w:customStyle="1" w:styleId="Stilius1">
    <w:name w:val="Stilius1"/>
    <w:basedOn w:val="Pagrindinistekstas"/>
    <w:link w:val="Stilius1Diagrama"/>
    <w:qFormat/>
    <w:rsid w:val="00D5301F"/>
    <w:pPr>
      <w:numPr>
        <w:numId w:val="2"/>
      </w:numPr>
      <w:tabs>
        <w:tab w:val="left" w:pos="993"/>
      </w:tabs>
      <w:spacing w:after="0"/>
      <w:ind w:left="0" w:firstLine="567"/>
    </w:pPr>
    <w:rPr>
      <w:szCs w:val="24"/>
    </w:rPr>
  </w:style>
  <w:style w:type="paragraph" w:customStyle="1" w:styleId="Stilius2">
    <w:name w:val="Stilius2"/>
    <w:basedOn w:val="Stilius1"/>
    <w:link w:val="Stilius2Diagrama"/>
    <w:qFormat/>
    <w:rsid w:val="00D5301F"/>
    <w:pPr>
      <w:numPr>
        <w:ilvl w:val="1"/>
      </w:numPr>
      <w:tabs>
        <w:tab w:val="clear" w:pos="993"/>
        <w:tab w:val="left" w:pos="1560"/>
      </w:tabs>
      <w:ind w:left="993" w:firstLine="0"/>
    </w:pPr>
  </w:style>
  <w:style w:type="character" w:customStyle="1" w:styleId="SraopastraipaDiagrama">
    <w:name w:val="Sąrašo pastraipa Diagrama"/>
    <w:link w:val="Sraopastraipa"/>
    <w:uiPriority w:val="34"/>
    <w:rsid w:val="00D5301F"/>
    <w:rPr>
      <w:sz w:val="24"/>
      <w:szCs w:val="24"/>
    </w:rPr>
  </w:style>
  <w:style w:type="character" w:customStyle="1" w:styleId="Stilius1Diagrama">
    <w:name w:val="Stilius1 Diagrama"/>
    <w:link w:val="Stilius1"/>
    <w:rsid w:val="00D5301F"/>
    <w:rPr>
      <w:sz w:val="24"/>
      <w:szCs w:val="24"/>
      <w:lang w:val="lt-LT" w:eastAsia="en-US"/>
    </w:rPr>
  </w:style>
  <w:style w:type="character" w:customStyle="1" w:styleId="Pagrindinistekstas1Diagrama">
    <w:name w:val="Pagrindinis tekstas1 Diagrama"/>
    <w:link w:val="Pagrindinistekstas1"/>
    <w:uiPriority w:val="99"/>
    <w:rsid w:val="00D5301F"/>
    <w:rPr>
      <w:rFonts w:ascii="TimesLT" w:hAnsi="TimesLT"/>
      <w:lang w:val="en-US" w:eastAsia="en-US" w:bidi="ar-SA"/>
    </w:rPr>
  </w:style>
  <w:style w:type="character" w:customStyle="1" w:styleId="Stilius2Diagrama">
    <w:name w:val="Stilius2 Diagrama"/>
    <w:link w:val="Stilius2"/>
    <w:rsid w:val="00D5301F"/>
    <w:rPr>
      <w:sz w:val="24"/>
      <w:szCs w:val="24"/>
      <w:lang w:val="lt-LT" w:eastAsia="en-US"/>
    </w:rPr>
  </w:style>
  <w:style w:type="character" w:styleId="Perirtashipersaitas">
    <w:name w:val="FollowedHyperlink"/>
    <w:rsid w:val="00AF4F17"/>
    <w:rPr>
      <w:color w:val="800080"/>
      <w:u w:val="single"/>
    </w:rPr>
  </w:style>
  <w:style w:type="character" w:customStyle="1" w:styleId="PagrindinistekstasDiagrama">
    <w:name w:val="Pagrindinis tekstas Diagrama"/>
    <w:aliases w:val="Char Diagrama,Char Char Diagrama,body text Diagrama,contents Diagrama,bt Diagrama,Corps de texte Diagrama,body tesx Diagrama,heading_txt Diagrama,bodytxy2... Diagrama,bodytxy2 Diagrama,Body Text - Level 2 Diagrama"/>
    <w:link w:val="Pagrindinistekstas"/>
    <w:uiPriority w:val="99"/>
    <w:locked/>
    <w:rsid w:val="00534024"/>
    <w:rPr>
      <w:sz w:val="24"/>
      <w:lang w:eastAsia="en-US"/>
    </w:rPr>
  </w:style>
  <w:style w:type="character" w:customStyle="1" w:styleId="HTMLiankstoformatuotasDiagrama">
    <w:name w:val="HTML iš anksto formatuotas Diagrama"/>
    <w:link w:val="HTMLiankstoformatuotas"/>
    <w:uiPriority w:val="99"/>
    <w:locked/>
    <w:rsid w:val="00534024"/>
    <w:rPr>
      <w:rFonts w:ascii="Courier New" w:hAnsi="Courier New" w:cs="Courier New"/>
    </w:rPr>
  </w:style>
  <w:style w:type="paragraph" w:customStyle="1" w:styleId="Sraas21">
    <w:name w:val="Sąrašas 21"/>
    <w:basedOn w:val="Antrat1"/>
    <w:link w:val="Sraas21Char"/>
    <w:autoRedefine/>
    <w:rsid w:val="0075103E"/>
    <w:pPr>
      <w:keepNext w:val="0"/>
      <w:widowControl w:val="0"/>
      <w:tabs>
        <w:tab w:val="left" w:pos="993"/>
        <w:tab w:val="left" w:pos="1134"/>
      </w:tabs>
      <w:autoSpaceDE w:val="0"/>
      <w:autoSpaceDN w:val="0"/>
      <w:adjustRightInd w:val="0"/>
      <w:spacing w:before="0" w:after="0" w:line="240" w:lineRule="auto"/>
      <w:ind w:left="426" w:firstLine="0"/>
    </w:pPr>
    <w:rPr>
      <w:rFonts w:ascii="Times New Roman" w:hAnsi="Times New Roman" w:cs="Times New Roman"/>
      <w:b w:val="0"/>
      <w:bCs w:val="0"/>
      <w:kern w:val="0"/>
      <w:sz w:val="24"/>
      <w:szCs w:val="24"/>
      <w:lang w:eastAsia="ar-SA"/>
    </w:rPr>
  </w:style>
  <w:style w:type="character" w:customStyle="1" w:styleId="Sraas21Char">
    <w:name w:val="Sąrašas 21 Char"/>
    <w:link w:val="Sraas21"/>
    <w:locked/>
    <w:rsid w:val="0075103E"/>
    <w:rPr>
      <w:sz w:val="24"/>
      <w:szCs w:val="24"/>
      <w:lang w:eastAsia="ar-SA"/>
    </w:rPr>
  </w:style>
  <w:style w:type="paragraph" w:customStyle="1" w:styleId="TEXTAS1">
    <w:name w:val="TEXTAS1"/>
    <w:basedOn w:val="prastasis"/>
    <w:link w:val="TEXTAS1Diagrama"/>
    <w:qFormat/>
    <w:rsid w:val="00FC06C4"/>
    <w:pPr>
      <w:numPr>
        <w:ilvl w:val="1"/>
        <w:numId w:val="11"/>
      </w:numPr>
      <w:tabs>
        <w:tab w:val="left" w:pos="567"/>
        <w:tab w:val="left" w:pos="709"/>
      </w:tabs>
    </w:pPr>
  </w:style>
  <w:style w:type="character" w:customStyle="1" w:styleId="TEXTAS1Diagrama">
    <w:name w:val="TEXTAS1 Diagrama"/>
    <w:link w:val="TEXTAS1"/>
    <w:rsid w:val="00FC06C4"/>
    <w:rPr>
      <w:sz w:val="24"/>
      <w:szCs w:val="24"/>
      <w:lang w:val="lt-LT" w:eastAsia="lt-LT"/>
    </w:rPr>
  </w:style>
  <w:style w:type="paragraph" w:customStyle="1" w:styleId="Sraas31">
    <w:name w:val="Sąrašas 31"/>
    <w:basedOn w:val="Antrat7"/>
    <w:rsid w:val="00122C43"/>
    <w:pPr>
      <w:widowControl w:val="0"/>
      <w:tabs>
        <w:tab w:val="num" w:pos="1200"/>
        <w:tab w:val="num" w:pos="1260"/>
        <w:tab w:val="num" w:pos="1767"/>
        <w:tab w:val="num" w:pos="2034"/>
      </w:tabs>
      <w:autoSpaceDE w:val="0"/>
      <w:autoSpaceDN w:val="0"/>
      <w:adjustRightInd w:val="0"/>
      <w:spacing w:before="120" w:after="120" w:line="240" w:lineRule="auto"/>
      <w:ind w:left="1259" w:hanging="720"/>
    </w:pPr>
    <w:rPr>
      <w:b/>
      <w:bCs/>
      <w:lang w:eastAsia="en-US"/>
    </w:rPr>
  </w:style>
  <w:style w:type="paragraph" w:customStyle="1" w:styleId="Sraas41">
    <w:name w:val="Sąrašas 41"/>
    <w:basedOn w:val="prastasis"/>
    <w:rsid w:val="00122C43"/>
    <w:pPr>
      <w:widowControl w:val="0"/>
      <w:tabs>
        <w:tab w:val="num" w:pos="1985"/>
      </w:tabs>
      <w:autoSpaceDE w:val="0"/>
      <w:autoSpaceDN w:val="0"/>
      <w:adjustRightInd w:val="0"/>
      <w:spacing w:line="240" w:lineRule="auto"/>
      <w:ind w:left="1418" w:hanging="227"/>
    </w:pPr>
  </w:style>
  <w:style w:type="paragraph" w:customStyle="1" w:styleId="Sraas51">
    <w:name w:val="Sąrašas 51"/>
    <w:basedOn w:val="prastasis"/>
    <w:rsid w:val="00122C43"/>
    <w:pPr>
      <w:widowControl w:val="0"/>
      <w:tabs>
        <w:tab w:val="num" w:pos="2552"/>
      </w:tabs>
      <w:autoSpaceDE w:val="0"/>
      <w:autoSpaceDN w:val="0"/>
      <w:adjustRightInd w:val="0"/>
      <w:spacing w:line="240" w:lineRule="auto"/>
      <w:ind w:left="1701" w:hanging="261"/>
    </w:pPr>
  </w:style>
  <w:style w:type="paragraph" w:customStyle="1" w:styleId="Sraas6">
    <w:name w:val="Sąrašas 6"/>
    <w:basedOn w:val="prastasis"/>
    <w:rsid w:val="00122C43"/>
    <w:pPr>
      <w:widowControl w:val="0"/>
      <w:tabs>
        <w:tab w:val="num" w:pos="3119"/>
      </w:tabs>
      <w:autoSpaceDE w:val="0"/>
      <w:autoSpaceDN w:val="0"/>
      <w:adjustRightInd w:val="0"/>
      <w:spacing w:line="240" w:lineRule="auto"/>
      <w:ind w:left="2268" w:hanging="425"/>
    </w:pPr>
  </w:style>
  <w:style w:type="character" w:customStyle="1" w:styleId="Antrat7Diagrama">
    <w:name w:val="Antraštė 7 Diagrama"/>
    <w:link w:val="Antrat7"/>
    <w:semiHidden/>
    <w:rsid w:val="00122C43"/>
    <w:rPr>
      <w:rFonts w:ascii="Calibri" w:eastAsia="Times New Roman" w:hAnsi="Calibri" w:cs="Times New Roman"/>
      <w:sz w:val="24"/>
      <w:szCs w:val="24"/>
    </w:rPr>
  </w:style>
  <w:style w:type="paragraph" w:customStyle="1" w:styleId="TEKSTAS">
    <w:name w:val="TEKSTAS"/>
    <w:basedOn w:val="Sraas21"/>
    <w:link w:val="TEKSTASDiagrama0"/>
    <w:qFormat/>
    <w:rsid w:val="00DE2582"/>
    <w:pPr>
      <w:numPr>
        <w:ilvl w:val="1"/>
        <w:numId w:val="5"/>
      </w:numPr>
      <w:suppressLineNumbers/>
      <w:tabs>
        <w:tab w:val="clear" w:pos="993"/>
        <w:tab w:val="clear" w:pos="1134"/>
        <w:tab w:val="left" w:pos="426"/>
        <w:tab w:val="left" w:pos="567"/>
      </w:tabs>
      <w:suppressAutoHyphens/>
      <w:spacing w:line="264" w:lineRule="auto"/>
      <w:ind w:left="0" w:firstLine="0"/>
    </w:pPr>
    <w:rPr>
      <w:sz w:val="22"/>
      <w:szCs w:val="22"/>
    </w:rPr>
  </w:style>
  <w:style w:type="character" w:customStyle="1" w:styleId="TEKSTASDiagrama0">
    <w:name w:val="TEKSTAS Diagrama"/>
    <w:link w:val="TEKSTAS"/>
    <w:rsid w:val="00DE2582"/>
    <w:rPr>
      <w:sz w:val="22"/>
      <w:szCs w:val="22"/>
      <w:lang w:val="lt-LT" w:eastAsia="ar-SA"/>
    </w:rPr>
  </w:style>
  <w:style w:type="paragraph" w:styleId="Dokumentostruktra">
    <w:name w:val="Document Map"/>
    <w:basedOn w:val="prastasis"/>
    <w:link w:val="DokumentostruktraDiagrama"/>
    <w:rsid w:val="00EA095B"/>
    <w:pPr>
      <w:spacing w:line="240" w:lineRule="auto"/>
    </w:pPr>
    <w:rPr>
      <w:rFonts w:ascii="Tahoma" w:hAnsi="Tahoma" w:cs="Tahoma"/>
      <w:sz w:val="16"/>
      <w:szCs w:val="16"/>
    </w:rPr>
  </w:style>
  <w:style w:type="character" w:customStyle="1" w:styleId="DokumentostruktraDiagrama">
    <w:name w:val="Dokumento struktūra Diagrama"/>
    <w:basedOn w:val="Numatytasispastraiposriftas"/>
    <w:link w:val="Dokumentostruktra"/>
    <w:rsid w:val="00EA095B"/>
    <w:rPr>
      <w:rFonts w:ascii="Tahoma" w:hAnsi="Tahoma" w:cs="Tahoma"/>
      <w:sz w:val="16"/>
      <w:szCs w:val="16"/>
      <w:lang w:val="lt-LT" w:eastAsia="lt-LT"/>
    </w:rPr>
  </w:style>
  <w:style w:type="paragraph" w:customStyle="1" w:styleId="TableParagraph">
    <w:name w:val="Table Paragraph"/>
    <w:basedOn w:val="prastasis"/>
    <w:uiPriority w:val="1"/>
    <w:qFormat/>
    <w:rsid w:val="00AB379B"/>
    <w:pPr>
      <w:widowControl w:val="0"/>
      <w:spacing w:line="240" w:lineRule="auto"/>
      <w:ind w:firstLine="0"/>
      <w:jc w:val="left"/>
    </w:pPr>
    <w:rPr>
      <w:rFonts w:asciiTheme="minorHAnsi" w:eastAsiaTheme="minorHAnsi" w:hAnsiTheme="minorHAnsi" w:cstheme="minorBidi"/>
      <w:sz w:val="22"/>
      <w:szCs w:val="22"/>
      <w:lang w:val="en-US" w:eastAsia="en-US"/>
    </w:rPr>
  </w:style>
  <w:style w:type="paragraph" w:customStyle="1" w:styleId="766">
    <w:name w:val="766"/>
    <w:basedOn w:val="prastasis"/>
    <w:rsid w:val="00C52BD6"/>
    <w:pPr>
      <w:numPr>
        <w:ilvl w:val="1"/>
        <w:numId w:val="16"/>
      </w:numPr>
      <w:tabs>
        <w:tab w:val="left" w:pos="1080"/>
      </w:tabs>
      <w:spacing w:line="240" w:lineRule="auto"/>
    </w:pPr>
    <w:rPr>
      <w:iCs/>
      <w:lang w:eastAsia="en-US"/>
    </w:rPr>
  </w:style>
  <w:style w:type="paragraph" w:customStyle="1" w:styleId="0PIRMAS">
    <w:name w:val="0 PIRMAS"/>
    <w:basedOn w:val="Pagrindinistekstas"/>
    <w:link w:val="0PIRMASChar"/>
    <w:autoRedefine/>
    <w:rsid w:val="002E2495"/>
    <w:pPr>
      <w:tabs>
        <w:tab w:val="left" w:pos="1134"/>
        <w:tab w:val="left" w:pos="3119"/>
      </w:tabs>
      <w:spacing w:after="0" w:line="240" w:lineRule="auto"/>
      <w:ind w:firstLine="0"/>
      <w:jc w:val="right"/>
    </w:pPr>
    <w:rPr>
      <w:szCs w:val="24"/>
    </w:rPr>
  </w:style>
  <w:style w:type="paragraph" w:styleId="Pagrindiniotekstotrauka">
    <w:name w:val="Body Text Indent"/>
    <w:basedOn w:val="prastasis"/>
    <w:link w:val="PagrindiniotekstotraukaDiagrama"/>
    <w:rsid w:val="002E2495"/>
    <w:pPr>
      <w:spacing w:after="120" w:line="240" w:lineRule="auto"/>
      <w:ind w:left="283" w:firstLine="0"/>
      <w:jc w:val="left"/>
    </w:pPr>
  </w:style>
  <w:style w:type="character" w:customStyle="1" w:styleId="PagrindiniotekstotraukaDiagrama">
    <w:name w:val="Pagrindinio teksto įtrauka Diagrama"/>
    <w:basedOn w:val="Numatytasispastraiposriftas"/>
    <w:link w:val="Pagrindiniotekstotrauka"/>
    <w:rsid w:val="002E2495"/>
    <w:rPr>
      <w:sz w:val="24"/>
      <w:szCs w:val="24"/>
      <w:lang w:val="lt-LT" w:eastAsia="lt-LT"/>
    </w:rPr>
  </w:style>
  <w:style w:type="character" w:customStyle="1" w:styleId="0PIRMASChar">
    <w:name w:val="0 PIRMAS Char"/>
    <w:link w:val="0PIRMAS"/>
    <w:rsid w:val="002E2495"/>
    <w:rPr>
      <w:sz w:val="24"/>
      <w:szCs w:val="24"/>
      <w:lang w:eastAsia="en-US"/>
    </w:rPr>
  </w:style>
  <w:style w:type="paragraph" w:customStyle="1" w:styleId="Sutartiestekstas">
    <w:name w:val="Sutarties tekstas"/>
    <w:basedOn w:val="prastasis"/>
    <w:link w:val="SutartiestekstasDiagrama0"/>
    <w:qFormat/>
    <w:rsid w:val="002E2495"/>
    <w:pPr>
      <w:keepNext/>
      <w:keepLines/>
      <w:numPr>
        <w:numId w:val="18"/>
      </w:numPr>
      <w:suppressLineNumbers/>
      <w:tabs>
        <w:tab w:val="left" w:pos="0"/>
        <w:tab w:val="left" w:pos="851"/>
      </w:tabs>
      <w:suppressAutoHyphens/>
      <w:spacing w:after="20"/>
      <w:ind w:left="0" w:firstLine="567"/>
      <w:contextualSpacing/>
    </w:pPr>
    <w:rPr>
      <w:sz w:val="22"/>
      <w:szCs w:val="22"/>
      <w:lang w:eastAsia="ar-SA"/>
    </w:rPr>
  </w:style>
  <w:style w:type="character" w:styleId="Vietosrezervavimoenklotekstas">
    <w:name w:val="Placeholder Text"/>
    <w:basedOn w:val="Numatytasispastraiposriftas"/>
    <w:uiPriority w:val="99"/>
    <w:semiHidden/>
    <w:rsid w:val="00C646F6"/>
    <w:rPr>
      <w:color w:val="808080"/>
    </w:rPr>
  </w:style>
  <w:style w:type="paragraph" w:customStyle="1" w:styleId="TEXTAS2">
    <w:name w:val="TEXTAS2"/>
    <w:basedOn w:val="Sraas31"/>
    <w:link w:val="TEXTAS2Diagrama"/>
    <w:qFormat/>
    <w:rsid w:val="00863A99"/>
    <w:pPr>
      <w:tabs>
        <w:tab w:val="clear" w:pos="1200"/>
        <w:tab w:val="clear" w:pos="1260"/>
        <w:tab w:val="clear" w:pos="1767"/>
        <w:tab w:val="clear" w:pos="2034"/>
        <w:tab w:val="num" w:pos="9450"/>
      </w:tabs>
      <w:spacing w:before="0" w:after="0"/>
      <w:ind w:left="851" w:firstLine="0"/>
    </w:pPr>
    <w:rPr>
      <w:rFonts w:ascii="Times New Roman" w:hAnsi="Times New Roman"/>
      <w:b w:val="0"/>
      <w:kern w:val="16"/>
      <w:sz w:val="22"/>
      <w:szCs w:val="22"/>
      <w:lang w:val="ru-RU"/>
    </w:rPr>
  </w:style>
  <w:style w:type="character" w:customStyle="1" w:styleId="TEXTAS2Diagrama">
    <w:name w:val="TEXTAS2 Diagrama"/>
    <w:link w:val="TEXTAS2"/>
    <w:rsid w:val="00863A99"/>
    <w:rPr>
      <w:bCs/>
      <w:kern w:val="16"/>
      <w:sz w:val="22"/>
      <w:szCs w:val="22"/>
      <w:lang w:val="ru-RU" w:eastAsia="en-US"/>
    </w:rPr>
  </w:style>
  <w:style w:type="paragraph" w:customStyle="1" w:styleId="SKYRIUS1">
    <w:name w:val="SKYRIUS 1"/>
    <w:basedOn w:val="Sraas1"/>
    <w:link w:val="SKYRIUS1Diagrama"/>
    <w:qFormat/>
    <w:rsid w:val="004E585B"/>
    <w:pPr>
      <w:tabs>
        <w:tab w:val="clear" w:pos="7397"/>
        <w:tab w:val="clear" w:pos="8599"/>
        <w:tab w:val="num" w:pos="9450"/>
      </w:tabs>
      <w:spacing w:after="160"/>
    </w:pPr>
    <w:rPr>
      <w:sz w:val="22"/>
      <w:szCs w:val="22"/>
    </w:rPr>
  </w:style>
  <w:style w:type="character" w:customStyle="1" w:styleId="SKYRIUS1Diagrama">
    <w:name w:val="SKYRIUS 1 Diagrama"/>
    <w:link w:val="SKYRIUS1"/>
    <w:rsid w:val="004E585B"/>
    <w:rPr>
      <w:b/>
      <w:sz w:val="22"/>
      <w:szCs w:val="22"/>
    </w:rPr>
  </w:style>
  <w:style w:type="paragraph" w:styleId="Pagrindinistekstas3">
    <w:name w:val="Body Text 3"/>
    <w:basedOn w:val="prastasis"/>
    <w:link w:val="Pagrindinistekstas3Diagrama"/>
    <w:rsid w:val="00F268CF"/>
    <w:pPr>
      <w:spacing w:after="120"/>
    </w:pPr>
    <w:rPr>
      <w:sz w:val="16"/>
      <w:szCs w:val="16"/>
    </w:rPr>
  </w:style>
  <w:style w:type="character" w:customStyle="1" w:styleId="Pagrindinistekstas3Diagrama">
    <w:name w:val="Pagrindinis tekstas 3 Diagrama"/>
    <w:basedOn w:val="Numatytasispastraiposriftas"/>
    <w:link w:val="Pagrindinistekstas3"/>
    <w:rsid w:val="00F268CF"/>
    <w:rPr>
      <w:sz w:val="16"/>
      <w:szCs w:val="16"/>
      <w:lang w:val="lt-LT" w:eastAsia="lt-LT"/>
    </w:rPr>
  </w:style>
  <w:style w:type="paragraph" w:customStyle="1" w:styleId="Standard">
    <w:name w:val="Standard"/>
    <w:rsid w:val="00003794"/>
    <w:pPr>
      <w:widowControl w:val="0"/>
      <w:suppressAutoHyphens/>
      <w:autoSpaceDN w:val="0"/>
      <w:textAlignment w:val="baseline"/>
    </w:pPr>
    <w:rPr>
      <w:rFonts w:eastAsia="DejaVu Sans" w:cs="DejaVu Sans"/>
      <w:kern w:val="3"/>
      <w:sz w:val="24"/>
      <w:szCs w:val="24"/>
      <w:lang w:val="lt-LT" w:bidi="hi-IN"/>
    </w:rPr>
  </w:style>
  <w:style w:type="character" w:customStyle="1" w:styleId="SutartiestekstasDiagrama0">
    <w:name w:val="Sutarties tekstas Diagrama"/>
    <w:link w:val="Sutartiestekstas"/>
    <w:rsid w:val="00237A1E"/>
    <w:rPr>
      <w:sz w:val="22"/>
      <w:szCs w:val="22"/>
      <w:lang w:val="lt-LT" w:eastAsia="ar-SA"/>
    </w:rPr>
  </w:style>
  <w:style w:type="paragraph" w:customStyle="1" w:styleId="SUTARTSTRAIPSN">
    <w:name w:val="SUTART_STRAIPSN"/>
    <w:basedOn w:val="prastasis"/>
    <w:link w:val="SUTARTSTRAIPSNDiagrama"/>
    <w:qFormat/>
    <w:rsid w:val="009F1DB5"/>
    <w:pPr>
      <w:widowControl w:val="0"/>
      <w:spacing w:before="240" w:line="240" w:lineRule="auto"/>
      <w:ind w:firstLine="0"/>
      <w:jc w:val="center"/>
      <w:outlineLvl w:val="0"/>
    </w:pPr>
    <w:rPr>
      <w:sz w:val="22"/>
      <w:szCs w:val="22"/>
      <w:u w:val="single"/>
      <w:lang w:eastAsia="en-US"/>
    </w:rPr>
  </w:style>
  <w:style w:type="character" w:customStyle="1" w:styleId="SUTARTSTRAIPSNDiagrama">
    <w:name w:val="SUTART_STRAIPSN Diagrama"/>
    <w:link w:val="SUTARTSTRAIPSN"/>
    <w:rsid w:val="009F1DB5"/>
    <w:rPr>
      <w:sz w:val="22"/>
      <w:szCs w:val="22"/>
      <w:u w:val="single"/>
      <w:lang w:eastAsia="en-US"/>
    </w:rPr>
  </w:style>
  <w:style w:type="paragraph" w:customStyle="1" w:styleId="Title3">
    <w:name w:val="Title 3"/>
    <w:basedOn w:val="prastasis"/>
    <w:autoRedefine/>
    <w:rsid w:val="00DC0145"/>
    <w:pPr>
      <w:pageBreakBefore/>
      <w:spacing w:line="240" w:lineRule="auto"/>
      <w:ind w:firstLine="0"/>
      <w:jc w:val="right"/>
    </w:pPr>
    <w:rPr>
      <w:b/>
      <w:sz w:val="20"/>
      <w:szCs w:val="20"/>
      <w:lang w:eastAsia="en-US"/>
    </w:rPr>
  </w:style>
</w:styles>
</file>

<file path=word/webSettings.xml><?xml version="1.0" encoding="utf-8"?>
<w:webSettings xmlns:r="http://schemas.openxmlformats.org/officeDocument/2006/relationships" xmlns:w="http://schemas.openxmlformats.org/wordprocessingml/2006/main">
  <w:divs>
    <w:div w:id="405079866">
      <w:bodyDiv w:val="1"/>
      <w:marLeft w:val="0"/>
      <w:marRight w:val="0"/>
      <w:marTop w:val="0"/>
      <w:marBottom w:val="0"/>
      <w:divBdr>
        <w:top w:val="none" w:sz="0" w:space="0" w:color="auto"/>
        <w:left w:val="none" w:sz="0" w:space="0" w:color="auto"/>
        <w:bottom w:val="none" w:sz="0" w:space="0" w:color="auto"/>
        <w:right w:val="none" w:sz="0" w:space="0" w:color="auto"/>
      </w:divBdr>
    </w:div>
    <w:div w:id="5927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ausviesasistransportas.lt" TargetMode="External"/><Relationship Id="rId13" Type="http://schemas.openxmlformats.org/officeDocument/2006/relationships/hyperlink" Target="https://pirkimai.eviesiejipirkimai.lt/"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p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p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pp.lt" TargetMode="External"/><Relationship Id="rId5" Type="http://schemas.openxmlformats.org/officeDocument/2006/relationships/webSettings" Target="webSettings.xml"/><Relationship Id="rId15" Type="http://schemas.openxmlformats.org/officeDocument/2006/relationships/hyperlink" Target="http://www.maps.lt" TargetMode="External"/><Relationship Id="rId10" Type="http://schemas.openxmlformats.org/officeDocument/2006/relationships/hyperlink" Target="https://pirkimai.eviesiejipirkimai.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da.andrijaityte@vilniausvt.lt" TargetMode="External"/><Relationship Id="rId14" Type="http://schemas.openxmlformats.org/officeDocument/2006/relationships/hyperlink" Target="https://pirkimai.eviesiejipirkim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DE72-52E2-4BA0-B3C3-A04B3284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52092</Words>
  <Characters>29693</Characters>
  <Application>Microsoft Office Word</Application>
  <DocSecurity>0</DocSecurity>
  <Lines>247</Lines>
  <Paragraphs>163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HP</Company>
  <LinksUpToDate>false</LinksUpToDate>
  <CharactersWithSpaces>81622</CharactersWithSpaces>
  <SharedDoc>false</SharedDoc>
  <HLinks>
    <vt:vector size="36" baseType="variant">
      <vt:variant>
        <vt:i4>917605</vt:i4>
      </vt:variant>
      <vt:variant>
        <vt:i4>15</vt:i4>
      </vt:variant>
      <vt:variant>
        <vt:i4>0</vt:i4>
      </vt:variant>
      <vt:variant>
        <vt:i4>5</vt:i4>
      </vt:variant>
      <vt:variant>
        <vt:lpwstr>mailto:gaudenis.sadaunykas@vilniausvt.lt</vt:lpwstr>
      </vt:variant>
      <vt:variant>
        <vt:lpwstr/>
      </vt:variant>
      <vt:variant>
        <vt:i4>917605</vt:i4>
      </vt:variant>
      <vt:variant>
        <vt:i4>12</vt:i4>
      </vt:variant>
      <vt:variant>
        <vt:i4>0</vt:i4>
      </vt:variant>
      <vt:variant>
        <vt:i4>5</vt:i4>
      </vt:variant>
      <vt:variant>
        <vt:lpwstr>mailto:gaudenis.sadaunykas@vilniausvt.lt</vt:lpwstr>
      </vt:variant>
      <vt:variant>
        <vt:lpwstr/>
      </vt:variant>
      <vt:variant>
        <vt:i4>917605</vt:i4>
      </vt:variant>
      <vt:variant>
        <vt:i4>9</vt:i4>
      </vt:variant>
      <vt:variant>
        <vt:i4>0</vt:i4>
      </vt:variant>
      <vt:variant>
        <vt:i4>5</vt:i4>
      </vt:variant>
      <vt:variant>
        <vt:lpwstr>mailto:gaudenis.sadaunykas@vilniausvt.lt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Deimante</dc:creator>
  <cp:lastModifiedBy>Goda Andrijaitytė</cp:lastModifiedBy>
  <cp:revision>3</cp:revision>
  <cp:lastPrinted>2015-11-25T10:03:00Z</cp:lastPrinted>
  <dcterms:created xsi:type="dcterms:W3CDTF">2015-11-25T09:32:00Z</dcterms:created>
  <dcterms:modified xsi:type="dcterms:W3CDTF">2015-11-25T10:04:00Z</dcterms:modified>
</cp:coreProperties>
</file>